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5E" w:rsidRDefault="00A43D5E">
      <w:pPr>
        <w:widowControl w:val="0"/>
        <w:autoSpaceDE w:val="0"/>
        <w:autoSpaceDN w:val="0"/>
        <w:adjustRightInd w:val="0"/>
        <w:spacing w:after="0" w:line="240" w:lineRule="auto"/>
        <w:jc w:val="both"/>
        <w:outlineLvl w:val="0"/>
        <w:rPr>
          <w:szCs w:val="24"/>
        </w:rPr>
      </w:pPr>
    </w:p>
    <w:p w:rsidR="00A43D5E" w:rsidRDefault="00A43D5E" w:rsidP="00F51287">
      <w:pPr>
        <w:widowControl w:val="0"/>
        <w:autoSpaceDE w:val="0"/>
        <w:autoSpaceDN w:val="0"/>
        <w:adjustRightInd w:val="0"/>
        <w:spacing w:after="0" w:line="240" w:lineRule="auto"/>
        <w:jc w:val="center"/>
        <w:outlineLvl w:val="0"/>
        <w:rPr>
          <w:szCs w:val="24"/>
        </w:rPr>
      </w:pPr>
      <w:bookmarkStart w:id="0" w:name="Par1"/>
      <w:bookmarkEnd w:id="0"/>
      <w:r>
        <w:rPr>
          <w:szCs w:val="24"/>
        </w:rPr>
        <w:t>Зарегистрировано в Минюсте России 25 апреля 2013 г. N 28271</w:t>
      </w:r>
    </w:p>
    <w:p w:rsidR="00A43D5E" w:rsidRDefault="00A43D5E">
      <w:pPr>
        <w:widowControl w:val="0"/>
        <w:pBdr>
          <w:bottom w:val="single" w:sz="6" w:space="0" w:color="auto"/>
        </w:pBdr>
        <w:autoSpaceDE w:val="0"/>
        <w:autoSpaceDN w:val="0"/>
        <w:adjustRightInd w:val="0"/>
        <w:spacing w:after="0" w:line="240" w:lineRule="auto"/>
        <w:rPr>
          <w:sz w:val="5"/>
          <w:szCs w:val="5"/>
        </w:rPr>
      </w:pPr>
    </w:p>
    <w:p w:rsidR="00A43D5E" w:rsidRDefault="00A43D5E">
      <w:pPr>
        <w:widowControl w:val="0"/>
        <w:autoSpaceDE w:val="0"/>
        <w:autoSpaceDN w:val="0"/>
        <w:adjustRightInd w:val="0"/>
        <w:spacing w:after="0" w:line="240" w:lineRule="auto"/>
        <w:rPr>
          <w:szCs w:val="24"/>
        </w:rPr>
      </w:pPr>
    </w:p>
    <w:p w:rsidR="00A43D5E" w:rsidRDefault="00A43D5E">
      <w:pPr>
        <w:widowControl w:val="0"/>
        <w:autoSpaceDE w:val="0"/>
        <w:autoSpaceDN w:val="0"/>
        <w:adjustRightInd w:val="0"/>
        <w:spacing w:after="0" w:line="240" w:lineRule="auto"/>
        <w:jc w:val="center"/>
        <w:rPr>
          <w:b/>
          <w:bCs/>
          <w:szCs w:val="24"/>
        </w:rPr>
      </w:pPr>
      <w:r>
        <w:rPr>
          <w:b/>
          <w:bCs/>
          <w:szCs w:val="24"/>
        </w:rPr>
        <w:t>МИНИСТЕРСТВО ТРУДА И СОЦИАЛЬНОЙ ЗАЩИТЫ РОССИЙСКОЙ ФЕДЕРАЦИИ</w:t>
      </w:r>
    </w:p>
    <w:p w:rsidR="00A43D5E" w:rsidRDefault="00A43D5E">
      <w:pPr>
        <w:widowControl w:val="0"/>
        <w:autoSpaceDE w:val="0"/>
        <w:autoSpaceDN w:val="0"/>
        <w:adjustRightInd w:val="0"/>
        <w:spacing w:after="0" w:line="240" w:lineRule="auto"/>
        <w:jc w:val="center"/>
        <w:rPr>
          <w:b/>
          <w:bCs/>
          <w:szCs w:val="24"/>
        </w:rPr>
      </w:pPr>
    </w:p>
    <w:p w:rsidR="00A43D5E" w:rsidRDefault="00A43D5E">
      <w:pPr>
        <w:widowControl w:val="0"/>
        <w:autoSpaceDE w:val="0"/>
        <w:autoSpaceDN w:val="0"/>
        <w:adjustRightInd w:val="0"/>
        <w:spacing w:after="0" w:line="240" w:lineRule="auto"/>
        <w:jc w:val="center"/>
        <w:rPr>
          <w:b/>
          <w:bCs/>
          <w:szCs w:val="24"/>
        </w:rPr>
      </w:pPr>
      <w:r>
        <w:rPr>
          <w:b/>
          <w:bCs/>
          <w:szCs w:val="24"/>
        </w:rPr>
        <w:t>ПРИКАЗ</w:t>
      </w:r>
    </w:p>
    <w:p w:rsidR="00A43D5E" w:rsidRDefault="00A43D5E">
      <w:pPr>
        <w:widowControl w:val="0"/>
        <w:autoSpaceDE w:val="0"/>
        <w:autoSpaceDN w:val="0"/>
        <w:adjustRightInd w:val="0"/>
        <w:spacing w:after="0" w:line="240" w:lineRule="auto"/>
        <w:jc w:val="center"/>
        <w:rPr>
          <w:b/>
          <w:bCs/>
          <w:szCs w:val="24"/>
        </w:rPr>
      </w:pPr>
      <w:r>
        <w:rPr>
          <w:b/>
          <w:bCs/>
          <w:szCs w:val="24"/>
        </w:rPr>
        <w:t>от 30 октября 2012 г. N 353н</w:t>
      </w:r>
    </w:p>
    <w:p w:rsidR="00A43D5E" w:rsidRDefault="00A43D5E">
      <w:pPr>
        <w:widowControl w:val="0"/>
        <w:autoSpaceDE w:val="0"/>
        <w:autoSpaceDN w:val="0"/>
        <w:adjustRightInd w:val="0"/>
        <w:spacing w:after="0" w:line="240" w:lineRule="auto"/>
        <w:jc w:val="center"/>
        <w:rPr>
          <w:b/>
          <w:bCs/>
          <w:szCs w:val="24"/>
        </w:rPr>
      </w:pPr>
    </w:p>
    <w:p w:rsidR="00A43D5E" w:rsidRDefault="00A43D5E">
      <w:pPr>
        <w:widowControl w:val="0"/>
        <w:autoSpaceDE w:val="0"/>
        <w:autoSpaceDN w:val="0"/>
        <w:adjustRightInd w:val="0"/>
        <w:spacing w:after="0" w:line="240" w:lineRule="auto"/>
        <w:jc w:val="center"/>
        <w:rPr>
          <w:b/>
          <w:bCs/>
          <w:szCs w:val="24"/>
        </w:rPr>
      </w:pPr>
      <w:r>
        <w:rPr>
          <w:b/>
          <w:bCs/>
          <w:szCs w:val="24"/>
        </w:rPr>
        <w:t>ОБ УТВЕРЖДЕНИИ АДМИНИСТРАТИВНОГО РЕГЛАМЕНТА</w:t>
      </w:r>
    </w:p>
    <w:p w:rsidR="00A43D5E" w:rsidRDefault="00A43D5E">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A43D5E" w:rsidRDefault="00A43D5E">
      <w:pPr>
        <w:widowControl w:val="0"/>
        <w:autoSpaceDE w:val="0"/>
        <w:autoSpaceDN w:val="0"/>
        <w:adjustRightInd w:val="0"/>
        <w:spacing w:after="0" w:line="240" w:lineRule="auto"/>
        <w:jc w:val="center"/>
        <w:rPr>
          <w:b/>
          <w:bCs/>
          <w:szCs w:val="24"/>
        </w:rPr>
      </w:pPr>
      <w:r>
        <w:rPr>
          <w:b/>
          <w:bCs/>
          <w:szCs w:val="24"/>
        </w:rPr>
        <w:t>ГОСУДАРСТВЕННОЙ УСЛУГИ ПО УСТАНОВЛЕНИЮ ЕЖЕМЕСЯЧНОЙ ДЕНЕЖНОЙ</w:t>
      </w:r>
    </w:p>
    <w:p w:rsidR="00A43D5E" w:rsidRDefault="00A43D5E">
      <w:pPr>
        <w:widowControl w:val="0"/>
        <w:autoSpaceDE w:val="0"/>
        <w:autoSpaceDN w:val="0"/>
        <w:adjustRightInd w:val="0"/>
        <w:spacing w:after="0" w:line="240" w:lineRule="auto"/>
        <w:jc w:val="center"/>
        <w:rPr>
          <w:b/>
          <w:bCs/>
          <w:szCs w:val="24"/>
        </w:rPr>
      </w:pPr>
      <w:r>
        <w:rPr>
          <w:b/>
          <w:bCs/>
          <w:szCs w:val="24"/>
        </w:rPr>
        <w:t>ВЫПЛАТЫ ОТДЕЛЬНЫМ КАТЕГОРИЯМ ГРАЖДАН В РОССИЙСКОЙ ФЕДЕРАЦИИ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В соответствии с Федеральным </w:t>
      </w:r>
      <w:hyperlink r:id="rId4"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и </w:t>
      </w:r>
      <w:hyperlink r:id="rId5" w:history="1">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w:t>
      </w:r>
      <w:proofErr w:type="gramStart"/>
      <w:r>
        <w:rPr>
          <w:szCs w:val="24"/>
        </w:rPr>
        <w:t>N 36, ст. 4903) приказываю:</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Утвердить прилагаемый Административный </w:t>
      </w:r>
      <w:hyperlink w:anchor="Par30" w:history="1">
        <w:r>
          <w:rPr>
            <w:color w:val="0000FF"/>
            <w:szCs w:val="24"/>
          </w:rPr>
          <w:t>регламент</w:t>
        </w:r>
      </w:hyperlink>
      <w:r>
        <w:rPr>
          <w:szCs w:val="24"/>
        </w:rPr>
        <w:t xml:space="preserve">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right"/>
        <w:rPr>
          <w:szCs w:val="24"/>
        </w:rPr>
      </w:pPr>
      <w:r>
        <w:rPr>
          <w:szCs w:val="24"/>
        </w:rPr>
        <w:t>Министр</w:t>
      </w:r>
    </w:p>
    <w:p w:rsidR="00A43D5E" w:rsidRDefault="00A43D5E">
      <w:pPr>
        <w:widowControl w:val="0"/>
        <w:autoSpaceDE w:val="0"/>
        <w:autoSpaceDN w:val="0"/>
        <w:adjustRightInd w:val="0"/>
        <w:spacing w:after="0" w:line="240" w:lineRule="auto"/>
        <w:jc w:val="right"/>
        <w:rPr>
          <w:szCs w:val="24"/>
        </w:rPr>
      </w:pPr>
      <w:r>
        <w:rPr>
          <w:szCs w:val="24"/>
        </w:rPr>
        <w:t>М.А.ТОПИЛИН</w:t>
      </w:r>
    </w:p>
    <w:p w:rsidR="00A43D5E" w:rsidRDefault="00A43D5E">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right"/>
        <w:rPr>
          <w:szCs w:val="24"/>
        </w:rPr>
      </w:pPr>
    </w:p>
    <w:p w:rsidR="00DF660D" w:rsidRDefault="00DF660D">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right"/>
        <w:outlineLvl w:val="0"/>
        <w:rPr>
          <w:szCs w:val="24"/>
        </w:rPr>
      </w:pPr>
      <w:bookmarkStart w:id="1" w:name="Par24"/>
      <w:bookmarkEnd w:id="1"/>
      <w:r>
        <w:rPr>
          <w:szCs w:val="24"/>
        </w:rPr>
        <w:t>Утвержден</w:t>
      </w:r>
    </w:p>
    <w:p w:rsidR="00A43D5E" w:rsidRDefault="00A43D5E">
      <w:pPr>
        <w:widowControl w:val="0"/>
        <w:autoSpaceDE w:val="0"/>
        <w:autoSpaceDN w:val="0"/>
        <w:adjustRightInd w:val="0"/>
        <w:spacing w:after="0" w:line="240" w:lineRule="auto"/>
        <w:jc w:val="right"/>
        <w:rPr>
          <w:szCs w:val="24"/>
        </w:rPr>
      </w:pPr>
      <w:r>
        <w:rPr>
          <w:szCs w:val="24"/>
        </w:rPr>
        <w:t>приказом Министерства</w:t>
      </w:r>
    </w:p>
    <w:p w:rsidR="00A43D5E" w:rsidRDefault="00A43D5E">
      <w:pPr>
        <w:widowControl w:val="0"/>
        <w:autoSpaceDE w:val="0"/>
        <w:autoSpaceDN w:val="0"/>
        <w:adjustRightInd w:val="0"/>
        <w:spacing w:after="0" w:line="240" w:lineRule="auto"/>
        <w:jc w:val="right"/>
        <w:rPr>
          <w:szCs w:val="24"/>
        </w:rPr>
      </w:pPr>
      <w:r>
        <w:rPr>
          <w:szCs w:val="24"/>
        </w:rPr>
        <w:t>труда и социальной защиты</w:t>
      </w:r>
    </w:p>
    <w:p w:rsidR="00A43D5E" w:rsidRDefault="00A43D5E">
      <w:pPr>
        <w:widowControl w:val="0"/>
        <w:autoSpaceDE w:val="0"/>
        <w:autoSpaceDN w:val="0"/>
        <w:adjustRightInd w:val="0"/>
        <w:spacing w:after="0" w:line="240" w:lineRule="auto"/>
        <w:jc w:val="right"/>
        <w:rPr>
          <w:szCs w:val="24"/>
        </w:rPr>
      </w:pPr>
      <w:r>
        <w:rPr>
          <w:szCs w:val="24"/>
        </w:rPr>
        <w:t>Российской Федерации</w:t>
      </w:r>
    </w:p>
    <w:p w:rsidR="00A43D5E" w:rsidRDefault="00A43D5E">
      <w:pPr>
        <w:widowControl w:val="0"/>
        <w:autoSpaceDE w:val="0"/>
        <w:autoSpaceDN w:val="0"/>
        <w:adjustRightInd w:val="0"/>
        <w:spacing w:after="0" w:line="240" w:lineRule="auto"/>
        <w:jc w:val="right"/>
        <w:rPr>
          <w:szCs w:val="24"/>
        </w:rPr>
      </w:pPr>
      <w:r>
        <w:rPr>
          <w:szCs w:val="24"/>
        </w:rPr>
        <w:t>от 30 октября 2012 г. N 353н</w:t>
      </w:r>
    </w:p>
    <w:p w:rsidR="00A43D5E" w:rsidRDefault="00A43D5E">
      <w:pPr>
        <w:widowControl w:val="0"/>
        <w:autoSpaceDE w:val="0"/>
        <w:autoSpaceDN w:val="0"/>
        <w:adjustRightInd w:val="0"/>
        <w:spacing w:after="0" w:line="240" w:lineRule="auto"/>
        <w:jc w:val="right"/>
        <w:rPr>
          <w:szCs w:val="24"/>
        </w:rPr>
      </w:pPr>
    </w:p>
    <w:p w:rsidR="00A43D5E" w:rsidRDefault="00A43D5E">
      <w:pPr>
        <w:widowControl w:val="0"/>
        <w:autoSpaceDE w:val="0"/>
        <w:autoSpaceDN w:val="0"/>
        <w:adjustRightInd w:val="0"/>
        <w:spacing w:after="0" w:line="240" w:lineRule="auto"/>
        <w:jc w:val="center"/>
        <w:rPr>
          <w:b/>
          <w:bCs/>
          <w:szCs w:val="24"/>
        </w:rPr>
      </w:pPr>
      <w:bookmarkStart w:id="2" w:name="Par30"/>
      <w:bookmarkEnd w:id="2"/>
      <w:r>
        <w:rPr>
          <w:b/>
          <w:bCs/>
          <w:szCs w:val="24"/>
        </w:rPr>
        <w:t>АДМИНИСТРАТИВНЫЙ РЕГЛАМЕНТ</w:t>
      </w:r>
    </w:p>
    <w:p w:rsidR="00A43D5E" w:rsidRDefault="00A43D5E">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A43D5E" w:rsidRDefault="00A43D5E">
      <w:pPr>
        <w:widowControl w:val="0"/>
        <w:autoSpaceDE w:val="0"/>
        <w:autoSpaceDN w:val="0"/>
        <w:adjustRightInd w:val="0"/>
        <w:spacing w:after="0" w:line="240" w:lineRule="auto"/>
        <w:jc w:val="center"/>
        <w:rPr>
          <w:b/>
          <w:bCs/>
          <w:szCs w:val="24"/>
        </w:rPr>
      </w:pPr>
      <w:r>
        <w:rPr>
          <w:b/>
          <w:bCs/>
          <w:szCs w:val="24"/>
        </w:rPr>
        <w:t>ГОСУДАРСТВЕННОЙ УСЛУГИ ПО УСТАНОВЛЕНИЮ ЕЖЕМЕСЯЧНОЙ ДЕНЕЖНОЙ</w:t>
      </w:r>
    </w:p>
    <w:p w:rsidR="00A43D5E" w:rsidRDefault="00A43D5E">
      <w:pPr>
        <w:widowControl w:val="0"/>
        <w:autoSpaceDE w:val="0"/>
        <w:autoSpaceDN w:val="0"/>
        <w:adjustRightInd w:val="0"/>
        <w:spacing w:after="0" w:line="240" w:lineRule="auto"/>
        <w:jc w:val="center"/>
        <w:rPr>
          <w:b/>
          <w:bCs/>
          <w:szCs w:val="24"/>
        </w:rPr>
      </w:pPr>
      <w:r>
        <w:rPr>
          <w:b/>
          <w:bCs/>
          <w:szCs w:val="24"/>
        </w:rPr>
        <w:t>ВЫПЛАТЫ ОТДЕЛЬНЫМ КАТЕГОРИЯМ ГРАЖДАН В РОССИЙСКОЙ ФЕДЕРАЦИИ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1"/>
        <w:rPr>
          <w:szCs w:val="24"/>
        </w:rPr>
      </w:pPr>
      <w:bookmarkStart w:id="3" w:name="Par35"/>
      <w:bookmarkEnd w:id="3"/>
      <w:r>
        <w:rPr>
          <w:szCs w:val="24"/>
        </w:rPr>
        <w:t>I. Общие положения</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2"/>
        <w:rPr>
          <w:szCs w:val="24"/>
        </w:rPr>
      </w:pPr>
      <w:bookmarkStart w:id="4" w:name="Par37"/>
      <w:bookmarkEnd w:id="4"/>
      <w:r>
        <w:rPr>
          <w:szCs w:val="24"/>
        </w:rPr>
        <w:t>Предмет регулирования Административного регламента</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Настоящий Административный регламент устанавливает порядок предоставления Пенсионным фондом Российской Федерации (далее - ПФР) и его территориальными органами государственной услуги по установлению ежемесячной денежной выплаты отдельным категориям граждан в Российской Федерации (далее - государственная услуга), стандарт предоставления данной государственной услуги, сроки и последовательность административных процедур и административных действий ПФР и его территориальных органов, порядок их взаимодействия с заявителями при предоставлении государственной услуги.</w:t>
      </w:r>
      <w:proofErr w:type="gramEnd"/>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5" w:name="Par41"/>
      <w:bookmarkEnd w:id="5"/>
      <w:r>
        <w:rPr>
          <w:szCs w:val="24"/>
        </w:rPr>
        <w:lastRenderedPageBreak/>
        <w:t>Круг заявителей</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2. Заявителями на предоставление государственной услуги являются: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граждане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 а также иностранные граждане и лица без гражданства, постоянно проживающие на территории Российской Федерации, из числа ветеранов, членов семей инвалидов войны, участников Великой Отечественной войны и ветеранов боевых действий, инвалидов и</w:t>
      </w:r>
      <w:proofErr w:type="gramEnd"/>
      <w:r>
        <w:rPr>
          <w:szCs w:val="24"/>
        </w:rPr>
        <w:t xml:space="preserve"> лиц, подвергшихся воздействию радиации вследствие катастрофы на Чернобыльской АЭС, ядерных испытаний и техногенных катастроф, а также Героев Советского Союза, Героев Российской Федерации, полных кавалеров ордена Славы и членов их семей, Героев Социалистического Труда и полных кавалеров ордена Трудовой Славы (далее - граждане);</w:t>
      </w:r>
    </w:p>
    <w:p w:rsidR="00A43D5E" w:rsidRDefault="00A43D5E">
      <w:pPr>
        <w:widowControl w:val="0"/>
        <w:autoSpaceDE w:val="0"/>
        <w:autoSpaceDN w:val="0"/>
        <w:adjustRightInd w:val="0"/>
        <w:spacing w:after="0" w:line="240" w:lineRule="auto"/>
        <w:ind w:firstLine="540"/>
        <w:jc w:val="both"/>
        <w:rPr>
          <w:szCs w:val="24"/>
        </w:rPr>
      </w:pPr>
      <w:r>
        <w:rPr>
          <w:szCs w:val="24"/>
        </w:rPr>
        <w:t>представители граждан в соответствии с законодательством Российской Федерации (далее - представители).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6" w:name="Par47"/>
      <w:bookmarkEnd w:id="6"/>
      <w:r>
        <w:rPr>
          <w:szCs w:val="24"/>
        </w:rPr>
        <w:t>Требования к порядку информирования о предоставлении</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3. Информация о правилах предоставления государственной услуги предоставляется гражданам с использованием средств телефонной связи, электронного информирования, посредством размещения в информационно-телекоммуникационной сети "Интернет" (далее - сеть "Интернет") на официальном сайте ПФР в сети "Интернет" (далее - сайт ПФР), а также размещается на информационных стендах в помещениях ПФР и его территориальных органов.</w:t>
      </w:r>
    </w:p>
    <w:p w:rsidR="00A43D5E" w:rsidRDefault="00A43D5E">
      <w:pPr>
        <w:widowControl w:val="0"/>
        <w:autoSpaceDE w:val="0"/>
        <w:autoSpaceDN w:val="0"/>
        <w:adjustRightInd w:val="0"/>
        <w:spacing w:after="0" w:line="240" w:lineRule="auto"/>
        <w:ind w:firstLine="540"/>
        <w:jc w:val="both"/>
        <w:rPr>
          <w:szCs w:val="24"/>
        </w:rPr>
      </w:pPr>
      <w:r>
        <w:rPr>
          <w:szCs w:val="24"/>
        </w:rPr>
        <w:t>4. Местонахождение ПФР: город Москва, ул. Шаболовка, д. 4.</w:t>
      </w:r>
    </w:p>
    <w:p w:rsidR="00A43D5E" w:rsidRDefault="00A43D5E">
      <w:pPr>
        <w:widowControl w:val="0"/>
        <w:autoSpaceDE w:val="0"/>
        <w:autoSpaceDN w:val="0"/>
        <w:adjustRightInd w:val="0"/>
        <w:spacing w:after="0" w:line="240" w:lineRule="auto"/>
        <w:ind w:firstLine="540"/>
        <w:jc w:val="both"/>
        <w:rPr>
          <w:szCs w:val="24"/>
        </w:rPr>
      </w:pPr>
      <w:r>
        <w:rPr>
          <w:szCs w:val="24"/>
        </w:rPr>
        <w:t>Почтовый адрес для направления документов: ул. Шаболовка, д. 4, ГСП-1, Москва, 119991, Пенсионный фонд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Факс: 8 (495) 982-06-63.</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Адрес сайта ПФР: </w:t>
      </w:r>
      <w:proofErr w:type="spellStart"/>
      <w:r>
        <w:rPr>
          <w:szCs w:val="24"/>
        </w:rPr>
        <w:t>www.pfrf.ru</w:t>
      </w:r>
      <w:proofErr w:type="spellEnd"/>
      <w:r>
        <w:rPr>
          <w:szCs w:val="24"/>
        </w:rPr>
        <w:t>.</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месте нахождения территориальных органов ПФР, осуществляющих предоставление государственной услуги, их полные почтовые адреса, номера справочных телефонов и факсов приведены в приложении N 1 к настоящему Административному регламенту.</w:t>
      </w:r>
    </w:p>
    <w:p w:rsidR="00A43D5E" w:rsidRDefault="00A43D5E">
      <w:pPr>
        <w:widowControl w:val="0"/>
        <w:autoSpaceDE w:val="0"/>
        <w:autoSpaceDN w:val="0"/>
        <w:adjustRightInd w:val="0"/>
        <w:spacing w:after="0" w:line="240" w:lineRule="auto"/>
        <w:ind w:firstLine="540"/>
        <w:jc w:val="both"/>
        <w:rPr>
          <w:szCs w:val="24"/>
        </w:rPr>
      </w:pPr>
      <w:r>
        <w:rPr>
          <w:szCs w:val="24"/>
        </w:rPr>
        <w:t>5. Прием граждан по вопросу предоставления государственной услуги осуществляется в соответствии с правилами внутреннего трудового распорядка ПФР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Сведения о графиках приема граждан должностными лицами ПФР и территориальных органов ПФР размещаются на сайте ПФР,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Pr>
          <w:szCs w:val="24"/>
        </w:rPr>
        <w:t>www.gosuslugi.ru</w:t>
      </w:r>
      <w:proofErr w:type="spellEnd"/>
      <w:r>
        <w:rPr>
          <w:szCs w:val="24"/>
        </w:rPr>
        <w:t>, на информационных стендах в помещениях территориальных органов ПФР.</w:t>
      </w:r>
    </w:p>
    <w:p w:rsidR="00A43D5E" w:rsidRDefault="00A43D5E">
      <w:pPr>
        <w:widowControl w:val="0"/>
        <w:autoSpaceDE w:val="0"/>
        <w:autoSpaceDN w:val="0"/>
        <w:adjustRightInd w:val="0"/>
        <w:spacing w:after="0" w:line="240" w:lineRule="auto"/>
        <w:ind w:firstLine="540"/>
        <w:jc w:val="both"/>
        <w:rPr>
          <w:szCs w:val="24"/>
        </w:rPr>
      </w:pPr>
      <w:r>
        <w:rPr>
          <w:szCs w:val="24"/>
        </w:rPr>
        <w:t>6. Информирование граждан о правилах предоставления государственной услуги производится путем:</w:t>
      </w:r>
    </w:p>
    <w:p w:rsidR="00A43D5E" w:rsidRDefault="00A43D5E">
      <w:pPr>
        <w:widowControl w:val="0"/>
        <w:autoSpaceDE w:val="0"/>
        <w:autoSpaceDN w:val="0"/>
        <w:adjustRightInd w:val="0"/>
        <w:spacing w:after="0" w:line="240" w:lineRule="auto"/>
        <w:ind w:firstLine="540"/>
        <w:jc w:val="both"/>
        <w:rPr>
          <w:szCs w:val="24"/>
        </w:rPr>
      </w:pPr>
      <w:r>
        <w:rPr>
          <w:szCs w:val="24"/>
        </w:rPr>
        <w:t>публикации информационных материалов в средствах массовой информации, издания информационных брошюр, буклетов, иной печатной продукции;</w:t>
      </w:r>
    </w:p>
    <w:p w:rsidR="00A43D5E" w:rsidRDefault="00A43D5E">
      <w:pPr>
        <w:widowControl w:val="0"/>
        <w:autoSpaceDE w:val="0"/>
        <w:autoSpaceDN w:val="0"/>
        <w:adjustRightInd w:val="0"/>
        <w:spacing w:after="0" w:line="240" w:lineRule="auto"/>
        <w:ind w:firstLine="540"/>
        <w:jc w:val="both"/>
        <w:rPr>
          <w:szCs w:val="24"/>
        </w:rPr>
      </w:pPr>
      <w:r>
        <w:rPr>
          <w:szCs w:val="24"/>
        </w:rPr>
        <w:t>размещения информации на сайте ПФР и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размещения материалов на информационных стендах, оборудованных в помещениях территориальных органов ПФР, предназначенных для приема граждан;</w:t>
      </w:r>
    </w:p>
    <w:p w:rsidR="00A43D5E" w:rsidRDefault="00A43D5E">
      <w:pPr>
        <w:widowControl w:val="0"/>
        <w:autoSpaceDE w:val="0"/>
        <w:autoSpaceDN w:val="0"/>
        <w:adjustRightInd w:val="0"/>
        <w:spacing w:after="0" w:line="240" w:lineRule="auto"/>
        <w:ind w:firstLine="540"/>
        <w:jc w:val="both"/>
        <w:rPr>
          <w:szCs w:val="24"/>
        </w:rPr>
      </w:pPr>
      <w:r>
        <w:rPr>
          <w:szCs w:val="24"/>
        </w:rPr>
        <w:t>размещения брошюр, буклетов и других печатных материалов в помещениях территориальных органов ПФР, предназначенных для приема граждан, а также в иных органах и организациях по согласованию с ними.</w:t>
      </w:r>
    </w:p>
    <w:p w:rsidR="00A43D5E" w:rsidRDefault="00A43D5E">
      <w:pPr>
        <w:widowControl w:val="0"/>
        <w:autoSpaceDE w:val="0"/>
        <w:autoSpaceDN w:val="0"/>
        <w:adjustRightInd w:val="0"/>
        <w:spacing w:after="0" w:line="240" w:lineRule="auto"/>
        <w:ind w:firstLine="540"/>
        <w:jc w:val="both"/>
        <w:rPr>
          <w:szCs w:val="24"/>
        </w:rPr>
      </w:pPr>
      <w:r>
        <w:rPr>
          <w:szCs w:val="24"/>
        </w:rPr>
        <w:t>7. На информационных стендах в помещениях, предназначенных для приема граждан, на сайте ПФР, в средствах массовой информации и в печатных изданиях, а также на Едином портале размещается следующая информация и документы:</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сведения о территориальных органах ПФР, осуществляющих предоставление государственной услуги (полные почтовые адреса, адреса электронной почты, справочные номера телефонов территориальных органов ПФР, номера </w:t>
      </w:r>
      <w:proofErr w:type="spellStart"/>
      <w:r>
        <w:rPr>
          <w:szCs w:val="24"/>
        </w:rPr>
        <w:t>телефонов-автоинформаторов</w:t>
      </w:r>
      <w:proofErr w:type="spellEnd"/>
      <w:r>
        <w:rPr>
          <w:szCs w:val="24"/>
        </w:rPr>
        <w:t xml:space="preserve"> (при их наличии), графики работы);</w:t>
      </w:r>
    </w:p>
    <w:p w:rsidR="00A43D5E" w:rsidRDefault="00A43D5E">
      <w:pPr>
        <w:widowControl w:val="0"/>
        <w:autoSpaceDE w:val="0"/>
        <w:autoSpaceDN w:val="0"/>
        <w:adjustRightInd w:val="0"/>
        <w:spacing w:after="0" w:line="240" w:lineRule="auto"/>
        <w:ind w:firstLine="540"/>
        <w:jc w:val="both"/>
        <w:rPr>
          <w:szCs w:val="24"/>
        </w:rPr>
      </w:pPr>
      <w:r>
        <w:rPr>
          <w:szCs w:val="24"/>
        </w:rPr>
        <w:t>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текст настоящего Административного регламента с приложениями (полная версия - на сайте ПФР, выдержки - на информационных стендах в помещениях территориальных органов ПФР, в средствах массовой информации и в печатных изданиях);</w:t>
      </w:r>
    </w:p>
    <w:p w:rsidR="00A43D5E" w:rsidRDefault="00A43D5E">
      <w:pPr>
        <w:widowControl w:val="0"/>
        <w:autoSpaceDE w:val="0"/>
        <w:autoSpaceDN w:val="0"/>
        <w:adjustRightInd w:val="0"/>
        <w:spacing w:after="0" w:line="240" w:lineRule="auto"/>
        <w:ind w:firstLine="540"/>
        <w:jc w:val="both"/>
        <w:rPr>
          <w:szCs w:val="24"/>
        </w:rPr>
      </w:pPr>
      <w:r>
        <w:rPr>
          <w:szCs w:val="24"/>
        </w:rPr>
        <w:t>перечень категорий граждан, которым может быть предоставлена государственная услуга;</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порядке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образцы заполнения заявлений о предоставлении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график приема граждан должностными лицами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порядке обжалования действий или бездействия должностных лиц, предоставляющих государственную услугу.</w:t>
      </w:r>
    </w:p>
    <w:p w:rsidR="00A43D5E" w:rsidRDefault="00A43D5E">
      <w:pPr>
        <w:widowControl w:val="0"/>
        <w:autoSpaceDE w:val="0"/>
        <w:autoSpaceDN w:val="0"/>
        <w:adjustRightInd w:val="0"/>
        <w:spacing w:after="0" w:line="240" w:lineRule="auto"/>
        <w:ind w:firstLine="540"/>
        <w:jc w:val="both"/>
        <w:rPr>
          <w:szCs w:val="24"/>
        </w:rPr>
      </w:pPr>
      <w:r>
        <w:rPr>
          <w:szCs w:val="24"/>
        </w:rPr>
        <w:t>8. Индивидуальное информирование о порядке предоставления государственной услуги производится должностным лицом территориального органа ПФР, ответственным за информирование по вопросам предоставления государственной услуги, при непосредственном обращении гражданина (представителя) в территориальный орган ПФР, посредством телефонной связи, посредством ответов на письменные обращения граждан.</w:t>
      </w:r>
    </w:p>
    <w:p w:rsidR="00A43D5E" w:rsidRDefault="00A43D5E">
      <w:pPr>
        <w:widowControl w:val="0"/>
        <w:autoSpaceDE w:val="0"/>
        <w:autoSpaceDN w:val="0"/>
        <w:adjustRightInd w:val="0"/>
        <w:spacing w:after="0" w:line="240" w:lineRule="auto"/>
        <w:ind w:firstLine="540"/>
        <w:jc w:val="both"/>
        <w:rPr>
          <w:szCs w:val="24"/>
        </w:rPr>
      </w:pPr>
      <w:r>
        <w:rPr>
          <w:szCs w:val="24"/>
        </w:rPr>
        <w:t>Информирование граждан (представителей)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 xml:space="preserve">9. </w:t>
      </w:r>
      <w:proofErr w:type="gramStart"/>
      <w:r>
        <w:rPr>
          <w:szCs w:val="24"/>
        </w:rPr>
        <w:t>При обращении граждан (представителей) на личном приеме или по телефону должностными лицами территориальных органов ПФР может быть предоставлена информация о месте нахождения территориальных органов ПФР, их почтовых адресах, графиках работы, номерах справочных телефонов, о порядке предоставления государственной услуги, способах и сроках подачи заявлений о предоставлении государственной услуги, о категориях граждан, которым предоставляется государственная услуга, о нормативных правовых актах Российской Федерации</w:t>
      </w:r>
      <w:proofErr w:type="gramEnd"/>
      <w:r>
        <w:rPr>
          <w:szCs w:val="24"/>
        </w:rPr>
        <w:t xml:space="preserve">, </w:t>
      </w:r>
      <w:proofErr w:type="gramStart"/>
      <w:r>
        <w:rPr>
          <w:szCs w:val="24"/>
        </w:rPr>
        <w:t>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предоставлении государственной услуги, о ходе предоставления государственной услуги, о месте размещения на сайте ПФР информации по вопросам предоставления государственной услуги, о порядке обжалования действий или бездействия должностных лиц территориальных органов ПФР, предоставляющих государственную услугу.</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10. Для проведения консультаций и информирования граждан (представителей) о ходе предоставления им государственной услуги допускается ведение приема граждан (представителей) по предварительной записи. Запись на прием проводится при личном обращении или с использованием средств телефонной связи.</w:t>
      </w:r>
    </w:p>
    <w:p w:rsidR="00A43D5E" w:rsidRDefault="00A43D5E">
      <w:pPr>
        <w:widowControl w:val="0"/>
        <w:autoSpaceDE w:val="0"/>
        <w:autoSpaceDN w:val="0"/>
        <w:adjustRightInd w:val="0"/>
        <w:spacing w:after="0" w:line="240" w:lineRule="auto"/>
        <w:ind w:firstLine="540"/>
        <w:jc w:val="both"/>
        <w:rPr>
          <w:szCs w:val="24"/>
        </w:rPr>
      </w:pPr>
      <w:r>
        <w:rPr>
          <w:szCs w:val="24"/>
        </w:rPr>
        <w:t>11. Информация о предоставлении государственной услуги предоставляется бесплатно.</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1"/>
        <w:rPr>
          <w:szCs w:val="24"/>
        </w:rPr>
      </w:pPr>
      <w:bookmarkStart w:id="7" w:name="Par78"/>
      <w:bookmarkEnd w:id="7"/>
      <w:r>
        <w:rPr>
          <w:szCs w:val="24"/>
        </w:rPr>
        <w:t>II. Стандарт предоставления 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2"/>
        <w:rPr>
          <w:szCs w:val="24"/>
        </w:rPr>
      </w:pPr>
      <w:bookmarkStart w:id="8" w:name="Par80"/>
      <w:bookmarkEnd w:id="8"/>
      <w:r>
        <w:rPr>
          <w:szCs w:val="24"/>
        </w:rPr>
        <w:t>Наименование 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12. Наименование государственной услуги - государственная услуга по установлению ежемесячной денежной выплаты отдельным категориям граждан в Российской Федерации.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9" w:name="Par84"/>
      <w:bookmarkEnd w:id="9"/>
      <w:r>
        <w:rPr>
          <w:szCs w:val="24"/>
        </w:rPr>
        <w:t>Наименование государственного внебюджетного фонда,</w:t>
      </w:r>
    </w:p>
    <w:p w:rsidR="00A43D5E" w:rsidRDefault="00A43D5E">
      <w:pPr>
        <w:widowControl w:val="0"/>
        <w:autoSpaceDE w:val="0"/>
        <w:autoSpaceDN w:val="0"/>
        <w:adjustRightInd w:val="0"/>
        <w:spacing w:after="0" w:line="240" w:lineRule="auto"/>
        <w:jc w:val="center"/>
        <w:rPr>
          <w:szCs w:val="24"/>
        </w:rPr>
      </w:pPr>
      <w:proofErr w:type="gramStart"/>
      <w:r>
        <w:rPr>
          <w:szCs w:val="24"/>
        </w:rPr>
        <w:t>предоставляющего</w:t>
      </w:r>
      <w:proofErr w:type="gramEnd"/>
      <w:r>
        <w:rPr>
          <w:szCs w:val="24"/>
        </w:rPr>
        <w:t xml:space="preserve"> государственную услугу</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13. Государственную услугу предоставляет ПФР и территориальные органы ПФР.</w:t>
      </w:r>
    </w:p>
    <w:p w:rsidR="00A43D5E" w:rsidRDefault="00A43D5E">
      <w:pPr>
        <w:widowControl w:val="0"/>
        <w:autoSpaceDE w:val="0"/>
        <w:autoSpaceDN w:val="0"/>
        <w:adjustRightInd w:val="0"/>
        <w:spacing w:after="0" w:line="240" w:lineRule="auto"/>
        <w:ind w:firstLine="540"/>
        <w:jc w:val="both"/>
        <w:rPr>
          <w:szCs w:val="24"/>
        </w:rPr>
      </w:pPr>
      <w:r>
        <w:rPr>
          <w:szCs w:val="24"/>
        </w:rPr>
        <w:t>14. ПФР исполняет организационные функции по предоставлению государственной услуги и обеспечивает предоставление информации об установлении ежемесячной денежной выплаты отдельным категориям граждан (далее - ЕДВ), используя средства массовой информации, сайт ПФР, а также организует предоставление информации в электронной форме гражданам, имеющим право на получение ЕДВ, через Единый портал.</w:t>
      </w:r>
    </w:p>
    <w:p w:rsidR="00A43D5E" w:rsidRDefault="00A43D5E">
      <w:pPr>
        <w:widowControl w:val="0"/>
        <w:autoSpaceDE w:val="0"/>
        <w:autoSpaceDN w:val="0"/>
        <w:adjustRightInd w:val="0"/>
        <w:spacing w:after="0" w:line="240" w:lineRule="auto"/>
        <w:ind w:firstLine="540"/>
        <w:jc w:val="both"/>
        <w:rPr>
          <w:szCs w:val="24"/>
        </w:rPr>
      </w:pPr>
      <w:r>
        <w:rPr>
          <w:szCs w:val="24"/>
        </w:rPr>
        <w:t>15. ПФР осуществляет назначение ЕДВ и перерасчет (индексацию) размера ЕДВ членам семей умерших (погибших) Героев Советского Союза, Героев Российской Федерации и полных кавалеров ордена Славы.</w:t>
      </w:r>
    </w:p>
    <w:p w:rsidR="00A43D5E" w:rsidRDefault="00A43D5E">
      <w:pPr>
        <w:widowControl w:val="0"/>
        <w:autoSpaceDE w:val="0"/>
        <w:autoSpaceDN w:val="0"/>
        <w:adjustRightInd w:val="0"/>
        <w:spacing w:after="0" w:line="240" w:lineRule="auto"/>
        <w:ind w:firstLine="540"/>
        <w:jc w:val="both"/>
        <w:rPr>
          <w:szCs w:val="24"/>
        </w:rPr>
      </w:pPr>
      <w:r>
        <w:rPr>
          <w:szCs w:val="24"/>
        </w:rPr>
        <w:t xml:space="preserve">16. Территориальные органы ПФР осуществляют назначение ЕДВ в соответствии с законодательством Российской Федерации, предоставление информации о государственной услуге, </w:t>
      </w:r>
      <w:r>
        <w:rPr>
          <w:szCs w:val="24"/>
        </w:rPr>
        <w:lastRenderedPageBreak/>
        <w:t>используя средства массовой информации, сайт ПФР, информационные стенды территориальных органов ПФР, предоставляют информацию в ходе личного приема граждан, а также в ответах по телефону или ответах на письменные обращения граждан.</w:t>
      </w:r>
    </w:p>
    <w:p w:rsidR="00A43D5E" w:rsidRDefault="00A43D5E">
      <w:pPr>
        <w:widowControl w:val="0"/>
        <w:autoSpaceDE w:val="0"/>
        <w:autoSpaceDN w:val="0"/>
        <w:adjustRightInd w:val="0"/>
        <w:spacing w:after="0" w:line="240" w:lineRule="auto"/>
        <w:ind w:firstLine="540"/>
        <w:jc w:val="both"/>
        <w:rPr>
          <w:szCs w:val="24"/>
        </w:rPr>
      </w:pPr>
      <w:r>
        <w:rPr>
          <w:szCs w:val="24"/>
        </w:rPr>
        <w:t>Запрещается требовать от граждан (представителей)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0" w:name="Par93"/>
      <w:bookmarkEnd w:id="10"/>
      <w:r>
        <w:rPr>
          <w:szCs w:val="24"/>
        </w:rPr>
        <w:t>Описание результата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17. Результатом предоставления государственной услуги является вынесение решения о назначение ЕДВ гражданину и включение сведений о нем в региональный сегмент Федерального регистра лиц, имеющих право на получение государственной социальной помощи (далее - Федеральный регистр), либо вынесение решения об отказе в назначении ЕДВ гражданину.</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1" w:name="Par97"/>
      <w:bookmarkEnd w:id="11"/>
      <w:r>
        <w:rPr>
          <w:szCs w:val="24"/>
        </w:rPr>
        <w:t>Срок предоставления 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bookmarkStart w:id="12" w:name="Par99"/>
      <w:bookmarkEnd w:id="12"/>
      <w:r>
        <w:rPr>
          <w:szCs w:val="24"/>
        </w:rPr>
        <w:t>18. Сроком предоставления государственной услуги является срок, определяемый от даты принятия территориальным органом ПФР заявления о назначении ЕДВ с документами, подтверждающими право на получение ЕДВ, до даты вынесения решения о назначении (отказе в назначении) ЕДВ. Срок предоставления государственной услуги не может превышать 10 рабочих дней со дня получения территориальным органом ПФР заявления о назначении ЕДВ с документами, подтверждающими право на получение ЕДВ.</w:t>
      </w:r>
    </w:p>
    <w:p w:rsidR="00A43D5E" w:rsidRDefault="00A43D5E">
      <w:pPr>
        <w:widowControl w:val="0"/>
        <w:autoSpaceDE w:val="0"/>
        <w:autoSpaceDN w:val="0"/>
        <w:adjustRightInd w:val="0"/>
        <w:spacing w:after="0" w:line="240" w:lineRule="auto"/>
        <w:ind w:firstLine="540"/>
        <w:jc w:val="both"/>
        <w:rPr>
          <w:szCs w:val="24"/>
        </w:rPr>
      </w:pPr>
      <w:r>
        <w:rPr>
          <w:szCs w:val="24"/>
        </w:rPr>
        <w:t xml:space="preserve">19. Сведения о гражданине, которому </w:t>
      </w:r>
      <w:proofErr w:type="gramStart"/>
      <w:r>
        <w:rPr>
          <w:szCs w:val="24"/>
        </w:rPr>
        <w:t>назначена</w:t>
      </w:r>
      <w:proofErr w:type="gramEnd"/>
      <w:r>
        <w:rPr>
          <w:szCs w:val="24"/>
        </w:rPr>
        <w:t xml:space="preserve"> ЕДВ, включаются в региональный сегмент Федерального регистра в течение 5 рабочих дней со дня вынесения решения о назначении ЕДВ.</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3" w:name="Par102"/>
      <w:bookmarkEnd w:id="13"/>
      <w:r>
        <w:rPr>
          <w:szCs w:val="24"/>
        </w:rPr>
        <w:t>Перечень нормативных правовых актов, регулирующих</w:t>
      </w:r>
    </w:p>
    <w:p w:rsidR="00A43D5E" w:rsidRDefault="00A43D5E">
      <w:pPr>
        <w:widowControl w:val="0"/>
        <w:autoSpaceDE w:val="0"/>
        <w:autoSpaceDN w:val="0"/>
        <w:adjustRightInd w:val="0"/>
        <w:spacing w:after="0" w:line="240" w:lineRule="auto"/>
        <w:jc w:val="center"/>
        <w:rPr>
          <w:szCs w:val="24"/>
        </w:rPr>
      </w:pPr>
      <w:r>
        <w:rPr>
          <w:szCs w:val="24"/>
        </w:rPr>
        <w:t>отношения, возникающие в связи с предоставлением</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20. Предоставление государственной услуги осуществляется в соответствии со следующими нормативными правовыми актами: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Федеральным </w:t>
      </w:r>
      <w:hyperlink r:id="rId6" w:history="1">
        <w:r>
          <w:rPr>
            <w:color w:val="0000FF"/>
            <w:szCs w:val="24"/>
          </w:rPr>
          <w:t>законом</w:t>
        </w:r>
      </w:hyperlink>
      <w:r>
        <w:rPr>
          <w:szCs w:val="24"/>
        </w:rPr>
        <w:t xml:space="preserve"> от 6 апреля 2011 г. N 63-ФЗ "Об электронной подписи" (Собрание законодательства Российской Федерации, 2011, N 15, ст. 2036; N 27, ст. 3880; 2012, N 29, ст. 3988);</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7"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8" w:history="1">
        <w:r>
          <w:rPr>
            <w:color w:val="0000FF"/>
            <w:szCs w:val="24"/>
          </w:rPr>
          <w:t>законом</w:t>
        </w:r>
      </w:hyperlink>
      <w:r>
        <w:rPr>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Pr>
          <w:szCs w:val="24"/>
        </w:rPr>
        <w:t xml:space="preserve"> </w:t>
      </w:r>
      <w:proofErr w:type="gramStart"/>
      <w:r>
        <w:rPr>
          <w:szCs w:val="24"/>
        </w:rPr>
        <w:t>N 31, ст. 4701);</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9" w:history="1">
        <w:r>
          <w:rPr>
            <w:color w:val="0000FF"/>
            <w:szCs w:val="24"/>
          </w:rPr>
          <w:t>законом</w:t>
        </w:r>
      </w:hyperlink>
      <w:r>
        <w:rPr>
          <w:szCs w:val="24"/>
        </w:rP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Pr>
          <w:szCs w:val="24"/>
        </w:rPr>
        <w:t xml:space="preserve"> </w:t>
      </w:r>
      <w:proofErr w:type="gramStart"/>
      <w:r>
        <w:rPr>
          <w:szCs w:val="24"/>
        </w:rPr>
        <w:t>самоуправления в Российской Федерации" (Собрание законодательства Российской Федерации, 2004, N 35, ст. 3607; N 49, ст. 4840; N 52, ст. 5276; 2005, N 1, ст. 15, 25, 37; N 14, ст. 1212; N 19, ст. 1752; N 27, ст. 2715; N 30, ст. 3101; N 40, ст. 3985; 2006, N 1, ст. 10;</w:t>
      </w:r>
      <w:proofErr w:type="gramEnd"/>
      <w:r>
        <w:rPr>
          <w:szCs w:val="24"/>
        </w:rPr>
        <w:t xml:space="preserve"> </w:t>
      </w:r>
      <w:proofErr w:type="gramStart"/>
      <w:r>
        <w:rPr>
          <w:szCs w:val="24"/>
        </w:rPr>
        <w:t>N 3, ст. 280; N 11, ст. 1146; N 12, ст. 1232; N 23, ст. 2380; N 29, ст. 3122; N 43, ст. 4412; N 44, ст. 4537; N 45, ст. 4627, 4640; N 52, ст. 5497, 5498; 2007, N 1, ст. 21; N 17, ст. 1930, 1932; N 27, ст. 3213;</w:t>
      </w:r>
      <w:proofErr w:type="gramEnd"/>
      <w:r>
        <w:rPr>
          <w:szCs w:val="24"/>
        </w:rPr>
        <w:t xml:space="preserve"> </w:t>
      </w:r>
      <w:proofErr w:type="gramStart"/>
      <w:r>
        <w:rPr>
          <w:szCs w:val="24"/>
        </w:rPr>
        <w:t>N 30, ст. 3805; N 41, ст. 4849; N 43, ст. 5084; N 46, ст. 5554; N 49, ст. 6066, 6072; 2008, N 6, ст. 540; N 17, ст. 1756; N 20, ст. 2251; N 29, ст. 3420; N 30, ст. 3597; N 52, ст. 6236, 6242; 2009, N 1, ст. 21;</w:t>
      </w:r>
      <w:proofErr w:type="gramEnd"/>
      <w:r>
        <w:rPr>
          <w:szCs w:val="24"/>
        </w:rPr>
        <w:t xml:space="preserve"> </w:t>
      </w:r>
      <w:proofErr w:type="gramStart"/>
      <w:r>
        <w:rPr>
          <w:szCs w:val="24"/>
        </w:rPr>
        <w:t>N 7, ст. 782; N 30, ст. 3739; N 46, ст. 5419; N 51, ст. 6152; N 52, ст. 6410, 6440, 6441; 2010, N 16, ст. 1815; N 19, ст. 2291; N 21, ст. 2527; N 30, ст. 3990; N 46, ст. 5918; N 50, ст. 6600, 6614; 2011, N 1, ст. 17;</w:t>
      </w:r>
      <w:proofErr w:type="gramEnd"/>
      <w:r>
        <w:rPr>
          <w:szCs w:val="24"/>
        </w:rPr>
        <w:t xml:space="preserve"> </w:t>
      </w:r>
      <w:proofErr w:type="gramStart"/>
      <w:r>
        <w:rPr>
          <w:szCs w:val="24"/>
        </w:rPr>
        <w:t>N 7, ст. 900; N 25, ст. 3535; N 30, ст. 4590, 4593, 4596; N 47, ст. 6608; N 48, ст. 6724, 6727, 6732; N 49, ст. 7039, 7063; N 50, ст. 7347, 7365; 2012, N 24, ст. 3080);</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lastRenderedPageBreak/>
        <w:t xml:space="preserve">Федеральным </w:t>
      </w:r>
      <w:hyperlink r:id="rId10" w:history="1">
        <w:r>
          <w:rPr>
            <w:color w:val="0000FF"/>
            <w:szCs w:val="24"/>
          </w:rPr>
          <w:t>законом</w:t>
        </w:r>
      </w:hyperlink>
      <w:r>
        <w:rPr>
          <w:szCs w:val="24"/>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2008, N 9, ст. 817; N 29, ст. 3410; N 30, ст. 3616;</w:t>
      </w:r>
      <w:proofErr w:type="gramEnd"/>
      <w:r>
        <w:rPr>
          <w:szCs w:val="24"/>
        </w:rPr>
        <w:t xml:space="preserve"> </w:t>
      </w:r>
      <w:proofErr w:type="gramStart"/>
      <w:r>
        <w:rPr>
          <w:szCs w:val="24"/>
        </w:rPr>
        <w:t>N 52, ст. 6224, 6236; 2009, N 18, ст. 2152; N 30, ст. 3739; N 52, ст. 6452);</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Федеральным </w:t>
      </w:r>
      <w:hyperlink r:id="rId11" w:history="1">
        <w:r>
          <w:rPr>
            <w:color w:val="0000FF"/>
            <w:szCs w:val="24"/>
          </w:rPr>
          <w:t>законом</w:t>
        </w:r>
      </w:hyperlink>
      <w:r>
        <w:rPr>
          <w:szCs w:val="24"/>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w:t>
      </w:r>
      <w:proofErr w:type="gramStart"/>
      <w:r>
        <w:rPr>
          <w:szCs w:val="24"/>
        </w:rPr>
        <w:t>2009, N 18, ст. 2152; N 30, ст. 3739; N 52, ст. 6417; 2010, N 50, ст. 6603; 2011, N 27, ст. 3880; 2012, N 31, ст. 4322) (далее - Федеральный закон от 17 июля 1999 г. N 178-ФЗ);</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2" w:history="1">
        <w:r>
          <w:rPr>
            <w:color w:val="0000FF"/>
            <w:szCs w:val="24"/>
          </w:rPr>
          <w:t>законом</w:t>
        </w:r>
      </w:hyperlink>
      <w:r>
        <w:rPr>
          <w:szCs w:val="24"/>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Cs w:val="24"/>
        </w:rPr>
        <w:t>Теча</w:t>
      </w:r>
      <w:proofErr w:type="spellEnd"/>
      <w:r>
        <w:rPr>
          <w:szCs w:val="24"/>
        </w:rPr>
        <w:t>" (Собрание законодательства Российской Федерации, 1998, N 48, ст. 5850; 2000, N 33, ст. 3348; 2004, N 35, ст. 3607;</w:t>
      </w:r>
      <w:proofErr w:type="gramEnd"/>
      <w:r>
        <w:rPr>
          <w:szCs w:val="24"/>
        </w:rPr>
        <w:t xml:space="preserve"> </w:t>
      </w:r>
      <w:proofErr w:type="gramStart"/>
      <w:r>
        <w:rPr>
          <w:szCs w:val="24"/>
        </w:rPr>
        <w:t>2008, N 30, ст. 3616; 2011, N 1, ст. 26);</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Федеральным </w:t>
      </w:r>
      <w:hyperlink r:id="rId13" w:history="1">
        <w:r>
          <w:rPr>
            <w:color w:val="0000FF"/>
            <w:szCs w:val="24"/>
          </w:rPr>
          <w:t>законом</w:t>
        </w:r>
      </w:hyperlink>
      <w:r>
        <w:rPr>
          <w:szCs w:val="24"/>
        </w:rPr>
        <w:t xml:space="preserve"> от 9 января 1997 г. N 5-ФЗ "О предоставлении социальных гарантий Героям Социалистического Труда и полным кавалерам ордена Трудовой Славы" (Собрание законодательства Российской Федерации, 1997, N 3, ст. 349; 2005, N 1, ст. 10; N 52, ст. 5587; 2006, N 20, ст. 2157; 2007, N 27, ст. 3213; </w:t>
      </w:r>
      <w:proofErr w:type="gramStart"/>
      <w:r>
        <w:rPr>
          <w:szCs w:val="24"/>
        </w:rPr>
        <w:t>2008, N 9, ст. 817; N 29, ст. 3410; N 30, ст. 3616; N 52, ст. 6224; 2009, N 18, ст. 2152; N 30, ст. 3739; 2010, N 50, ст. 6598);</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4" w:history="1">
        <w:r>
          <w:rPr>
            <w:color w:val="0000FF"/>
            <w:szCs w:val="24"/>
          </w:rPr>
          <w:t>законом</w:t>
        </w:r>
      </w:hyperlink>
      <w:r>
        <w:rPr>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Pr>
          <w:szCs w:val="24"/>
        </w:rPr>
        <w:t xml:space="preserve"> </w:t>
      </w:r>
      <w:proofErr w:type="gramStart"/>
      <w:r>
        <w:rPr>
          <w:szCs w:val="24"/>
        </w:rPr>
        <w:t>N 53, ст. 5024; 2002, N 1, ст. 2; N 22, ст. 2026; 2003, N 2, ст. 167; N 43, ст. 4108; 2004, N 35, ст. 3607; 2005, N 1, ст. 25; 2006, N 1, ст. 10; 2007, N 43, ст. 5084; N 49, ст. 6070; 2008, N 9, ст. 817;</w:t>
      </w:r>
      <w:proofErr w:type="gramEnd"/>
      <w:r>
        <w:rPr>
          <w:szCs w:val="24"/>
        </w:rPr>
        <w:t xml:space="preserve"> </w:t>
      </w:r>
      <w:proofErr w:type="gramStart"/>
      <w:r>
        <w:rPr>
          <w:szCs w:val="24"/>
        </w:rPr>
        <w:t>N 29, ст. 3410; N 30, ст. 3616; N 52, ст. 6224; 2009, N 18, ст. 2152; N 30, ст. 3739; 2010, N 50, ст. 6609; 2011, N 27, ст. 3880; N 30, ст. 4596; N 45, ст. 6329; N 47, ст. 6608; N 49, ст. 7033; 2012, N 29, ст. 3990;</w:t>
      </w:r>
      <w:proofErr w:type="gramEnd"/>
      <w:r>
        <w:rPr>
          <w:szCs w:val="24"/>
        </w:rPr>
        <w:t xml:space="preserve"> </w:t>
      </w:r>
      <w:proofErr w:type="gramStart"/>
      <w:r>
        <w:rPr>
          <w:szCs w:val="24"/>
        </w:rPr>
        <w:t>N 30, ст. 4175);</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5" w:history="1">
        <w:r>
          <w:rPr>
            <w:color w:val="0000FF"/>
            <w:szCs w:val="24"/>
          </w:rPr>
          <w:t>законом</w:t>
        </w:r>
      </w:hyperlink>
      <w:r>
        <w:rPr>
          <w:szCs w:val="24"/>
        </w:rPr>
        <w:t xml:space="preserve"> от 12 января 1995 г. N 5-ФЗ "О ветеранах" (Собрание законодательства Российской Федерации, 1995, N 3, ст. 168; 2000, N 2, ст. 161; N 19, ст. 2023; 2001, N 1, ст. 2; N 33, ст. 3427; N 53, ст. 5030; 2002, N 30, ст. 3033; N 48, ст. 4743;</w:t>
      </w:r>
      <w:proofErr w:type="gramEnd"/>
      <w:r>
        <w:rPr>
          <w:szCs w:val="24"/>
        </w:rPr>
        <w:t xml:space="preserve"> </w:t>
      </w:r>
      <w:proofErr w:type="gramStart"/>
      <w:r>
        <w:rPr>
          <w:szCs w:val="24"/>
        </w:rPr>
        <w:t>N 52, ст. 5132; 2003, N 19, ст. 1750; N 52, ст. 5038; 2004, N 19, ст. 1837; N 25, ст. 2480; N 27, ст. 2711; N 35, ст. 3607; 2005, N 1, ст. 25; N 19, ст. 1748; N 52, ст. 5576; 2007, N 43, ст. 5084; 2008, N 9, ст. 817;</w:t>
      </w:r>
      <w:proofErr w:type="gramEnd"/>
      <w:r>
        <w:rPr>
          <w:szCs w:val="24"/>
        </w:rPr>
        <w:t xml:space="preserve"> N 29, ст. 3410; N 30, ст. 3609; N 40, ст. 4501; N 52, ст. 6224; 2009, N 18, ст. 2152; N 26, ст. 3133; N 29, ст. 3623; N 30, ст. 3739; N 51, ст. 6148; N 52, ст. 6403; 2010, N 19, ст. 2287; N 27, ст. 3433; </w:t>
      </w:r>
      <w:proofErr w:type="gramStart"/>
      <w:r>
        <w:rPr>
          <w:szCs w:val="24"/>
        </w:rPr>
        <w:t>N 30, ст. 3991; N 31, ст. 4206; N 50, ст. 6609; 2011, N 45, ст. 6337; N 47, ст. 6608);</w:t>
      </w:r>
      <w:proofErr w:type="gramEnd"/>
    </w:p>
    <w:p w:rsidR="00A43D5E" w:rsidRDefault="00A43D5E">
      <w:pPr>
        <w:widowControl w:val="0"/>
        <w:autoSpaceDE w:val="0"/>
        <w:autoSpaceDN w:val="0"/>
        <w:adjustRightInd w:val="0"/>
        <w:spacing w:after="0" w:line="240" w:lineRule="auto"/>
        <w:ind w:firstLine="540"/>
        <w:jc w:val="both"/>
        <w:rPr>
          <w:szCs w:val="24"/>
        </w:rPr>
      </w:pPr>
      <w:hyperlink r:id="rId16" w:history="1">
        <w:r>
          <w:rPr>
            <w:color w:val="0000FF"/>
            <w:szCs w:val="24"/>
          </w:rPr>
          <w:t>Законом</w:t>
        </w:r>
      </w:hyperlink>
      <w:r>
        <w:rPr>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w:t>
      </w:r>
      <w:proofErr w:type="gramStart"/>
      <w:r>
        <w:rPr>
          <w:szCs w:val="24"/>
        </w:rPr>
        <w:t>1996, N 51, ст. 5680; 1997, N 47, ст. 5341; 1998, N 48, ст. 5850; 1999, N 16, ст. 1937; N 28, ст. 3460; 2000, N 33, ст. 3348; 2001, N 1, ст. 2; N 7, ст. 610; N 33, ст. 3413; N 53, ст. 5030; 2002, N 27, ст. 2779;</w:t>
      </w:r>
      <w:proofErr w:type="gramEnd"/>
      <w:r>
        <w:rPr>
          <w:szCs w:val="24"/>
        </w:rPr>
        <w:t xml:space="preserve"> </w:t>
      </w:r>
      <w:proofErr w:type="gramStart"/>
      <w:r>
        <w:rPr>
          <w:szCs w:val="24"/>
        </w:rPr>
        <w:t>N 30, ст. 3033; N 50, ст. 4929; N 52, ст. 5132; 2003, N 43, ст. 4108; N 52, ст. 5038; 2004, N 18, ст. 1689; N 35, ст. 3607; 2006, N 6, ст. 637; N 30, ст. 3288; N 50, ст. 5285; 2007, N 46, ст. 5554; 2008, N 9, ст. 817;</w:t>
      </w:r>
      <w:proofErr w:type="gramEnd"/>
      <w:r>
        <w:rPr>
          <w:szCs w:val="24"/>
        </w:rPr>
        <w:t xml:space="preserve"> </w:t>
      </w:r>
      <w:proofErr w:type="gramStart"/>
      <w:r>
        <w:rPr>
          <w:szCs w:val="24"/>
        </w:rPr>
        <w:t>N 29, ст. 3410; N 30, ст. 3616; N 52, ст. 6224, 6236; 2009, N 18, ст. 2152; N 30, ст. 3739; N 48, ст. 5866; 2011, N 23, ст. 3270; N 29, ст. 4297; N 47, ст. 6608; N 49, ст. 7024; 2012, N 26, ст. 3446);</w:t>
      </w:r>
      <w:proofErr w:type="gramEnd"/>
    </w:p>
    <w:p w:rsidR="00A43D5E" w:rsidRDefault="00A43D5E">
      <w:pPr>
        <w:widowControl w:val="0"/>
        <w:autoSpaceDE w:val="0"/>
        <w:autoSpaceDN w:val="0"/>
        <w:adjustRightInd w:val="0"/>
        <w:spacing w:after="0" w:line="240" w:lineRule="auto"/>
        <w:ind w:firstLine="540"/>
        <w:jc w:val="both"/>
        <w:rPr>
          <w:szCs w:val="24"/>
        </w:rPr>
      </w:pPr>
      <w:hyperlink r:id="rId17" w:history="1">
        <w:proofErr w:type="gramStart"/>
        <w:r>
          <w:rPr>
            <w:color w:val="0000FF"/>
            <w:szCs w:val="24"/>
          </w:rPr>
          <w:t>Законом</w:t>
        </w:r>
      </w:hyperlink>
      <w:r>
        <w:rPr>
          <w:szCs w:val="24"/>
        </w:rPr>
        <w:t xml:space="preserve"> Российской Федерации от 15 января 1993 г. N 4301-1 "О статусе Героев Советского Союза, Героев Российской Федерации и полных кавалеров ордена Славы" (Ведомости Совета народных депутатов и Верховного Совета Российской Федерации, 1993, N 7, ст. 247; Собрание законодательства Российской Федерации, 1996, N 32, ст. 3838; 2000, N 33, ст. 3348;</w:t>
      </w:r>
      <w:proofErr w:type="gramEnd"/>
      <w:r>
        <w:rPr>
          <w:szCs w:val="24"/>
        </w:rPr>
        <w:t xml:space="preserve"> 2001, N 29, ст. 2953; 2005, N 1, ст. 10; N 30, ст. 3133; 2007, N 1, ст. 16; N 27, ст. 3213; 2008, N 9, ст. 817; N 29, ст. 3410; N 52, ст. 6224; 2009, N 18, ст. 2152; N 30, ст. 3739; N 52, ст. 6414, 6429; </w:t>
      </w:r>
      <w:proofErr w:type="gramStart"/>
      <w:r>
        <w:rPr>
          <w:szCs w:val="24"/>
        </w:rPr>
        <w:t>2010, N 50, ст. 6598; 2011, N 47, ст. 6608; N 50, ст. 7359);</w:t>
      </w:r>
      <w:proofErr w:type="gramEnd"/>
    </w:p>
    <w:p w:rsidR="00A43D5E" w:rsidRDefault="00A43D5E">
      <w:pPr>
        <w:widowControl w:val="0"/>
        <w:autoSpaceDE w:val="0"/>
        <w:autoSpaceDN w:val="0"/>
        <w:adjustRightInd w:val="0"/>
        <w:spacing w:after="0" w:line="240" w:lineRule="auto"/>
        <w:ind w:firstLine="540"/>
        <w:jc w:val="both"/>
        <w:rPr>
          <w:szCs w:val="24"/>
        </w:rPr>
      </w:pPr>
      <w:hyperlink r:id="rId18" w:history="1">
        <w:r>
          <w:rPr>
            <w:color w:val="0000FF"/>
            <w:szCs w:val="24"/>
          </w:rPr>
          <w:t>Указом</w:t>
        </w:r>
      </w:hyperlink>
      <w:r>
        <w:rPr>
          <w:szCs w:val="24"/>
        </w:rP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 (Собрание законодательства Российской Федерации, 2011, N 16, ст. 2268);</w:t>
      </w:r>
    </w:p>
    <w:p w:rsidR="00A43D5E" w:rsidRDefault="00A43D5E">
      <w:pPr>
        <w:widowControl w:val="0"/>
        <w:autoSpaceDE w:val="0"/>
        <w:autoSpaceDN w:val="0"/>
        <w:adjustRightInd w:val="0"/>
        <w:spacing w:after="0" w:line="240" w:lineRule="auto"/>
        <w:ind w:firstLine="540"/>
        <w:jc w:val="both"/>
        <w:rPr>
          <w:szCs w:val="24"/>
        </w:rPr>
      </w:pPr>
      <w:hyperlink r:id="rId19" w:history="1">
        <w:r>
          <w:rPr>
            <w:color w:val="0000FF"/>
            <w:szCs w:val="24"/>
          </w:rPr>
          <w:t>постановлением</w:t>
        </w:r>
      </w:hyperlink>
      <w:r>
        <w:rPr>
          <w:szCs w:val="24"/>
        </w:rPr>
        <w:t xml:space="preserve"> Правительства Российской Федерации от 16 августа 2012 г. N 840 "О порядке </w:t>
      </w:r>
      <w:r>
        <w:rPr>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A43D5E" w:rsidRDefault="00A43D5E">
      <w:pPr>
        <w:widowControl w:val="0"/>
        <w:autoSpaceDE w:val="0"/>
        <w:autoSpaceDN w:val="0"/>
        <w:adjustRightInd w:val="0"/>
        <w:spacing w:after="0" w:line="240" w:lineRule="auto"/>
        <w:ind w:firstLine="540"/>
        <w:jc w:val="both"/>
        <w:rPr>
          <w:szCs w:val="24"/>
        </w:rPr>
      </w:pPr>
      <w:hyperlink r:id="rId20" w:history="1">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w:t>
      </w:r>
    </w:p>
    <w:p w:rsidR="00A43D5E" w:rsidRDefault="00A43D5E">
      <w:pPr>
        <w:widowControl w:val="0"/>
        <w:autoSpaceDE w:val="0"/>
        <w:autoSpaceDN w:val="0"/>
        <w:adjustRightInd w:val="0"/>
        <w:spacing w:after="0" w:line="240" w:lineRule="auto"/>
        <w:ind w:firstLine="540"/>
        <w:jc w:val="both"/>
        <w:rPr>
          <w:szCs w:val="24"/>
        </w:rPr>
      </w:pPr>
      <w:hyperlink r:id="rId21" w:history="1">
        <w:r>
          <w:rPr>
            <w:color w:val="0000FF"/>
            <w:szCs w:val="24"/>
          </w:rPr>
          <w:t>постановлением</w:t>
        </w:r>
      </w:hyperlink>
      <w:r>
        <w:rPr>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A43D5E" w:rsidRDefault="00A43D5E">
      <w:pPr>
        <w:widowControl w:val="0"/>
        <w:autoSpaceDE w:val="0"/>
        <w:autoSpaceDN w:val="0"/>
        <w:adjustRightInd w:val="0"/>
        <w:spacing w:after="0" w:line="240" w:lineRule="auto"/>
        <w:ind w:firstLine="540"/>
        <w:jc w:val="both"/>
        <w:rPr>
          <w:szCs w:val="24"/>
        </w:rPr>
      </w:pPr>
      <w:hyperlink r:id="rId22" w:history="1">
        <w:r>
          <w:rPr>
            <w:color w:val="0000FF"/>
            <w:szCs w:val="24"/>
          </w:rPr>
          <w:t>постановлением</w:t>
        </w:r>
      </w:hyperlink>
      <w:r>
        <w:rPr>
          <w:szCs w:val="24"/>
        </w:rPr>
        <w:t xml:space="preserve"> Правительства Российской Федерации от 24 августа 2006 г. N 518 "Об утверждении Правил осуществления ежемесячной денежной выплаты Героям Социалистического Труда и полным кавалерам ордена Трудовой Славы" (Собрание законодательства Российской Федерации, 2006, N 35, ст. 3764; 2009, N 52, ст. 6583);</w:t>
      </w:r>
    </w:p>
    <w:p w:rsidR="00A43D5E" w:rsidRDefault="00A43D5E">
      <w:pPr>
        <w:widowControl w:val="0"/>
        <w:autoSpaceDE w:val="0"/>
        <w:autoSpaceDN w:val="0"/>
        <w:adjustRightInd w:val="0"/>
        <w:spacing w:after="0" w:line="240" w:lineRule="auto"/>
        <w:ind w:firstLine="540"/>
        <w:jc w:val="both"/>
        <w:rPr>
          <w:szCs w:val="24"/>
        </w:rPr>
      </w:pPr>
      <w:hyperlink r:id="rId23" w:history="1">
        <w:r>
          <w:rPr>
            <w:color w:val="0000FF"/>
            <w:szCs w:val="24"/>
          </w:rPr>
          <w:t>постановлением</w:t>
        </w:r>
      </w:hyperlink>
      <w:r>
        <w:rPr>
          <w:szCs w:val="24"/>
        </w:rPr>
        <w:t xml:space="preserve"> Правительства Российской Федерации от 21 декабря 2005 г. N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Российской Федерации, 2005, N 52, ст. 5750; 2009, N 52, ст. 6582);</w:t>
      </w:r>
    </w:p>
    <w:p w:rsidR="00A43D5E" w:rsidRDefault="00A43D5E">
      <w:pPr>
        <w:widowControl w:val="0"/>
        <w:autoSpaceDE w:val="0"/>
        <w:autoSpaceDN w:val="0"/>
        <w:adjustRightInd w:val="0"/>
        <w:spacing w:after="0" w:line="240" w:lineRule="auto"/>
        <w:ind w:firstLine="540"/>
        <w:jc w:val="both"/>
        <w:rPr>
          <w:szCs w:val="24"/>
        </w:rPr>
      </w:pPr>
      <w:hyperlink r:id="rId24" w:history="1">
        <w:proofErr w:type="gramStart"/>
        <w:r>
          <w:rPr>
            <w:color w:val="0000FF"/>
            <w:szCs w:val="24"/>
          </w:rPr>
          <w:t>постановлением</w:t>
        </w:r>
      </w:hyperlink>
      <w:r>
        <w:rPr>
          <w:szCs w:val="24"/>
        </w:rPr>
        <w:t xml:space="preserve"> Правительства Российской Федерации от 28 декабря 2004 г. N 862 "Об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(Собрание законодательства Российской Федерации, 2005, N 1, ст. 107;</w:t>
      </w:r>
      <w:proofErr w:type="gramEnd"/>
      <w:r>
        <w:rPr>
          <w:szCs w:val="24"/>
        </w:rPr>
        <w:t xml:space="preserve"> </w:t>
      </w:r>
      <w:proofErr w:type="gramStart"/>
      <w:r>
        <w:rPr>
          <w:szCs w:val="24"/>
        </w:rPr>
        <w:t>2009, N 46, ст. 5493);</w:t>
      </w:r>
      <w:proofErr w:type="gramEnd"/>
    </w:p>
    <w:p w:rsidR="00A43D5E" w:rsidRDefault="00A43D5E">
      <w:pPr>
        <w:widowControl w:val="0"/>
        <w:autoSpaceDE w:val="0"/>
        <w:autoSpaceDN w:val="0"/>
        <w:adjustRightInd w:val="0"/>
        <w:spacing w:after="0" w:line="240" w:lineRule="auto"/>
        <w:ind w:firstLine="540"/>
        <w:jc w:val="both"/>
        <w:rPr>
          <w:szCs w:val="24"/>
        </w:rPr>
      </w:pPr>
      <w:hyperlink r:id="rId25" w:history="1">
        <w:proofErr w:type="gramStart"/>
        <w:r>
          <w:rPr>
            <w:color w:val="0000FF"/>
            <w:szCs w:val="24"/>
          </w:rPr>
          <w:t>постановлением</w:t>
        </w:r>
      </w:hyperlink>
      <w:r>
        <w:rPr>
          <w:szCs w:val="24"/>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2004, N 35, ст. 3607);</w:t>
      </w:r>
      <w:proofErr w:type="gramEnd"/>
    </w:p>
    <w:p w:rsidR="00A43D5E" w:rsidRDefault="00A43D5E">
      <w:pPr>
        <w:widowControl w:val="0"/>
        <w:autoSpaceDE w:val="0"/>
        <w:autoSpaceDN w:val="0"/>
        <w:adjustRightInd w:val="0"/>
        <w:spacing w:after="0" w:line="240" w:lineRule="auto"/>
        <w:ind w:firstLine="540"/>
        <w:jc w:val="both"/>
        <w:rPr>
          <w:szCs w:val="24"/>
        </w:rPr>
      </w:pPr>
      <w:hyperlink r:id="rId26" w:history="1">
        <w:proofErr w:type="gramStart"/>
        <w:r>
          <w:rPr>
            <w:color w:val="0000FF"/>
            <w:szCs w:val="24"/>
          </w:rPr>
          <w:t>приказом</w:t>
        </w:r>
      </w:hyperlink>
      <w:r>
        <w:rPr>
          <w:szCs w:val="24"/>
        </w:rPr>
        <w:t xml:space="preserve"> Министерства здравоохранения и социального развития Российской Федерации от 13 июня 2006 г. N 461 "Об утверждении порядка установления ежемесячной денежной выплаты Героям Советского Союза, Героям Российской Федерации, полным кавалерам ордена Славы и членам их семей" (зарегистрирован Министерством юстиции Российской Федерации 13 июля 2006 г. N 8041) с изменениями, внесенными приказом Министерства здравоохранения и социального развития Российской Федерации от 26</w:t>
      </w:r>
      <w:proofErr w:type="gramEnd"/>
      <w:r>
        <w:rPr>
          <w:szCs w:val="24"/>
        </w:rPr>
        <w:t xml:space="preserve"> августа 2010 г. N 740н (зарегистрирован Министерством юстиции Российской Федерации 5 октября 2010 г. N 18624);</w:t>
      </w:r>
    </w:p>
    <w:p w:rsidR="00A43D5E" w:rsidRDefault="00A43D5E">
      <w:pPr>
        <w:widowControl w:val="0"/>
        <w:autoSpaceDE w:val="0"/>
        <w:autoSpaceDN w:val="0"/>
        <w:adjustRightInd w:val="0"/>
        <w:spacing w:after="0" w:line="240" w:lineRule="auto"/>
        <w:ind w:firstLine="540"/>
        <w:jc w:val="both"/>
        <w:rPr>
          <w:szCs w:val="24"/>
        </w:rPr>
      </w:pPr>
      <w:hyperlink r:id="rId27" w:history="1">
        <w:r>
          <w:rPr>
            <w:color w:val="0000FF"/>
            <w:szCs w:val="24"/>
          </w:rPr>
          <w:t>приказом</w:t>
        </w:r>
      </w:hyperlink>
      <w:r>
        <w:rPr>
          <w:szCs w:val="24"/>
        </w:rPr>
        <w:t xml:space="preserve"> Министерства здравоохранения и социального развития Российской Федерации от 1 ноября 2006 г. N 744 "Об утверждении порядка установления ежемесячной денежной выплаты Героям Социалистического Труда и полным кавалерам ордена Трудовой Славы" (зарегистрирован Министерством юстиции Российской Федерации 22 декабря 2006 г. N 8661);</w:t>
      </w:r>
    </w:p>
    <w:p w:rsidR="00A43D5E" w:rsidRDefault="00A43D5E">
      <w:pPr>
        <w:widowControl w:val="0"/>
        <w:autoSpaceDE w:val="0"/>
        <w:autoSpaceDN w:val="0"/>
        <w:adjustRightInd w:val="0"/>
        <w:spacing w:after="0" w:line="240" w:lineRule="auto"/>
        <w:ind w:firstLine="540"/>
        <w:jc w:val="both"/>
        <w:rPr>
          <w:szCs w:val="24"/>
        </w:rPr>
      </w:pPr>
      <w:hyperlink r:id="rId28" w:history="1">
        <w:proofErr w:type="gramStart"/>
        <w:r>
          <w:rPr>
            <w:color w:val="0000FF"/>
            <w:szCs w:val="24"/>
          </w:rPr>
          <w:t>приказом</w:t>
        </w:r>
      </w:hyperlink>
      <w:r>
        <w:rPr>
          <w:szCs w:val="24"/>
        </w:rP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 (зарегистрирован Министерством юстиции Российской Федерации 7 февраля 2005 г. N 6303) с изменениями, внесенными приказами Министерства здравоохранения и социального развития Российской Федерации от 5 сентября 2005 г. N 547 (зарегистрирован Министерством юстиции Российской Федерации 26</w:t>
      </w:r>
      <w:proofErr w:type="gramEnd"/>
      <w:r>
        <w:rPr>
          <w:szCs w:val="24"/>
        </w:rPr>
        <w:t xml:space="preserve"> </w:t>
      </w:r>
      <w:proofErr w:type="gramStart"/>
      <w:r>
        <w:rPr>
          <w:szCs w:val="24"/>
        </w:rPr>
        <w:t>сентября 2005 г. N 7037), от 7 октября 2005 г. N 623 (зарегистрирован Министерством юстиции Российской Федерации 14 ноября 2005 г. N 7163), от 13 июня 2006 г. N 477 (зарегистрирован Министерством юстиции Российской Федерации 3 июля 2006 г. N 7997), от 18 сентября 2006 г. N 666 (зарегистрирован Министерством юстиции Российской Федерации 13 октября 2006 г. N 8385), от</w:t>
      </w:r>
      <w:proofErr w:type="gramEnd"/>
      <w:r>
        <w:rPr>
          <w:szCs w:val="24"/>
        </w:rPr>
        <w:t xml:space="preserve"> </w:t>
      </w:r>
      <w:proofErr w:type="gramStart"/>
      <w:r>
        <w:rPr>
          <w:szCs w:val="24"/>
        </w:rPr>
        <w:t>1 июня 2007 г. N 387 (зарегистрирован Министерством юстиции Российской Федерации от 27 июня 2007 г. N 9729), от 21 марта 2008 г. N 134н (зарегистрирован Министерством юстиции Российской Федерации 14 апреля 2008 г. N 11533), от 15 июня 2009 г. N 309н (зарегистрирован Министерством юстиции Российской Федерации 18 сентября 2009 г. N 14805), от 17 декабря 2009 г. N</w:t>
      </w:r>
      <w:proofErr w:type="gramEnd"/>
      <w:r>
        <w:rPr>
          <w:szCs w:val="24"/>
        </w:rPr>
        <w:t xml:space="preserve"> </w:t>
      </w:r>
      <w:proofErr w:type="gramStart"/>
      <w:r>
        <w:rPr>
          <w:szCs w:val="24"/>
        </w:rPr>
        <w:t xml:space="preserve">993н (зарегистрирован Министерством юстиции Российской Федерации 15 января 2010 г. N 15971), от 24 мая 2010 г. N 382н (зарегистрирован Министерством юстиции Российской </w:t>
      </w:r>
      <w:r>
        <w:rPr>
          <w:szCs w:val="24"/>
        </w:rPr>
        <w:lastRenderedPageBreak/>
        <w:t>Федерации 6 июля 2010 г. N 17723), от 7 февраля 2011 г. N 85н (зарегистрирован Министерством юстиции Российской Федерации 25 февраля 2011 г. N 19941), от 29 июня 2011 г. N 639н (зарегистрирован Министерством юстиции Российской Федерации</w:t>
      </w:r>
      <w:proofErr w:type="gramEnd"/>
      <w:r>
        <w:rPr>
          <w:szCs w:val="24"/>
        </w:rPr>
        <w:t xml:space="preserve"> </w:t>
      </w:r>
      <w:proofErr w:type="gramStart"/>
      <w:r>
        <w:rPr>
          <w:szCs w:val="24"/>
        </w:rPr>
        <w:t>2 августа 2011 г. N 21529), от 22 августа 2011 г. N 966н (зарегистрирован Министерством юстиции Российской Федерации 12 октября 2011 г. N 22030), от 31 октября 2011 г. N 1231н (зарегистрирован Министерством юстиции Российской Федерации 9 ноября 2011 г. N 22244), от 1 марта 2012 г. N 187н (зарегистрирован Министерством юстиции Российской Федерации 17 апреля 2012 г. N 23856);</w:t>
      </w:r>
      <w:proofErr w:type="gramEnd"/>
    </w:p>
    <w:p w:rsidR="00A43D5E" w:rsidRDefault="00A43D5E">
      <w:pPr>
        <w:widowControl w:val="0"/>
        <w:autoSpaceDE w:val="0"/>
        <w:autoSpaceDN w:val="0"/>
        <w:adjustRightInd w:val="0"/>
        <w:spacing w:after="0" w:line="240" w:lineRule="auto"/>
        <w:ind w:firstLine="540"/>
        <w:jc w:val="both"/>
        <w:rPr>
          <w:szCs w:val="24"/>
        </w:rPr>
      </w:pPr>
      <w:hyperlink r:id="rId29" w:history="1">
        <w:proofErr w:type="gramStart"/>
        <w:r>
          <w:rPr>
            <w:color w:val="0000FF"/>
            <w:szCs w:val="24"/>
          </w:rPr>
          <w:t>приказом</w:t>
        </w:r>
      </w:hyperlink>
      <w:r>
        <w:rPr>
          <w:szCs w:val="24"/>
        </w:rPr>
        <w:t xml:space="preserve"> Министерства здравоохранения и социального развития Российской Федерации от 16 ноября 2004 г. N 195 "О Порядке ведения Федерального регистра лиц, имеющих право на государственную социальную помощь" (зарегистрирован Министерством юстиции Российской Федерации 17 декабря 2004 г. N 6209), с изменениями, внесенными приказами Министерства здравоохранения и социального развития Российской Федерации от 14 марта 2008 г. N 122н (зарегистрирован Министерством юстиции Российской</w:t>
      </w:r>
      <w:proofErr w:type="gramEnd"/>
      <w:r>
        <w:rPr>
          <w:szCs w:val="24"/>
        </w:rPr>
        <w:t xml:space="preserve"> </w:t>
      </w:r>
      <w:proofErr w:type="gramStart"/>
      <w:r>
        <w:rPr>
          <w:szCs w:val="24"/>
        </w:rPr>
        <w:t>Федерации 19 мая 2008 г. N 11708), от 20 ноября 2009 г. N 916н (зарегистрирован Министерством юстиции Российской Федерации 16 декабря 2009 г. N 15619);</w:t>
      </w:r>
      <w:proofErr w:type="gramEnd"/>
    </w:p>
    <w:p w:rsidR="00A43D5E" w:rsidRDefault="00A43D5E">
      <w:pPr>
        <w:widowControl w:val="0"/>
        <w:autoSpaceDE w:val="0"/>
        <w:autoSpaceDN w:val="0"/>
        <w:adjustRightInd w:val="0"/>
        <w:spacing w:after="0" w:line="240" w:lineRule="auto"/>
        <w:ind w:firstLine="540"/>
        <w:jc w:val="both"/>
        <w:rPr>
          <w:szCs w:val="24"/>
        </w:rPr>
      </w:pPr>
      <w:hyperlink r:id="rId30" w:history="1">
        <w:r>
          <w:rPr>
            <w:color w:val="0000FF"/>
            <w:szCs w:val="24"/>
          </w:rPr>
          <w:t>приказом</w:t>
        </w:r>
      </w:hyperlink>
      <w:r>
        <w:rPr>
          <w:szCs w:val="24"/>
        </w:rPr>
        <w:t xml:space="preserve"> Министерства здравоохранения и социального развития Российской Федерации от 30 сентября 2004 г. N 143 "Об органе, осуществляющем ведение Федерального регистра лиц, имеющих право на получение государственной социальной помощи" (зарегистрирован Министерством юстиции Российской Федерации 22 октября 2004 г. N 6082).</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4" w:name="Par133"/>
      <w:bookmarkEnd w:id="14"/>
      <w:r>
        <w:rPr>
          <w:szCs w:val="24"/>
        </w:rPr>
        <w:t>Исчерпывающий перечень документов,</w:t>
      </w:r>
    </w:p>
    <w:p w:rsidR="00A43D5E" w:rsidRDefault="00A43D5E">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 правовыми актами</w:t>
      </w:r>
    </w:p>
    <w:p w:rsidR="00A43D5E" w:rsidRDefault="00A43D5E">
      <w:pPr>
        <w:widowControl w:val="0"/>
        <w:autoSpaceDE w:val="0"/>
        <w:autoSpaceDN w:val="0"/>
        <w:adjustRightInd w:val="0"/>
        <w:spacing w:after="0" w:line="240" w:lineRule="auto"/>
        <w:jc w:val="center"/>
        <w:rPr>
          <w:szCs w:val="24"/>
        </w:rPr>
      </w:pPr>
      <w:r>
        <w:rPr>
          <w:szCs w:val="24"/>
        </w:rPr>
        <w:t>для предоставления государственной услуги и услуг, которые</w:t>
      </w:r>
    </w:p>
    <w:p w:rsidR="00A43D5E" w:rsidRDefault="00A43D5E">
      <w:pPr>
        <w:widowControl w:val="0"/>
        <w:autoSpaceDE w:val="0"/>
        <w:autoSpaceDN w:val="0"/>
        <w:adjustRightInd w:val="0"/>
        <w:spacing w:after="0" w:line="240" w:lineRule="auto"/>
        <w:jc w:val="center"/>
        <w:rPr>
          <w:szCs w:val="24"/>
        </w:rPr>
      </w:pPr>
      <w:r>
        <w:rPr>
          <w:szCs w:val="24"/>
        </w:rPr>
        <w:t>являются необходимыми и обязательными для предоставления</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подлежащих представлению</w:t>
      </w:r>
    </w:p>
    <w:p w:rsidR="00A43D5E" w:rsidRDefault="00A43D5E">
      <w:pPr>
        <w:widowControl w:val="0"/>
        <w:autoSpaceDE w:val="0"/>
        <w:autoSpaceDN w:val="0"/>
        <w:adjustRightInd w:val="0"/>
        <w:spacing w:after="0" w:line="240" w:lineRule="auto"/>
        <w:jc w:val="center"/>
        <w:rPr>
          <w:szCs w:val="24"/>
        </w:rPr>
      </w:pPr>
      <w:r>
        <w:rPr>
          <w:szCs w:val="24"/>
        </w:rPr>
        <w:t>заявителем, способы их получения заявителем, в том числе</w:t>
      </w:r>
    </w:p>
    <w:p w:rsidR="00A43D5E" w:rsidRDefault="00A43D5E">
      <w:pPr>
        <w:widowControl w:val="0"/>
        <w:autoSpaceDE w:val="0"/>
        <w:autoSpaceDN w:val="0"/>
        <w:adjustRightInd w:val="0"/>
        <w:spacing w:after="0" w:line="240" w:lineRule="auto"/>
        <w:jc w:val="center"/>
        <w:rPr>
          <w:szCs w:val="24"/>
        </w:rPr>
      </w:pPr>
      <w:r>
        <w:rPr>
          <w:szCs w:val="24"/>
        </w:rPr>
        <w:t>в электронной форме, порядок их представления</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21. Для предоставления государственной услуги гражданином в зависимости от отнесения его к определенной категории лиц, имеющих право на получение ЕДВ, или его представителем в территориальный орган ПФР предъявляются следующие документы:</w:t>
      </w:r>
    </w:p>
    <w:p w:rsidR="00A43D5E" w:rsidRDefault="00A43D5E">
      <w:pPr>
        <w:widowControl w:val="0"/>
        <w:autoSpaceDE w:val="0"/>
        <w:autoSpaceDN w:val="0"/>
        <w:adjustRightInd w:val="0"/>
        <w:spacing w:after="0" w:line="240" w:lineRule="auto"/>
        <w:ind w:firstLine="540"/>
        <w:jc w:val="both"/>
        <w:rPr>
          <w:szCs w:val="24"/>
        </w:rPr>
      </w:pPr>
      <w:r>
        <w:rPr>
          <w:szCs w:val="24"/>
        </w:rPr>
        <w:t>21.1. Документы, удостоверяющие личность и гражданство.</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Для граждан Российской Федерации - паспорт или иной </w:t>
      </w:r>
      <w:hyperlink r:id="rId31" w:history="1">
        <w:r>
          <w:rPr>
            <w:color w:val="0000FF"/>
            <w:szCs w:val="24"/>
          </w:rPr>
          <w:t>документ</w:t>
        </w:r>
      </w:hyperlink>
      <w:r>
        <w:rPr>
          <w:szCs w:val="24"/>
        </w:rPr>
        <w:t>, удостоверяющий личность в соответствии с законодательством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Для иностранных граждан и лиц без гражданства, постоянно проживающих на территории Российской Федерации, - вид на жительство,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A43D5E" w:rsidRDefault="00A43D5E">
      <w:pPr>
        <w:widowControl w:val="0"/>
        <w:autoSpaceDE w:val="0"/>
        <w:autoSpaceDN w:val="0"/>
        <w:adjustRightInd w:val="0"/>
        <w:spacing w:after="0" w:line="240" w:lineRule="auto"/>
        <w:ind w:firstLine="540"/>
        <w:jc w:val="both"/>
        <w:rPr>
          <w:szCs w:val="24"/>
        </w:rPr>
      </w:pPr>
      <w:r>
        <w:rPr>
          <w:szCs w:val="24"/>
        </w:rPr>
        <w:t>Для детей, не достигших возраста 14 лет &lt;1&gt;:</w:t>
      </w:r>
    </w:p>
    <w:p w:rsidR="00A43D5E" w:rsidRDefault="00A43D5E">
      <w:pPr>
        <w:widowControl w:val="0"/>
        <w:autoSpaceDE w:val="0"/>
        <w:autoSpaceDN w:val="0"/>
        <w:adjustRightInd w:val="0"/>
        <w:spacing w:after="0" w:line="240" w:lineRule="auto"/>
        <w:ind w:firstLine="540"/>
        <w:jc w:val="both"/>
        <w:rPr>
          <w:szCs w:val="24"/>
        </w:rPr>
      </w:pPr>
      <w:r>
        <w:rPr>
          <w:szCs w:val="24"/>
        </w:rPr>
        <w:t>--------------------------------</w:t>
      </w:r>
    </w:p>
    <w:p w:rsidR="00A43D5E" w:rsidRDefault="00A43D5E">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32" w:history="1">
        <w:r>
          <w:rPr>
            <w:color w:val="0000FF"/>
            <w:szCs w:val="24"/>
          </w:rPr>
          <w:t>пунктом 1</w:t>
        </w:r>
      </w:hyperlink>
      <w:r>
        <w:rPr>
          <w:szCs w:val="24"/>
        </w:rPr>
        <w:t xml:space="preserve"> Указа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имеющийся у ребенка заграничный,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паспорт гражданина Российской Федерации родителя, в том числе заграничный, дипломатический или служебный, в который внесены сведения о ребенке;</w:t>
      </w:r>
    </w:p>
    <w:p w:rsidR="00A43D5E" w:rsidRDefault="00A43D5E">
      <w:pPr>
        <w:widowControl w:val="0"/>
        <w:autoSpaceDE w:val="0"/>
        <w:autoSpaceDN w:val="0"/>
        <w:adjustRightInd w:val="0"/>
        <w:spacing w:after="0" w:line="240" w:lineRule="auto"/>
        <w:ind w:firstLine="540"/>
        <w:jc w:val="both"/>
        <w:rPr>
          <w:szCs w:val="24"/>
        </w:rPr>
      </w:pPr>
      <w:r>
        <w:rPr>
          <w:szCs w:val="24"/>
        </w:rPr>
        <w:t>свидетельство о рождении, в которое внесены сведения:</w:t>
      </w:r>
    </w:p>
    <w:p w:rsidR="00A43D5E" w:rsidRDefault="00A43D5E">
      <w:pPr>
        <w:widowControl w:val="0"/>
        <w:autoSpaceDE w:val="0"/>
        <w:autoSpaceDN w:val="0"/>
        <w:adjustRightInd w:val="0"/>
        <w:spacing w:after="0" w:line="240" w:lineRule="auto"/>
        <w:ind w:firstLine="540"/>
        <w:jc w:val="both"/>
        <w:rPr>
          <w:szCs w:val="24"/>
        </w:rPr>
      </w:pPr>
      <w:r>
        <w:rPr>
          <w:szCs w:val="24"/>
        </w:rPr>
        <w:t>о гражданстве Российской Федерации обоих родителей или единственного родителя (независимо от места рождения ребенка);</w:t>
      </w:r>
    </w:p>
    <w:p w:rsidR="00A43D5E" w:rsidRDefault="00A43D5E">
      <w:pPr>
        <w:widowControl w:val="0"/>
        <w:autoSpaceDE w:val="0"/>
        <w:autoSpaceDN w:val="0"/>
        <w:adjustRightInd w:val="0"/>
        <w:spacing w:after="0" w:line="240" w:lineRule="auto"/>
        <w:ind w:firstLine="540"/>
        <w:jc w:val="both"/>
        <w:rPr>
          <w:szCs w:val="24"/>
        </w:rPr>
      </w:pPr>
      <w:r>
        <w:rPr>
          <w:szCs w:val="24"/>
        </w:rPr>
        <w:t>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 гражданстве Российской Федерации одного из родителей и гражданстве иностранного </w:t>
      </w:r>
      <w:r>
        <w:rPr>
          <w:szCs w:val="24"/>
        </w:rPr>
        <w:lastRenderedPageBreak/>
        <w:t>государства другого родителя (если свидетельство о рождении выдано на территории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отметка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проставленная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отметка на свидетельстве о рождении, выданном уполномоченным органом Российской Федерации, проставленная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вкладыш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подтверждающий наличие гражданства Российской Федерации, выданный в установленном порядке до 6 февраля 2007 г.</w:t>
      </w:r>
    </w:p>
    <w:p w:rsidR="00A43D5E" w:rsidRDefault="00A43D5E">
      <w:pPr>
        <w:widowControl w:val="0"/>
        <w:autoSpaceDE w:val="0"/>
        <w:autoSpaceDN w:val="0"/>
        <w:adjustRightInd w:val="0"/>
        <w:spacing w:after="0" w:line="240" w:lineRule="auto"/>
        <w:ind w:firstLine="540"/>
        <w:jc w:val="both"/>
        <w:rPr>
          <w:szCs w:val="24"/>
        </w:rPr>
      </w:pPr>
      <w:r>
        <w:rPr>
          <w:szCs w:val="24"/>
        </w:rPr>
        <w:t>21.2. Документы, удостоверяющие проживание на территории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Для граждан Российской Федерации - паспорт с отметкой о регистрации по месту жительства на территории Российской Федерации;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свидетельство о регистрации по месту пребывания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A43D5E" w:rsidRDefault="00A43D5E">
      <w:pPr>
        <w:widowControl w:val="0"/>
        <w:autoSpaceDE w:val="0"/>
        <w:autoSpaceDN w:val="0"/>
        <w:adjustRightInd w:val="0"/>
        <w:spacing w:after="0" w:line="240" w:lineRule="auto"/>
        <w:ind w:firstLine="540"/>
        <w:jc w:val="both"/>
        <w:rPr>
          <w:szCs w:val="24"/>
        </w:rPr>
      </w:pPr>
      <w:r>
        <w:rPr>
          <w:szCs w:val="24"/>
        </w:rPr>
        <w:t>Для иностранных граждан и лиц без гражданства - вид на жительство,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A43D5E" w:rsidRDefault="00A43D5E">
      <w:pPr>
        <w:widowControl w:val="0"/>
        <w:autoSpaceDE w:val="0"/>
        <w:autoSpaceDN w:val="0"/>
        <w:adjustRightInd w:val="0"/>
        <w:spacing w:after="0" w:line="240" w:lineRule="auto"/>
        <w:ind w:firstLine="540"/>
        <w:jc w:val="both"/>
        <w:rPr>
          <w:szCs w:val="24"/>
        </w:rPr>
      </w:pPr>
      <w:r>
        <w:rPr>
          <w:szCs w:val="24"/>
        </w:rPr>
        <w:t>21.3. Документы о признании гражданина ветераном или членом семьи погибшего (умершего) инвалида войны, участника Великой Отечественной войны и ветерана боевых действий:</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удостоверение ветерана Великой Отечественной войны, утвержденное </w:t>
      </w:r>
      <w:hyperlink r:id="rId33" w:history="1">
        <w:r>
          <w:rPr>
            <w:color w:val="0000FF"/>
            <w:szCs w:val="24"/>
          </w:rPr>
          <w:t>постановлением</w:t>
        </w:r>
      </w:hyperlink>
      <w:r>
        <w:rPr>
          <w:szCs w:val="24"/>
        </w:rPr>
        <w:t xml:space="preserve">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2001, N 8, ст. 756; 2009, N 15, ст. 1832);</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удостоверение участника войны, утвержденное </w:t>
      </w:r>
      <w:hyperlink r:id="rId34" w:history="1">
        <w:r>
          <w:rPr>
            <w:color w:val="0000FF"/>
            <w:szCs w:val="24"/>
          </w:rPr>
          <w:t>постановлением</w:t>
        </w:r>
      </w:hyperlink>
      <w:r>
        <w:rPr>
          <w:szCs w:val="24"/>
        </w:rPr>
        <w:t xml:space="preserve"> Государственного комитета СССР по труду и социальным вопросам от 8 октября 1979 г. N 422 "Об утверждении единой формы удостоверения участника войны";</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удостоверение ветерана боевых действий, утвержденное </w:t>
      </w:r>
      <w:hyperlink r:id="rId35" w:history="1">
        <w:r>
          <w:rPr>
            <w:color w:val="0000FF"/>
            <w:szCs w:val="24"/>
          </w:rPr>
          <w:t>постановлением</w:t>
        </w:r>
      </w:hyperlink>
      <w:r>
        <w:rPr>
          <w:szCs w:val="24"/>
        </w:rPr>
        <w:t xml:space="preserve"> Правительства Российской Федерации от 19 декабря 2003 г. N 763 "Об удостоверении ветерана боевых действий" (Собрание законодательства Российской Федерации, 2003, N 52, ст. 5064; 2008, N 30, ст. 3644);</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свидетельство о праве на льготы, выданное в соответствии с </w:t>
      </w:r>
      <w:hyperlink r:id="rId36" w:history="1">
        <w:r>
          <w:rPr>
            <w:color w:val="0000FF"/>
            <w:szCs w:val="24"/>
          </w:rPr>
          <w:t>постановлением</w:t>
        </w:r>
      </w:hyperlink>
      <w:r>
        <w:rPr>
          <w:szCs w:val="24"/>
        </w:rPr>
        <w:t xml:space="preserve"> ЦК КПСС и Совета Министров СССР от 17 января 1983 г. N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 (Собрание постановлений СССР, 1985, N 9, ст. 34);</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инвалида Отечественной войны, удостоверение инвалида о праве на льготы, утвержденные </w:t>
      </w:r>
      <w:hyperlink r:id="rId37" w:history="1">
        <w:r>
          <w:rPr>
            <w:color w:val="0000FF"/>
            <w:szCs w:val="24"/>
          </w:rPr>
          <w:t>постановлением</w:t>
        </w:r>
      </w:hyperlink>
      <w:r>
        <w:rPr>
          <w:szCs w:val="24"/>
        </w:rPr>
        <w:t xml:space="preserve"> Государственного комитета Совета Министров СССР по вопросам труда и заработной платы от 26 мая 1975 г. N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с дополнением, внесенным постановлением Государственного комитета Совета Министров СССР по</w:t>
      </w:r>
      <w:proofErr w:type="gramEnd"/>
      <w:r>
        <w:rPr>
          <w:szCs w:val="24"/>
        </w:rPr>
        <w:t xml:space="preserve"> вопросам труда и заработной платы от 7 августа 1975 г. N 200 "О дополнении пункта 2 Инструкции о порядке заполнения, выдачи и учета удостоверений инвалидов Отечественной войны, утвержденной постановлением Государственного комитета Совета Министров СССР по вопросам труда и заработной платы от 26 мая 1975 г. N 126";</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удостоверение о праве на льготы, утвержденное </w:t>
      </w:r>
      <w:hyperlink r:id="rId38" w:history="1">
        <w:r>
          <w:rPr>
            <w:color w:val="0000FF"/>
            <w:szCs w:val="24"/>
          </w:rPr>
          <w:t>постановлением</w:t>
        </w:r>
      </w:hyperlink>
      <w:r>
        <w:rPr>
          <w:szCs w:val="24"/>
        </w:rP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 либо справка, заменяющая названное удостоверение.</w:t>
      </w:r>
    </w:p>
    <w:p w:rsidR="00A43D5E" w:rsidRDefault="00A43D5E">
      <w:pPr>
        <w:widowControl w:val="0"/>
        <w:autoSpaceDE w:val="0"/>
        <w:autoSpaceDN w:val="0"/>
        <w:adjustRightInd w:val="0"/>
        <w:spacing w:after="0" w:line="240" w:lineRule="auto"/>
        <w:ind w:firstLine="540"/>
        <w:jc w:val="both"/>
        <w:rPr>
          <w:szCs w:val="24"/>
        </w:rPr>
      </w:pPr>
      <w:r>
        <w:rPr>
          <w:szCs w:val="24"/>
        </w:rPr>
        <w:t xml:space="preserve">21.4. Документ о признании гражданина бывшим несовершеннолетним узником концлагерей, </w:t>
      </w:r>
      <w:r>
        <w:rPr>
          <w:szCs w:val="24"/>
        </w:rPr>
        <w:lastRenderedPageBreak/>
        <w:t>гетто, других мест принудительного содержания, созданных фашистами и их союзниками в период</w:t>
      </w:r>
      <w:proofErr w:type="gramStart"/>
      <w:r>
        <w:rPr>
          <w:szCs w:val="24"/>
        </w:rPr>
        <w:t xml:space="preserve"> В</w:t>
      </w:r>
      <w:proofErr w:type="gramEnd"/>
      <w:r>
        <w:rPr>
          <w:szCs w:val="24"/>
        </w:rPr>
        <w:t>торой мировой войны:</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удостоверение о праве на льготы, утвержденное </w:t>
      </w:r>
      <w:hyperlink r:id="rId39" w:history="1">
        <w:r>
          <w:rPr>
            <w:color w:val="0000FF"/>
            <w:szCs w:val="24"/>
          </w:rPr>
          <w:t>постановлением</w:t>
        </w:r>
      </w:hyperlink>
      <w:r>
        <w:rPr>
          <w:szCs w:val="24"/>
        </w:rPr>
        <w:t xml:space="preserve"> Государственного комитета СССР по труду и социальным вопросам от 17 октября 1990 г. N 406 "Об утверждении формы удостоверения о праве на льготы".</w:t>
      </w:r>
    </w:p>
    <w:p w:rsidR="00A43D5E" w:rsidRDefault="00A43D5E">
      <w:pPr>
        <w:widowControl w:val="0"/>
        <w:autoSpaceDE w:val="0"/>
        <w:autoSpaceDN w:val="0"/>
        <w:adjustRightInd w:val="0"/>
        <w:spacing w:after="0" w:line="240" w:lineRule="auto"/>
        <w:ind w:firstLine="540"/>
        <w:jc w:val="both"/>
        <w:rPr>
          <w:szCs w:val="24"/>
        </w:rPr>
      </w:pPr>
      <w:r>
        <w:rPr>
          <w:szCs w:val="24"/>
        </w:rPr>
        <w:t>21.5. Документ о признании гражданина инвалидом:</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справка, подтверждающая факт установления инвалидности, утвержденная </w:t>
      </w:r>
      <w:hyperlink r:id="rId40" w:history="1">
        <w:r>
          <w:rPr>
            <w:color w:val="0000FF"/>
            <w:szCs w:val="24"/>
          </w:rPr>
          <w:t>приказом</w:t>
        </w:r>
      </w:hyperlink>
      <w:r>
        <w:rPr>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21.6. </w:t>
      </w:r>
      <w:proofErr w:type="gramStart"/>
      <w:r>
        <w:rPr>
          <w:szCs w:val="24"/>
        </w:rPr>
        <w:t>Документы о признании гражданина подвергшимся воздействию радиации вследствие катастрофы на Чернобыльской АЭС, ядерных испытаний и техногенных катастроф:</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участника ликвидации катастрофы на Чернобыльской АЭС, предусмотренное </w:t>
      </w:r>
      <w:hyperlink r:id="rId41" w:history="1">
        <w:r>
          <w:rPr>
            <w:color w:val="0000FF"/>
            <w:szCs w:val="24"/>
          </w:rPr>
          <w:t>Порядком</w:t>
        </w:r>
      </w:hyperlink>
      <w:r>
        <w:rPr>
          <w:szCs w:val="24"/>
        </w:rPr>
        <w:t xml:space="preserve"> и условиями оформления и выдачи гражданам удостоверения участника ликвидации последствий катастрофы на Чернобыльской АЭС,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727/831/165н</w:t>
      </w:r>
      <w:proofErr w:type="gramEnd"/>
      <w:r>
        <w:rPr>
          <w:szCs w:val="24"/>
        </w:rPr>
        <w:t xml:space="preserve"> (</w:t>
      </w:r>
      <w:proofErr w:type="gramStart"/>
      <w:r>
        <w:rPr>
          <w:szCs w:val="24"/>
        </w:rPr>
        <w:t>зарегистрирован Министерством юстиции Российской Федерации 5 февраля 2007 г. N 8898),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373/370н/61н (зарегистрирован Министерством юстиции Российской Федерации 10 августа 2009 г. N 14508</w:t>
      </w:r>
      <w:proofErr w:type="gramEnd"/>
      <w:r>
        <w:rPr>
          <w:szCs w:val="24"/>
        </w:rPr>
        <w:t>),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368/7н/91н (зарегистрирован Министерством юстиции Российской Федерации 28 июня 2012 г. N 24740);</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предусмотренное </w:t>
      </w:r>
      <w:hyperlink r:id="rId42" w:history="1">
        <w:r>
          <w:rPr>
            <w:color w:val="0000FF"/>
            <w:szCs w:val="24"/>
          </w:rPr>
          <w:t>Порядком</w:t>
        </w:r>
      </w:hyperlink>
      <w:r>
        <w:rPr>
          <w:szCs w:val="24"/>
        </w:rPr>
        <w:t xml:space="preserve"> и условиями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r>
        <w:rPr>
          <w:szCs w:val="24"/>
        </w:rPr>
        <w:t xml:space="preserve"> </w:t>
      </w:r>
      <w:proofErr w:type="gramStart"/>
      <w:r>
        <w:rPr>
          <w:szCs w:val="24"/>
        </w:rPr>
        <w:t>инвалидам вследствие чернобыльской катастрофы,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N 728/832/166н (зарегистрирован Министерством юстиции Российской Федерации 5 февраля 2007 г. N 8902), с изменениями, внесенными приказами Министерства Российской Федерации по</w:t>
      </w:r>
      <w:proofErr w:type="gramEnd"/>
      <w:r>
        <w:rPr>
          <w:szCs w:val="24"/>
        </w:rPr>
        <w:t xml:space="preserve"> </w:t>
      </w:r>
      <w:proofErr w:type="gramStart"/>
      <w:r>
        <w:rPr>
          <w:szCs w:val="24"/>
        </w:rPr>
        <w:t>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сентября 2008 г. N 564/518/101н (зарегистрирован Министерством юстиции Российской Федерации 20 октября 2008 г. N 12498), от 24 июня 2009 г. N 372/369н/60н (зарегистрирован Министерством юстиции Российской Федерации 16 июля 2009 г. N</w:t>
      </w:r>
      <w:proofErr w:type="gramEnd"/>
      <w:r>
        <w:rPr>
          <w:szCs w:val="24"/>
        </w:rPr>
        <w:t xml:space="preserve"> 14355),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369/8н/92н (зарегистрирован Министерством юстиции Российской Федерации 28 июня 2012 г. N 24742);</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выдаваемое гражданам, подвергшимся радиоактивным загрязнениям вследствие катастрофы на Чернобыльской АЭС, предусмотренное </w:t>
      </w:r>
      <w:hyperlink r:id="rId43" w:history="1">
        <w:r>
          <w:rPr>
            <w:color w:val="0000FF"/>
            <w:szCs w:val="24"/>
          </w:rPr>
          <w:t>Порядком</w:t>
        </w:r>
      </w:hyperlink>
      <w:r>
        <w:rPr>
          <w:szCs w:val="24"/>
        </w:rPr>
        <w:t xml:space="preserve"> и условиями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w:t>
      </w:r>
      <w:r>
        <w:rPr>
          <w:szCs w:val="24"/>
        </w:rPr>
        <w:lastRenderedPageBreak/>
        <w:t>Министерства финансов Российской Федерации от</w:t>
      </w:r>
      <w:proofErr w:type="gramEnd"/>
      <w:r>
        <w:rPr>
          <w:szCs w:val="24"/>
        </w:rPr>
        <w:t xml:space="preserve"> </w:t>
      </w:r>
      <w:proofErr w:type="gramStart"/>
      <w:r>
        <w:rPr>
          <w:szCs w:val="24"/>
        </w:rPr>
        <w:t>11 апреля 2006 г. N 228/271/63н (зарегистрирован Министерством юстиции Российской Федерации 7 сентября 2006 г. N 8227),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N 374/371н/62н (зарегистрирован Министерством юстиции</w:t>
      </w:r>
      <w:proofErr w:type="gramEnd"/>
      <w:r>
        <w:rPr>
          <w:szCs w:val="24"/>
        </w:rPr>
        <w:t xml:space="preserve"> </w:t>
      </w:r>
      <w:proofErr w:type="gramStart"/>
      <w:r>
        <w:rPr>
          <w:szCs w:val="24"/>
        </w:rPr>
        <w:t>Российской Федерации 20 июля 2009 г. N 14367),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N 367/6н/90н (зарегистрирован Министерством юстиции Российской Федерации 28 июня 2012 г. N 24741);</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трудовая книжка, трудовой договор или справка с места работы в зоне радиоактивного загрязнения;</w:t>
      </w:r>
    </w:p>
    <w:p w:rsidR="00A43D5E" w:rsidRDefault="00A43D5E">
      <w:pPr>
        <w:widowControl w:val="0"/>
        <w:autoSpaceDE w:val="0"/>
        <w:autoSpaceDN w:val="0"/>
        <w:adjustRightInd w:val="0"/>
        <w:spacing w:after="0" w:line="240" w:lineRule="auto"/>
        <w:ind w:firstLine="540"/>
        <w:jc w:val="both"/>
        <w:rPr>
          <w:szCs w:val="24"/>
        </w:rPr>
      </w:pPr>
      <w:r>
        <w:rPr>
          <w:szCs w:val="24"/>
        </w:rPr>
        <w:t>заключение межведомственного экспертного совета по установлению причинной связи заболевания с радиационным воздействием;</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Pr>
          <w:szCs w:val="24"/>
        </w:rPr>
        <w:t>Теча</w:t>
      </w:r>
      <w:proofErr w:type="spellEnd"/>
      <w:r>
        <w:rPr>
          <w:szCs w:val="24"/>
        </w:rPr>
        <w:t xml:space="preserve"> или справка, выдаваемые гражданам, подвергшимся радиоактивному загрязнению вследствие сбросов радиоактивных отходов в реку </w:t>
      </w:r>
      <w:proofErr w:type="spellStart"/>
      <w:r>
        <w:rPr>
          <w:szCs w:val="24"/>
        </w:rPr>
        <w:t>Теча</w:t>
      </w:r>
      <w:proofErr w:type="spellEnd"/>
      <w:r>
        <w:rPr>
          <w:szCs w:val="24"/>
        </w:rPr>
        <w:t xml:space="preserve">, предусмотренные </w:t>
      </w:r>
      <w:hyperlink r:id="rId44" w:history="1">
        <w:r>
          <w:rPr>
            <w:color w:val="0000FF"/>
            <w:szCs w:val="24"/>
          </w:rPr>
          <w:t>Положением</w:t>
        </w:r>
      </w:hyperlink>
      <w:r>
        <w:rPr>
          <w:szCs w:val="24"/>
        </w:rPr>
        <w:t xml:space="preserve">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w:t>
      </w:r>
      <w:proofErr w:type="gramEnd"/>
      <w:r>
        <w:rPr>
          <w:szCs w:val="24"/>
        </w:rPr>
        <w:t xml:space="preserve"> </w:t>
      </w:r>
      <w:proofErr w:type="spellStart"/>
      <w:proofErr w:type="gramStart"/>
      <w:r>
        <w:rPr>
          <w:szCs w:val="24"/>
        </w:rPr>
        <w:t>Теча</w:t>
      </w:r>
      <w:proofErr w:type="spellEnd"/>
      <w:r>
        <w:rPr>
          <w:szCs w:val="24"/>
        </w:rPr>
        <w:t>,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 апреля 2000 г. N 229 (зарегистрирован Министерством юстиции Российской Федерации 2 июня 2000 г. N 2256),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10 апреля 2009 г. N 229</w:t>
      </w:r>
      <w:proofErr w:type="gramEnd"/>
      <w:r>
        <w:rPr>
          <w:szCs w:val="24"/>
        </w:rPr>
        <w:t xml:space="preserve"> (зарегистрирован Министерством юстиции Российской Федерации 18 мая 2009 г. N 13933), от 7 февраля 2012 г. N 46 (зарегистрирован Министерством юстиции Российской Федерации 29 марта 2012 г. N 23651);</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гражданина, подвергшегося радиационному воздействию вследствие ядерных испытаний на Семипалатинском полигоне, предусмотренное </w:t>
      </w:r>
      <w:hyperlink r:id="rId45" w:history="1">
        <w:r>
          <w:rPr>
            <w:color w:val="0000FF"/>
            <w:szCs w:val="24"/>
          </w:rPr>
          <w:t>Порядком</w:t>
        </w:r>
      </w:hyperlink>
      <w:r>
        <w:rPr>
          <w:szCs w:val="24"/>
        </w:rPr>
        <w:t xml:space="preserve"> выдачи удостоверений единого образца гражданам, подвергшимся радиационному воздействию вследствие ядерных испытаний на Семипалатинском полигоне,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18 сентября 2009 г. N 540 (зарегистрирован Министерством юстиции Российской Федерации 5 октября 2009 г. N</w:t>
      </w:r>
      <w:proofErr w:type="gramEnd"/>
      <w:r>
        <w:rPr>
          <w:szCs w:val="24"/>
        </w:rPr>
        <w:t xml:space="preserve"> </w:t>
      </w:r>
      <w:proofErr w:type="gramStart"/>
      <w:r>
        <w:rPr>
          <w:szCs w:val="24"/>
        </w:rPr>
        <w:t>14969),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7 февраля 2012 г. N 45 (зарегистрирован Министерством юстиции Российской Федерации 28 марта 2012 г. N 23630), от 30 июля 2012 г. N 455 (зарегистрирован Министерством юстиции Российской Федерации 25 августа 2012 г. N 25263);</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удостоверение участника действий подразделений особого риска, предусмотренное </w:t>
      </w:r>
      <w:hyperlink r:id="rId46" w:history="1">
        <w:r>
          <w:rPr>
            <w:color w:val="0000FF"/>
            <w:szCs w:val="24"/>
          </w:rPr>
          <w:t>Порядком</w:t>
        </w:r>
      </w:hyperlink>
      <w:r>
        <w:rPr>
          <w:szCs w:val="24"/>
        </w:rPr>
        <w:t xml:space="preserve"> и условиями оформления и выдачи удостоверений гражданам из подразделений особого риска, а также членам семей, потерявшим кормильца из числа этих граждан, утвержденными приказом Министра обороны Российской Федерации от 9 июня 2008 г. N 321 (зарегистрирован Министерством юстиции Российской Федерации 3 июля 2008 г. N 11922), с изменениями, внесенными приказами Министра обороны Российской</w:t>
      </w:r>
      <w:proofErr w:type="gramEnd"/>
      <w:r>
        <w:rPr>
          <w:szCs w:val="24"/>
        </w:rPr>
        <w:t xml:space="preserve"> Федерации от 21 августа 2010 г. N 1113 (зарегистрирован Министерством юстиции Российской Федерации 24 сентября 2010 г. N 18541), от 18 августа 2011 г. N 1380 (зарегистрирован Министерством юстиции Российской Федерации 13 декабря 2011 г. N 22589).</w:t>
      </w:r>
    </w:p>
    <w:p w:rsidR="00A43D5E" w:rsidRDefault="00A43D5E">
      <w:pPr>
        <w:widowControl w:val="0"/>
        <w:autoSpaceDE w:val="0"/>
        <w:autoSpaceDN w:val="0"/>
        <w:adjustRightInd w:val="0"/>
        <w:spacing w:after="0" w:line="240" w:lineRule="auto"/>
        <w:ind w:firstLine="540"/>
        <w:jc w:val="both"/>
        <w:rPr>
          <w:szCs w:val="24"/>
        </w:rPr>
      </w:pPr>
      <w:r>
        <w:rPr>
          <w:szCs w:val="24"/>
        </w:rPr>
        <w:t xml:space="preserve">21.7. </w:t>
      </w:r>
      <w:proofErr w:type="gramStart"/>
      <w:r>
        <w:rPr>
          <w:szCs w:val="24"/>
        </w:rPr>
        <w:t>Документы, подтверждающие статус Героя Советского Союза, Героя Российской Федерации, полного кавалера ордена Славы, Героя Социалистического Труда, полного кавалера ордена Трудовой Славы:</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орденская книжка награжденного орденами Славы трех степеней, утвержденная </w:t>
      </w:r>
      <w:hyperlink r:id="rId47" w:history="1">
        <w:r>
          <w:rPr>
            <w:color w:val="0000FF"/>
            <w:szCs w:val="24"/>
          </w:rPr>
          <w:t>постановлением</w:t>
        </w:r>
      </w:hyperlink>
      <w:r>
        <w:rPr>
          <w:szCs w:val="24"/>
        </w:rPr>
        <w:t xml:space="preserve"> Президиума Верховного Совета СССР от 11 июня 1980 г. N 2260-X (Ведомости </w:t>
      </w:r>
      <w:proofErr w:type="gramStart"/>
      <w:r>
        <w:rPr>
          <w:szCs w:val="24"/>
        </w:rPr>
        <w:t>ВС</w:t>
      </w:r>
      <w:proofErr w:type="gramEnd"/>
      <w:r>
        <w:rPr>
          <w:szCs w:val="24"/>
        </w:rPr>
        <w:t xml:space="preserve"> СССР, 1980, N 25, ст. 473);</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книжка Героя Социалистического Труда, утвержденная </w:t>
      </w:r>
      <w:hyperlink r:id="rId48" w:history="1">
        <w:r>
          <w:rPr>
            <w:color w:val="0000FF"/>
            <w:szCs w:val="24"/>
          </w:rPr>
          <w:t>постановлением</w:t>
        </w:r>
      </w:hyperlink>
      <w:r>
        <w:rPr>
          <w:szCs w:val="24"/>
        </w:rPr>
        <w:t xml:space="preserve"> Президиума Верховного Совета СССР от 11 июня 1980 г. N 2260-X (Ведомости </w:t>
      </w:r>
      <w:proofErr w:type="gramStart"/>
      <w:r>
        <w:rPr>
          <w:szCs w:val="24"/>
        </w:rPr>
        <w:t>ВС</w:t>
      </w:r>
      <w:proofErr w:type="gramEnd"/>
      <w:r>
        <w:rPr>
          <w:szCs w:val="24"/>
        </w:rPr>
        <w:t xml:space="preserve"> СССР, 1980, N 25, ст. 473);</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орденская книжка награжденного орденами Трудовой Славы трех степеней, утвержденная </w:t>
      </w:r>
      <w:hyperlink r:id="rId49" w:history="1">
        <w:r>
          <w:rPr>
            <w:color w:val="0000FF"/>
            <w:szCs w:val="24"/>
          </w:rPr>
          <w:t>постановлением</w:t>
        </w:r>
      </w:hyperlink>
      <w:r>
        <w:rPr>
          <w:szCs w:val="24"/>
        </w:rPr>
        <w:t xml:space="preserve"> Президиума Верховного Совета СССР от 11 июня 1980 г. N 2260-Х (Ведомости </w:t>
      </w:r>
      <w:proofErr w:type="gramStart"/>
      <w:r>
        <w:rPr>
          <w:szCs w:val="24"/>
        </w:rPr>
        <w:t>ВС</w:t>
      </w:r>
      <w:proofErr w:type="gramEnd"/>
      <w:r>
        <w:rPr>
          <w:szCs w:val="24"/>
        </w:rPr>
        <w:t xml:space="preserve"> СССР, 1980, N 25, ст. 473);</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Грамота о присвоении звания Героя Российской Федерации, удостоверение Героя Российской Федерации, удостоверение к государственной награде СССР, выдаваемого лицу, которому было присвоено звание Героя Советского Союза или Героя Социалистического Труда, а также награжденным орденом СССР или медалью СССР, утвержденные </w:t>
      </w:r>
      <w:hyperlink r:id="rId50" w:history="1">
        <w:r>
          <w:rPr>
            <w:color w:val="0000FF"/>
            <w:szCs w:val="24"/>
          </w:rPr>
          <w:t>Указом</w:t>
        </w:r>
      </w:hyperlink>
      <w:r>
        <w:rPr>
          <w:szCs w:val="24"/>
        </w:rPr>
        <w:t xml:space="preserve"> Президента Российской Федерации от 7 сентября 2010 г. N 1099 "О мерах по совершенствованию государственной наградной системы Российской Федерации" (Собрание законодательства</w:t>
      </w:r>
      <w:proofErr w:type="gramEnd"/>
      <w:r>
        <w:rPr>
          <w:szCs w:val="24"/>
        </w:rPr>
        <w:t xml:space="preserve"> </w:t>
      </w:r>
      <w:proofErr w:type="gramStart"/>
      <w:r>
        <w:rPr>
          <w:szCs w:val="24"/>
        </w:rPr>
        <w:t>Российской Федерации, 2010, N 37, ст. 4643; 2011, N 51, ст. 7459; 2012, N 12, ст. 1396; N 16, ст. 1840; N 19, ст. 2326);</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Указ Президента Российской Федерации или грамота о присвоении звания Героя Российской Федерации, справка Администрации Президента Российской Федерации, справка Государственного архива Российской Федерации о присвоении звания Героя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21.8. В целях подтверждения правового статуса, места пребывания (места фактического проживания), гражданского состояния членов семьи погибшего (умершего) ветерана или гражданина, подвергшегося воздействию радиации вследствие катастрофы на Чернобыльской АЭС, ядерных испытаний и техногенных катастроф, территориальными органами ПФР к рассмотрению принимаются: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документы, подтверждающие изменение фамилии, имени, отчества (свидетельство о браке, свидетельство о перемене имени, свидетельство о расторжении брака, копия записи акта гражданского состояния, справки компетентных органов (должностных лиц) иностранных государств);</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документы, подтверждающие брачные отношения (свидетельство о браке, справки компетентных органов (должностных лиц) иностранных государств);</w:t>
      </w:r>
    </w:p>
    <w:p w:rsidR="00A43D5E" w:rsidRDefault="00A43D5E">
      <w:pPr>
        <w:widowControl w:val="0"/>
        <w:autoSpaceDE w:val="0"/>
        <w:autoSpaceDN w:val="0"/>
        <w:adjustRightInd w:val="0"/>
        <w:spacing w:after="0" w:line="240" w:lineRule="auto"/>
        <w:ind w:firstLine="540"/>
        <w:jc w:val="both"/>
        <w:rPr>
          <w:szCs w:val="24"/>
        </w:rPr>
      </w:pPr>
      <w:r>
        <w:rPr>
          <w:szCs w:val="24"/>
        </w:rPr>
        <w:t>документы, подтверждающие факт и дату смерти (гибели) гражданина, признание гражданина безвестно отсутствующим или объявление его умершим (свидетельство о смерти, решение суда, справка установленной формы о гибели военнослужащего);</w:t>
      </w:r>
    </w:p>
    <w:p w:rsidR="00A43D5E" w:rsidRDefault="00A43D5E">
      <w:pPr>
        <w:widowControl w:val="0"/>
        <w:autoSpaceDE w:val="0"/>
        <w:autoSpaceDN w:val="0"/>
        <w:adjustRightInd w:val="0"/>
        <w:spacing w:after="0" w:line="240" w:lineRule="auto"/>
        <w:ind w:firstLine="540"/>
        <w:jc w:val="both"/>
        <w:rPr>
          <w:szCs w:val="24"/>
        </w:rPr>
      </w:pPr>
      <w:r>
        <w:rPr>
          <w:szCs w:val="24"/>
        </w:rPr>
        <w:t>документы, подтверждающие полномочия представителя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43D5E" w:rsidRDefault="00A43D5E">
      <w:pPr>
        <w:widowControl w:val="0"/>
        <w:autoSpaceDE w:val="0"/>
        <w:autoSpaceDN w:val="0"/>
        <w:adjustRightInd w:val="0"/>
        <w:spacing w:after="0" w:line="240" w:lineRule="auto"/>
        <w:ind w:firstLine="540"/>
        <w:jc w:val="both"/>
        <w:rPr>
          <w:szCs w:val="24"/>
        </w:rPr>
      </w:pPr>
      <w:r>
        <w:rPr>
          <w:szCs w:val="24"/>
        </w:rPr>
        <w:t>документы, подтверждающие место пребывания (фактического проживания) на территории Российской Федерации (свидетельство о регистрации по месту пребывания на территории Российской Федерации, выданное территориальным органом федерального органа исполнительной власти, уполномоченного на осуществление функций по контролю и надзору в сфере миграции, личное заявление гражданина о месте фактического проживания на территории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22. </w:t>
      </w:r>
      <w:proofErr w:type="gramStart"/>
      <w:r>
        <w:rPr>
          <w:szCs w:val="24"/>
        </w:rPr>
        <w:t xml:space="preserve">При личном обращении гражданина с </w:t>
      </w:r>
      <w:hyperlink r:id="rId51" w:history="1">
        <w:r>
          <w:rPr>
            <w:color w:val="0000FF"/>
            <w:szCs w:val="24"/>
          </w:rPr>
          <w:t>заявлением об отказе</w:t>
        </w:r>
      </w:hyperlink>
      <w:r>
        <w:rPr>
          <w:szCs w:val="24"/>
        </w:rPr>
        <w:t xml:space="preserve"> от получения набора социальных услуг (социальной услуги), </w:t>
      </w:r>
      <w:hyperlink r:id="rId52" w:history="1">
        <w:r>
          <w:rPr>
            <w:color w:val="0000FF"/>
            <w:szCs w:val="24"/>
          </w:rPr>
          <w:t>заявлением о предоставлении</w:t>
        </w:r>
      </w:hyperlink>
      <w:r>
        <w:rPr>
          <w:szCs w:val="24"/>
        </w:rPr>
        <w:t xml:space="preserve"> набора социальных услуг (социальной услуги) или </w:t>
      </w:r>
      <w:hyperlink r:id="rId53" w:history="1">
        <w:r>
          <w:rPr>
            <w:color w:val="0000FF"/>
            <w:szCs w:val="24"/>
          </w:rPr>
          <w:t>заявлением о возобновлении</w:t>
        </w:r>
      </w:hyperlink>
      <w:r>
        <w:rPr>
          <w:szCs w:val="24"/>
        </w:rPr>
        <w:t xml:space="preserve"> предоставления набора социальных услуг (социальной услуги) в территориальный орган ПФР или многофункциональный центр предоставления государственных (муниципальных) услуг (далее - многофункциональный центр) предъявляется документ, удостоверяющий личность гражданина.</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При обращении представителя 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в территориальный орган ПФР или многофункциональный центр предъявляется документ, удостоверяющий личность представителя, и документ, подтверждающий его полномочия.</w:t>
      </w:r>
    </w:p>
    <w:p w:rsidR="00A43D5E" w:rsidRDefault="00A43D5E">
      <w:pPr>
        <w:widowControl w:val="0"/>
        <w:autoSpaceDE w:val="0"/>
        <w:autoSpaceDN w:val="0"/>
        <w:adjustRightInd w:val="0"/>
        <w:spacing w:after="0" w:line="240" w:lineRule="auto"/>
        <w:ind w:firstLine="540"/>
        <w:jc w:val="both"/>
        <w:rPr>
          <w:szCs w:val="24"/>
        </w:rPr>
      </w:pPr>
      <w:r>
        <w:rPr>
          <w:szCs w:val="24"/>
        </w:rPr>
        <w:t>23. При обращении 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в электронной форме через Единый портал предъявление документов не требуется.</w:t>
      </w:r>
    </w:p>
    <w:p w:rsidR="00A43D5E" w:rsidRDefault="00A43D5E">
      <w:pPr>
        <w:widowControl w:val="0"/>
        <w:autoSpaceDE w:val="0"/>
        <w:autoSpaceDN w:val="0"/>
        <w:adjustRightInd w:val="0"/>
        <w:spacing w:after="0" w:line="240" w:lineRule="auto"/>
        <w:ind w:firstLine="540"/>
        <w:jc w:val="both"/>
        <w:rPr>
          <w:szCs w:val="24"/>
        </w:rPr>
      </w:pPr>
      <w:r>
        <w:rPr>
          <w:szCs w:val="24"/>
        </w:rPr>
        <w:t xml:space="preserve">24. ПФР, его территориальные органы, многофункциональный центр в ходе предоставления государственной услуги не вправе требовать от гражданина (представителя) иных документов и сведений, </w:t>
      </w:r>
      <w:proofErr w:type="gramStart"/>
      <w:r>
        <w:rPr>
          <w:szCs w:val="24"/>
        </w:rPr>
        <w:t>кроме</w:t>
      </w:r>
      <w:proofErr w:type="gramEnd"/>
      <w:r>
        <w:rPr>
          <w:szCs w:val="24"/>
        </w:rPr>
        <w:t xml:space="preserve"> указанных в настоящем подразделе.</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5" w:name="Par198"/>
      <w:bookmarkEnd w:id="15"/>
      <w:r>
        <w:rPr>
          <w:szCs w:val="24"/>
        </w:rPr>
        <w:t>Исчерпывающий перечень оснований для отказа</w:t>
      </w:r>
    </w:p>
    <w:p w:rsidR="00A43D5E" w:rsidRDefault="00A43D5E">
      <w:pPr>
        <w:widowControl w:val="0"/>
        <w:autoSpaceDE w:val="0"/>
        <w:autoSpaceDN w:val="0"/>
        <w:adjustRightInd w:val="0"/>
        <w:spacing w:after="0" w:line="240" w:lineRule="auto"/>
        <w:jc w:val="center"/>
        <w:rPr>
          <w:szCs w:val="24"/>
        </w:rPr>
      </w:pPr>
      <w:r>
        <w:rPr>
          <w:szCs w:val="24"/>
        </w:rPr>
        <w:t>в приеме документов, необходимых для предоставления</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25. Основания для отказа в приеме документов территориальными органами ПФР для оказания </w:t>
      </w:r>
      <w:r>
        <w:rPr>
          <w:szCs w:val="24"/>
        </w:rPr>
        <w:lastRenderedPageBreak/>
        <w:t>государственной услуги отсутствуют.</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6" w:name="Par204"/>
      <w:bookmarkEnd w:id="16"/>
      <w:r>
        <w:rPr>
          <w:szCs w:val="24"/>
        </w:rPr>
        <w:t>Исчерпывающий перечень оснований для приостановления</w:t>
      </w:r>
    </w:p>
    <w:p w:rsidR="00A43D5E" w:rsidRDefault="00A43D5E">
      <w:pPr>
        <w:widowControl w:val="0"/>
        <w:autoSpaceDE w:val="0"/>
        <w:autoSpaceDN w:val="0"/>
        <w:adjustRightInd w:val="0"/>
        <w:spacing w:after="0" w:line="240" w:lineRule="auto"/>
        <w:jc w:val="center"/>
        <w:rPr>
          <w:szCs w:val="24"/>
        </w:rPr>
      </w:pPr>
      <w:r>
        <w:rPr>
          <w:szCs w:val="24"/>
        </w:rPr>
        <w:t>или отказа в предоставлении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26. Оснований для приостановления предоставления государственной услуги законодательством Российской Федерации не предусмотрено.</w:t>
      </w:r>
    </w:p>
    <w:p w:rsidR="00A43D5E" w:rsidRDefault="00A43D5E">
      <w:pPr>
        <w:widowControl w:val="0"/>
        <w:autoSpaceDE w:val="0"/>
        <w:autoSpaceDN w:val="0"/>
        <w:adjustRightInd w:val="0"/>
        <w:spacing w:after="0" w:line="240" w:lineRule="auto"/>
        <w:ind w:firstLine="540"/>
        <w:jc w:val="both"/>
        <w:rPr>
          <w:szCs w:val="24"/>
        </w:rPr>
      </w:pPr>
      <w:r>
        <w:rPr>
          <w:szCs w:val="24"/>
        </w:rPr>
        <w:t>27. Оснований для отказа в предоставлении государственной услуги законодательством Российской Федерации не предусмотрено.</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7" w:name="Par210"/>
      <w:bookmarkEnd w:id="17"/>
      <w:r>
        <w:rPr>
          <w:szCs w:val="24"/>
        </w:rPr>
        <w:t>Перечень услуг, которые являются необходимыми</w:t>
      </w:r>
    </w:p>
    <w:p w:rsidR="00A43D5E" w:rsidRDefault="00A43D5E">
      <w:pPr>
        <w:widowControl w:val="0"/>
        <w:autoSpaceDE w:val="0"/>
        <w:autoSpaceDN w:val="0"/>
        <w:adjustRightInd w:val="0"/>
        <w:spacing w:after="0" w:line="240" w:lineRule="auto"/>
        <w:jc w:val="center"/>
        <w:rPr>
          <w:szCs w:val="24"/>
        </w:rPr>
      </w:pPr>
      <w:r>
        <w:rPr>
          <w:szCs w:val="24"/>
        </w:rPr>
        <w:t xml:space="preserve">и </w:t>
      </w:r>
      <w:proofErr w:type="gramStart"/>
      <w:r>
        <w:rPr>
          <w:szCs w:val="24"/>
        </w:rPr>
        <w:t>обязательными</w:t>
      </w:r>
      <w:proofErr w:type="gramEnd"/>
      <w:r>
        <w:rPr>
          <w:szCs w:val="24"/>
        </w:rPr>
        <w:t xml:space="preserve"> для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28. Необходимой и обязательной для предоставления государственной услуги гражданам, признанным инвалидами, является государственная услуга по проведению медицинского освидетельствования с выдачей </w:t>
      </w:r>
      <w:hyperlink r:id="rId54" w:history="1">
        <w:r>
          <w:rPr>
            <w:color w:val="0000FF"/>
            <w:szCs w:val="24"/>
          </w:rPr>
          <w:t>справки</w:t>
        </w:r>
      </w:hyperlink>
      <w:r>
        <w:rPr>
          <w:szCs w:val="24"/>
        </w:rPr>
        <w:t xml:space="preserve"> в целях предоставления государственных услуг федеральными органами исполнительной власти.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8" w:name="Par215"/>
      <w:bookmarkEnd w:id="18"/>
      <w:r>
        <w:rPr>
          <w:szCs w:val="24"/>
        </w:rPr>
        <w:t xml:space="preserve">Порядок, размер и основания взимания </w:t>
      </w:r>
      <w:proofErr w:type="gramStart"/>
      <w:r>
        <w:rPr>
          <w:szCs w:val="24"/>
        </w:rPr>
        <w:t>государственной</w:t>
      </w:r>
      <w:proofErr w:type="gramEnd"/>
    </w:p>
    <w:p w:rsidR="00A43D5E" w:rsidRDefault="00A43D5E">
      <w:pPr>
        <w:widowControl w:val="0"/>
        <w:autoSpaceDE w:val="0"/>
        <w:autoSpaceDN w:val="0"/>
        <w:adjustRightInd w:val="0"/>
        <w:spacing w:after="0" w:line="240" w:lineRule="auto"/>
        <w:jc w:val="center"/>
        <w:rPr>
          <w:szCs w:val="24"/>
        </w:rPr>
      </w:pPr>
      <w:r>
        <w:rPr>
          <w:szCs w:val="24"/>
        </w:rPr>
        <w:t>пошлины или иной платы, взимаемой за предоставление</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29. Государственная услуга предоставляется бесплатно.</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19" w:name="Par221"/>
      <w:bookmarkEnd w:id="19"/>
      <w:r>
        <w:rPr>
          <w:szCs w:val="24"/>
        </w:rPr>
        <w:t>Максимальный срок ожидания в очереди при подаче заявления</w:t>
      </w:r>
    </w:p>
    <w:p w:rsidR="00A43D5E" w:rsidRDefault="00A43D5E">
      <w:pPr>
        <w:widowControl w:val="0"/>
        <w:autoSpaceDE w:val="0"/>
        <w:autoSpaceDN w:val="0"/>
        <w:adjustRightInd w:val="0"/>
        <w:spacing w:after="0" w:line="240" w:lineRule="auto"/>
        <w:jc w:val="center"/>
        <w:rPr>
          <w:szCs w:val="24"/>
        </w:rPr>
      </w:pPr>
      <w:r>
        <w:rPr>
          <w:szCs w:val="24"/>
        </w:rPr>
        <w:t>о предоставлении государственной услуги и при получении</w:t>
      </w:r>
    </w:p>
    <w:p w:rsidR="00A43D5E" w:rsidRDefault="00A43D5E">
      <w:pPr>
        <w:widowControl w:val="0"/>
        <w:autoSpaceDE w:val="0"/>
        <w:autoSpaceDN w:val="0"/>
        <w:adjustRightInd w:val="0"/>
        <w:spacing w:after="0" w:line="240" w:lineRule="auto"/>
        <w:jc w:val="center"/>
        <w:rPr>
          <w:szCs w:val="24"/>
        </w:rPr>
      </w:pPr>
      <w:r>
        <w:rPr>
          <w:szCs w:val="24"/>
        </w:rPr>
        <w:t>результата предоставления 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30. Прием граждан в территориальных органах ПФР по вопросам предоставления государственной услуги ведется в порядке общей очереди.</w:t>
      </w:r>
    </w:p>
    <w:p w:rsidR="00A43D5E" w:rsidRDefault="00A43D5E">
      <w:pPr>
        <w:widowControl w:val="0"/>
        <w:autoSpaceDE w:val="0"/>
        <w:autoSpaceDN w:val="0"/>
        <w:adjustRightInd w:val="0"/>
        <w:spacing w:after="0" w:line="240" w:lineRule="auto"/>
        <w:ind w:firstLine="540"/>
        <w:jc w:val="both"/>
        <w:rPr>
          <w:szCs w:val="24"/>
        </w:rPr>
      </w:pPr>
      <w:r>
        <w:rPr>
          <w:szCs w:val="24"/>
        </w:rPr>
        <w:t>Предельное время ожидания в очереди не должно превышать 15 минут.</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0" w:name="Par228"/>
      <w:bookmarkEnd w:id="20"/>
      <w:r>
        <w:rPr>
          <w:szCs w:val="24"/>
        </w:rPr>
        <w:t>Срок и порядок регистрации запроса заявителя</w:t>
      </w:r>
    </w:p>
    <w:p w:rsidR="00A43D5E" w:rsidRDefault="00A43D5E">
      <w:pPr>
        <w:widowControl w:val="0"/>
        <w:autoSpaceDE w:val="0"/>
        <w:autoSpaceDN w:val="0"/>
        <w:adjustRightInd w:val="0"/>
        <w:spacing w:after="0" w:line="240" w:lineRule="auto"/>
        <w:jc w:val="center"/>
        <w:rPr>
          <w:szCs w:val="24"/>
        </w:rPr>
      </w:pPr>
      <w:r>
        <w:rPr>
          <w:szCs w:val="24"/>
        </w:rPr>
        <w:t>о предоставлении государственной услуги и услуги,</w:t>
      </w:r>
    </w:p>
    <w:p w:rsidR="00A43D5E" w:rsidRDefault="00A43D5E">
      <w:pPr>
        <w:widowControl w:val="0"/>
        <w:autoSpaceDE w:val="0"/>
        <w:autoSpaceDN w:val="0"/>
        <w:adjustRightInd w:val="0"/>
        <w:spacing w:after="0" w:line="240" w:lineRule="auto"/>
        <w:jc w:val="center"/>
        <w:rPr>
          <w:szCs w:val="24"/>
        </w:rPr>
      </w:pPr>
      <w:r>
        <w:rPr>
          <w:szCs w:val="24"/>
        </w:rPr>
        <w:t>представляемой организацией, участвующей в предоставлении</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в том числе в электронной форме</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31. Граждане подают заявление о назначении ЕДВ в территориальный орган ПФР по месту жительства.</w:t>
      </w:r>
    </w:p>
    <w:p w:rsidR="00A43D5E" w:rsidRDefault="00A43D5E">
      <w:pPr>
        <w:widowControl w:val="0"/>
        <w:autoSpaceDE w:val="0"/>
        <w:autoSpaceDN w:val="0"/>
        <w:adjustRightInd w:val="0"/>
        <w:spacing w:after="0" w:line="240" w:lineRule="auto"/>
        <w:ind w:firstLine="540"/>
        <w:jc w:val="both"/>
        <w:rPr>
          <w:szCs w:val="24"/>
        </w:rPr>
      </w:pPr>
      <w:r>
        <w:rPr>
          <w:szCs w:val="24"/>
        </w:rPr>
        <w:t>Граждане Российской Федерации, не имеющие подтвержденного регистрацией места жительства на территории Российской Федерации, подают заявление о назначении ЕДВ в территориальный орган ПФР по своему месту пребывания.</w:t>
      </w:r>
    </w:p>
    <w:p w:rsidR="00A43D5E" w:rsidRDefault="00A43D5E">
      <w:pPr>
        <w:widowControl w:val="0"/>
        <w:autoSpaceDE w:val="0"/>
        <w:autoSpaceDN w:val="0"/>
        <w:adjustRightInd w:val="0"/>
        <w:spacing w:after="0" w:line="240" w:lineRule="auto"/>
        <w:ind w:firstLine="540"/>
        <w:jc w:val="both"/>
        <w:rPr>
          <w:szCs w:val="24"/>
        </w:rPr>
      </w:pPr>
      <w:r>
        <w:rPr>
          <w:szCs w:val="24"/>
        </w:rPr>
        <w:t>Граждане Российской Федерации, не имеющие подтвержденного регистрацией места жительства и места пребывания, могут подать заявление о назначении ЕДВ в территориальный орган ПФР по месту своего фактического проживания.</w:t>
      </w:r>
    </w:p>
    <w:p w:rsidR="00A43D5E" w:rsidRDefault="00A43D5E">
      <w:pPr>
        <w:widowControl w:val="0"/>
        <w:autoSpaceDE w:val="0"/>
        <w:autoSpaceDN w:val="0"/>
        <w:adjustRightInd w:val="0"/>
        <w:spacing w:after="0" w:line="240" w:lineRule="auto"/>
        <w:ind w:firstLine="540"/>
        <w:jc w:val="both"/>
        <w:rPr>
          <w:szCs w:val="24"/>
        </w:rPr>
      </w:pPr>
      <w:r>
        <w:rPr>
          <w:szCs w:val="24"/>
        </w:rPr>
        <w:t>Граждане, получающие пенсию в территориальном органе ПФР, подают заявление о назначении ЕДВ в территориальный орган ПФР по месту нахождения выплатного дела.</w:t>
      </w:r>
    </w:p>
    <w:p w:rsidR="00A43D5E" w:rsidRDefault="00A43D5E">
      <w:pPr>
        <w:widowControl w:val="0"/>
        <w:autoSpaceDE w:val="0"/>
        <w:autoSpaceDN w:val="0"/>
        <w:adjustRightInd w:val="0"/>
        <w:spacing w:after="0" w:line="240" w:lineRule="auto"/>
        <w:ind w:firstLine="540"/>
        <w:jc w:val="both"/>
        <w:rPr>
          <w:szCs w:val="24"/>
        </w:rPr>
      </w:pPr>
      <w:r>
        <w:rPr>
          <w:szCs w:val="24"/>
        </w:rPr>
        <w:t>Граждане, осужденные к лишению свободы, обращаются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A43D5E" w:rsidRDefault="00A43D5E">
      <w:pPr>
        <w:widowControl w:val="0"/>
        <w:autoSpaceDE w:val="0"/>
        <w:autoSpaceDN w:val="0"/>
        <w:adjustRightInd w:val="0"/>
        <w:spacing w:after="0" w:line="240" w:lineRule="auto"/>
        <w:ind w:firstLine="540"/>
        <w:jc w:val="both"/>
        <w:rPr>
          <w:szCs w:val="24"/>
        </w:rPr>
      </w:pPr>
      <w:r>
        <w:rPr>
          <w:szCs w:val="24"/>
        </w:rPr>
        <w:t>Граждане, проживающие в стационарном учреждении социального обслуживания, обращаются за назначением ЕДВ в территориальный орган ПФР по месту нахождения этого учреждения.</w:t>
      </w:r>
    </w:p>
    <w:p w:rsidR="00A43D5E" w:rsidRDefault="00A43D5E">
      <w:pPr>
        <w:widowControl w:val="0"/>
        <w:autoSpaceDE w:val="0"/>
        <w:autoSpaceDN w:val="0"/>
        <w:adjustRightInd w:val="0"/>
        <w:spacing w:after="0" w:line="240" w:lineRule="auto"/>
        <w:ind w:firstLine="540"/>
        <w:jc w:val="both"/>
        <w:rPr>
          <w:szCs w:val="24"/>
        </w:rPr>
      </w:pPr>
      <w:r>
        <w:rPr>
          <w:szCs w:val="24"/>
        </w:rPr>
        <w:t>Территориальный орган ПФР принимает заявление о назначении ЕДВ, документы, подтверждающие право на получение ЕДВ, и заявление о доставке ЕДВ, регистрирует их в журнале регистрации заявлений и решений территориального органа ПФР о предоставлении государственной услуги, выдает расписку-уведомление.</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Прием заявления о назначении ЕДВ, документов, подтверждающих право на получение ЕДВ, и заявления о доставке ЕДВ, регистрация принятых заявлений и документов, выдача расписки-уведомления на руки гражданину (представителю) при личном обращении в территориальный орган ПФР осуществляется территориальным органом ПФР в день обращения. При этом время осуществления указанных административных процедур не должно превышать 30 минут.</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При получении заявления о назначении ЕДВ, документов, подтверждающих право на получение ЕДВ, и заявления о доставке ЕДВ через отделение почтовой связи (по почте) территориальный орган ПФР регистрирует поступившие заявление и документы в день их получения и в течение 5 рабочих дней оформляет и направляет гражданину (представителю) по адресу, указанному в заявлении, расписку-уведомление по почте заказным почтовым отправлением с уведомлением о</w:t>
      </w:r>
      <w:proofErr w:type="gramEnd"/>
      <w:r>
        <w:rPr>
          <w:szCs w:val="24"/>
        </w:rPr>
        <w:t xml:space="preserve"> </w:t>
      </w:r>
      <w:proofErr w:type="gramStart"/>
      <w:r>
        <w:rPr>
          <w:szCs w:val="24"/>
        </w:rPr>
        <w:t>вручении</w:t>
      </w:r>
      <w:proofErr w:type="gramEnd"/>
      <w:r>
        <w:rPr>
          <w:szCs w:val="24"/>
        </w:rPr>
        <w:t>.</w:t>
      </w:r>
    </w:p>
    <w:p w:rsidR="00A43D5E" w:rsidRDefault="00A43D5E">
      <w:pPr>
        <w:widowControl w:val="0"/>
        <w:autoSpaceDE w:val="0"/>
        <w:autoSpaceDN w:val="0"/>
        <w:adjustRightInd w:val="0"/>
        <w:spacing w:after="0" w:line="240" w:lineRule="auto"/>
        <w:ind w:firstLine="540"/>
        <w:jc w:val="both"/>
        <w:rPr>
          <w:szCs w:val="24"/>
        </w:rPr>
      </w:pPr>
      <w:r>
        <w:rPr>
          <w:szCs w:val="24"/>
        </w:rPr>
        <w:t>При направлении заявления о назначении ЕДВ в электронной форме через Единый портал оно регистрируется на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 xml:space="preserve">32. </w:t>
      </w:r>
      <w:proofErr w:type="gramStart"/>
      <w:r>
        <w:rPr>
          <w:szCs w:val="24"/>
        </w:rPr>
        <w:t>Прием заявления о назначении ЕДВ через Единый портал осуществляется территориальным органом ПФР, который не позднее следующего рабочего дня со дня получения заявления формирует и направляет гражданину (представителю) электронное уведомление о получении его заявления с указанием даты предъявления в территориальный орган ПФР документов, подтверждающих право на получение ЕДВ, и заявления о доставке ЕДВ.</w:t>
      </w:r>
      <w:proofErr w:type="gramEnd"/>
      <w:r>
        <w:rPr>
          <w:szCs w:val="24"/>
        </w:rPr>
        <w:t xml:space="preserve"> Срок предъявления гражданином (представителем) документов, подтверждающих право на получение ЕДВ, не превышает 5 рабочих дней со дня получения территориальным органом ПФР заявления о назначении ЕДВ. В уведомлении также содержится перечень документов, необходимых для предъявления гражданином (представителем). При предъявлении гражданином (представителем), подавшим заявление о назначении ЕДВ в территориальный орган ПФР через Единый портал, документов, подтверждающих право на получение ЕДВ, территориальный орган ПФР в день обращения регистрирует их и выдает расписку-уведомление на руки.</w:t>
      </w:r>
    </w:p>
    <w:p w:rsidR="00A43D5E" w:rsidRDefault="00A43D5E">
      <w:pPr>
        <w:widowControl w:val="0"/>
        <w:autoSpaceDE w:val="0"/>
        <w:autoSpaceDN w:val="0"/>
        <w:adjustRightInd w:val="0"/>
        <w:spacing w:after="0" w:line="240" w:lineRule="auto"/>
        <w:ind w:firstLine="540"/>
        <w:jc w:val="both"/>
        <w:rPr>
          <w:szCs w:val="24"/>
        </w:rPr>
      </w:pPr>
      <w:r>
        <w:rPr>
          <w:szCs w:val="24"/>
        </w:rPr>
        <w:t>33. Дата приема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регистрируется в журнале учета заявлений граждан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С заявлением об отказе от получения набора социальных услуг (социальной услуги), заявлением о предоставлении набора социальных услуг (социальной услуги) или заявлением о возобновлении предоставления набора социальных услуг (социальной услуги) гражданин (представитель) обращается в территориальный орган ПФР по месту нахождения выплатного дела получателя ЕДВ.</w:t>
      </w:r>
    </w:p>
    <w:p w:rsidR="00A43D5E" w:rsidRDefault="00A43D5E">
      <w:pPr>
        <w:widowControl w:val="0"/>
        <w:autoSpaceDE w:val="0"/>
        <w:autoSpaceDN w:val="0"/>
        <w:adjustRightInd w:val="0"/>
        <w:spacing w:after="0" w:line="240" w:lineRule="auto"/>
        <w:ind w:firstLine="540"/>
        <w:jc w:val="both"/>
        <w:rPr>
          <w:szCs w:val="24"/>
        </w:rPr>
      </w:pPr>
      <w:r>
        <w:rPr>
          <w:szCs w:val="24"/>
        </w:rPr>
        <w:t>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 при личном обращении в территориальный орган ПФР или многофункциональный центр подлежит регистрации в день обращения. При принятии заявления территориальный орган ПФР или многофункциональный центр выдает гражданину (представителю) на руки расписку-уведомление.</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При получении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по почте территориальный орган ПФР регистрирует поступившее заявление в день его получения и в течение 5 рабочих дней оформляет и направляет гражданину (представителю) по адресу, указанному в заявлении, расписку-уведомление о</w:t>
      </w:r>
      <w:proofErr w:type="gramEnd"/>
      <w:r>
        <w:rPr>
          <w:szCs w:val="24"/>
        </w:rPr>
        <w:t xml:space="preserve"> </w:t>
      </w:r>
      <w:proofErr w:type="gramStart"/>
      <w:r>
        <w:rPr>
          <w:szCs w:val="24"/>
        </w:rPr>
        <w:t>приеме</w:t>
      </w:r>
      <w:proofErr w:type="gramEnd"/>
      <w:r>
        <w:rPr>
          <w:szCs w:val="24"/>
        </w:rPr>
        <w:t xml:space="preserve"> и регистрации принятого заявления по почте заказным почтовым отправлением с уведомлением о вручении.</w:t>
      </w:r>
    </w:p>
    <w:p w:rsidR="00A43D5E" w:rsidRDefault="00A43D5E">
      <w:pPr>
        <w:widowControl w:val="0"/>
        <w:autoSpaceDE w:val="0"/>
        <w:autoSpaceDN w:val="0"/>
        <w:adjustRightInd w:val="0"/>
        <w:spacing w:after="0" w:line="240" w:lineRule="auto"/>
        <w:ind w:firstLine="540"/>
        <w:jc w:val="both"/>
        <w:rPr>
          <w:szCs w:val="24"/>
        </w:rPr>
      </w:pPr>
      <w:r>
        <w:rPr>
          <w:szCs w:val="24"/>
        </w:rPr>
        <w:t>При направлении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в электронной форме через Единый портал оно регистрируется на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 xml:space="preserve">34. </w:t>
      </w:r>
      <w:proofErr w:type="gramStart"/>
      <w:r>
        <w:rPr>
          <w:szCs w:val="24"/>
        </w:rPr>
        <w:t>Прием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 в электронной форме через Единый портал осуществляется территориальным органом ПФР, который не позднее одного рабочего дня со дня получения формирует и направляет гражданину (представителю) электронное уведомление о приеме его заявления.</w:t>
      </w:r>
      <w:proofErr w:type="gramEnd"/>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1" w:name="Par251"/>
      <w:bookmarkEnd w:id="21"/>
      <w:r>
        <w:rPr>
          <w:szCs w:val="24"/>
        </w:rPr>
        <w:lastRenderedPageBreak/>
        <w:t>Требования к помещениям, в которых предоставляется</w:t>
      </w:r>
    </w:p>
    <w:p w:rsidR="00A43D5E" w:rsidRDefault="00A43D5E">
      <w:pPr>
        <w:widowControl w:val="0"/>
        <w:autoSpaceDE w:val="0"/>
        <w:autoSpaceDN w:val="0"/>
        <w:adjustRightInd w:val="0"/>
        <w:spacing w:after="0" w:line="240" w:lineRule="auto"/>
        <w:jc w:val="center"/>
        <w:rPr>
          <w:szCs w:val="24"/>
        </w:rPr>
      </w:pPr>
      <w:r>
        <w:rPr>
          <w:szCs w:val="24"/>
        </w:rPr>
        <w:t>государственная услуга</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35. Помещения, в которых предоставляется государственная услуга, должны размещаться преимущественно на нижних, предпочтительнее на первых этажах зданий ПФР и территориальных органов ПФР, с предоставлением доступа в помещение </w:t>
      </w:r>
      <w:proofErr w:type="spellStart"/>
      <w:r>
        <w:rPr>
          <w:szCs w:val="24"/>
        </w:rPr>
        <w:t>маломобильным</w:t>
      </w:r>
      <w:proofErr w:type="spellEnd"/>
      <w:r>
        <w:rPr>
          <w:szCs w:val="24"/>
        </w:rPr>
        <w:t xml:space="preserve"> группам населения.</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Должны быть созданы условия для обслуживания </w:t>
      </w:r>
      <w:proofErr w:type="spellStart"/>
      <w:r>
        <w:rPr>
          <w:szCs w:val="24"/>
        </w:rPr>
        <w:t>маломобильных</w:t>
      </w:r>
      <w:proofErr w:type="spellEnd"/>
      <w:r>
        <w:rPr>
          <w:szCs w:val="24"/>
        </w:rPr>
        <w:t xml:space="preserve"> групп населения: помещения должны быть оборудованы пандусами, специальными ограждениями и перилами.</w:t>
      </w:r>
    </w:p>
    <w:p w:rsidR="00A43D5E" w:rsidRDefault="00A43D5E">
      <w:pPr>
        <w:widowControl w:val="0"/>
        <w:autoSpaceDE w:val="0"/>
        <w:autoSpaceDN w:val="0"/>
        <w:adjustRightInd w:val="0"/>
        <w:spacing w:after="0" w:line="240" w:lineRule="auto"/>
        <w:ind w:firstLine="540"/>
        <w:jc w:val="both"/>
        <w:rPr>
          <w:szCs w:val="24"/>
        </w:rPr>
      </w:pPr>
      <w:r>
        <w:rPr>
          <w:szCs w:val="24"/>
        </w:rPr>
        <w:t>36. Центральный вход в здание территориального органа ПФР оборудуется информационной табличкой (вывеской), содержащей следующую информацию:</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адрес (местонахождение);</w:t>
      </w:r>
    </w:p>
    <w:p w:rsidR="00A43D5E" w:rsidRDefault="00A43D5E">
      <w:pPr>
        <w:widowControl w:val="0"/>
        <w:autoSpaceDE w:val="0"/>
        <w:autoSpaceDN w:val="0"/>
        <w:adjustRightInd w:val="0"/>
        <w:spacing w:after="0" w:line="240" w:lineRule="auto"/>
        <w:ind w:firstLine="540"/>
        <w:jc w:val="both"/>
        <w:rPr>
          <w:szCs w:val="24"/>
        </w:rPr>
      </w:pPr>
      <w:r>
        <w:rPr>
          <w:szCs w:val="24"/>
        </w:rPr>
        <w:t>режим работы;</w:t>
      </w:r>
    </w:p>
    <w:p w:rsidR="00A43D5E" w:rsidRDefault="00A43D5E">
      <w:pPr>
        <w:widowControl w:val="0"/>
        <w:autoSpaceDE w:val="0"/>
        <w:autoSpaceDN w:val="0"/>
        <w:adjustRightInd w:val="0"/>
        <w:spacing w:after="0" w:line="240" w:lineRule="auto"/>
        <w:ind w:firstLine="540"/>
        <w:jc w:val="both"/>
        <w:rPr>
          <w:szCs w:val="24"/>
        </w:rPr>
      </w:pPr>
      <w:r>
        <w:rPr>
          <w:szCs w:val="24"/>
        </w:rPr>
        <w:t>график приема.</w:t>
      </w:r>
    </w:p>
    <w:p w:rsidR="00A43D5E" w:rsidRDefault="00A43D5E">
      <w:pPr>
        <w:widowControl w:val="0"/>
        <w:autoSpaceDE w:val="0"/>
        <w:autoSpaceDN w:val="0"/>
        <w:adjustRightInd w:val="0"/>
        <w:spacing w:after="0" w:line="240" w:lineRule="auto"/>
        <w:ind w:firstLine="540"/>
        <w:jc w:val="both"/>
        <w:rPr>
          <w:szCs w:val="24"/>
        </w:rPr>
      </w:pPr>
      <w:r>
        <w:rPr>
          <w:szCs w:val="24"/>
        </w:rPr>
        <w:t>37. Помещения территориальных органов ПФР, в которых осуществляется прием граждан (представителей), включают зал ожидания и места для приема граждан (представителей).</w:t>
      </w:r>
    </w:p>
    <w:p w:rsidR="00A43D5E" w:rsidRDefault="00A43D5E">
      <w:pPr>
        <w:widowControl w:val="0"/>
        <w:autoSpaceDE w:val="0"/>
        <w:autoSpaceDN w:val="0"/>
        <w:adjustRightInd w:val="0"/>
        <w:spacing w:after="0" w:line="240" w:lineRule="auto"/>
        <w:ind w:firstLine="540"/>
        <w:jc w:val="both"/>
        <w:rPr>
          <w:szCs w:val="24"/>
        </w:rPr>
      </w:pPr>
      <w:r>
        <w:rPr>
          <w:szCs w:val="24"/>
        </w:rPr>
        <w:t>Помещения, предназначенные для приема граждан, оборудуются:</w:t>
      </w:r>
    </w:p>
    <w:p w:rsidR="00A43D5E" w:rsidRDefault="00A43D5E">
      <w:pPr>
        <w:widowControl w:val="0"/>
        <w:autoSpaceDE w:val="0"/>
        <w:autoSpaceDN w:val="0"/>
        <w:adjustRightInd w:val="0"/>
        <w:spacing w:after="0" w:line="240" w:lineRule="auto"/>
        <w:ind w:firstLine="540"/>
        <w:jc w:val="both"/>
        <w:rPr>
          <w:szCs w:val="24"/>
        </w:rPr>
      </w:pPr>
      <w:r>
        <w:rPr>
          <w:szCs w:val="24"/>
        </w:rPr>
        <w:t>электронной системой управления очередью, световым информационным табло (по возможности);</w:t>
      </w:r>
    </w:p>
    <w:p w:rsidR="00A43D5E" w:rsidRDefault="00A43D5E">
      <w:pPr>
        <w:widowControl w:val="0"/>
        <w:autoSpaceDE w:val="0"/>
        <w:autoSpaceDN w:val="0"/>
        <w:adjustRightInd w:val="0"/>
        <w:spacing w:after="0" w:line="240" w:lineRule="auto"/>
        <w:ind w:firstLine="540"/>
        <w:jc w:val="both"/>
        <w:rPr>
          <w:szCs w:val="24"/>
        </w:rPr>
      </w:pPr>
      <w:r>
        <w:rPr>
          <w:szCs w:val="24"/>
        </w:rPr>
        <w:t>системой кондиционирования воздуха (по возможности);</w:t>
      </w:r>
    </w:p>
    <w:p w:rsidR="00A43D5E" w:rsidRDefault="00A43D5E">
      <w:pPr>
        <w:widowControl w:val="0"/>
        <w:autoSpaceDE w:val="0"/>
        <w:autoSpaceDN w:val="0"/>
        <w:adjustRightInd w:val="0"/>
        <w:spacing w:after="0" w:line="240" w:lineRule="auto"/>
        <w:ind w:firstLine="540"/>
        <w:jc w:val="both"/>
        <w:rPr>
          <w:szCs w:val="24"/>
        </w:rPr>
      </w:pPr>
      <w:r>
        <w:rPr>
          <w:szCs w:val="24"/>
        </w:rPr>
        <w:t>противопожарной системой и средствами пожаротушения;</w:t>
      </w:r>
    </w:p>
    <w:p w:rsidR="00A43D5E" w:rsidRDefault="00A43D5E">
      <w:pPr>
        <w:widowControl w:val="0"/>
        <w:autoSpaceDE w:val="0"/>
        <w:autoSpaceDN w:val="0"/>
        <w:adjustRightInd w:val="0"/>
        <w:spacing w:after="0" w:line="240" w:lineRule="auto"/>
        <w:ind w:firstLine="540"/>
        <w:jc w:val="both"/>
        <w:rPr>
          <w:szCs w:val="24"/>
        </w:rPr>
      </w:pPr>
      <w:r>
        <w:rPr>
          <w:szCs w:val="24"/>
        </w:rPr>
        <w:t>системой охраны (по возможности).</w:t>
      </w:r>
    </w:p>
    <w:p w:rsidR="00A43D5E" w:rsidRDefault="00A43D5E">
      <w:pPr>
        <w:widowControl w:val="0"/>
        <w:autoSpaceDE w:val="0"/>
        <w:autoSpaceDN w:val="0"/>
        <w:adjustRightInd w:val="0"/>
        <w:spacing w:after="0" w:line="240" w:lineRule="auto"/>
        <w:ind w:firstLine="540"/>
        <w:jc w:val="both"/>
        <w:rPr>
          <w:szCs w:val="24"/>
        </w:rPr>
      </w:pPr>
      <w:r>
        <w:rPr>
          <w:szCs w:val="24"/>
        </w:rPr>
        <w:t>В помещениях территориальных органов ПФР зал ожидания оснащается стульями, столами (стойками) для обеспечения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A43D5E" w:rsidRDefault="00A43D5E">
      <w:pPr>
        <w:widowControl w:val="0"/>
        <w:autoSpaceDE w:val="0"/>
        <w:autoSpaceDN w:val="0"/>
        <w:adjustRightInd w:val="0"/>
        <w:spacing w:after="0" w:line="240" w:lineRule="auto"/>
        <w:ind w:firstLine="540"/>
        <w:jc w:val="both"/>
        <w:rPr>
          <w:szCs w:val="24"/>
        </w:rPr>
      </w:pPr>
      <w:r>
        <w:rPr>
          <w:szCs w:val="24"/>
        </w:rPr>
        <w:t>При входе в помещение территориального органа ПФР и (или) в залах ожидания оборудуются информационные стенды. На информационных стендах размещается следующая обязательная информация:</w:t>
      </w:r>
    </w:p>
    <w:p w:rsidR="00A43D5E" w:rsidRDefault="00A43D5E">
      <w:pPr>
        <w:widowControl w:val="0"/>
        <w:autoSpaceDE w:val="0"/>
        <w:autoSpaceDN w:val="0"/>
        <w:adjustRightInd w:val="0"/>
        <w:spacing w:after="0" w:line="240" w:lineRule="auto"/>
        <w:ind w:firstLine="540"/>
        <w:jc w:val="both"/>
        <w:rPr>
          <w:szCs w:val="24"/>
        </w:rPr>
      </w:pPr>
      <w:r>
        <w:rPr>
          <w:szCs w:val="24"/>
        </w:rPr>
        <w:t>полный почтовый адрес ПФР (территориального органа ПФР и его вышестоящего органа);</w:t>
      </w:r>
    </w:p>
    <w:p w:rsidR="00A43D5E" w:rsidRDefault="00A43D5E">
      <w:pPr>
        <w:widowControl w:val="0"/>
        <w:autoSpaceDE w:val="0"/>
        <w:autoSpaceDN w:val="0"/>
        <w:adjustRightInd w:val="0"/>
        <w:spacing w:after="0" w:line="240" w:lineRule="auto"/>
        <w:ind w:firstLine="540"/>
        <w:jc w:val="both"/>
        <w:rPr>
          <w:szCs w:val="24"/>
        </w:rPr>
      </w:pPr>
      <w:r>
        <w:rPr>
          <w:szCs w:val="24"/>
        </w:rPr>
        <w:t>адрес сайта ПФР;</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справочный номер телефона структурного подразделения, ответственного за предоставление государственной услуги, номер </w:t>
      </w:r>
      <w:proofErr w:type="spellStart"/>
      <w:r>
        <w:rPr>
          <w:szCs w:val="24"/>
        </w:rPr>
        <w:t>телефона-автоинформатора</w:t>
      </w:r>
      <w:proofErr w:type="spellEnd"/>
      <w:r>
        <w:rPr>
          <w:szCs w:val="24"/>
        </w:rPr>
        <w:t xml:space="preserve"> (при наличии);</w:t>
      </w:r>
    </w:p>
    <w:p w:rsidR="00A43D5E" w:rsidRDefault="00A43D5E">
      <w:pPr>
        <w:widowControl w:val="0"/>
        <w:autoSpaceDE w:val="0"/>
        <w:autoSpaceDN w:val="0"/>
        <w:adjustRightInd w:val="0"/>
        <w:spacing w:after="0" w:line="240" w:lineRule="auto"/>
        <w:ind w:firstLine="540"/>
        <w:jc w:val="both"/>
        <w:rPr>
          <w:szCs w:val="24"/>
        </w:rPr>
      </w:pPr>
      <w:r>
        <w:rPr>
          <w:szCs w:val="24"/>
        </w:rPr>
        <w:t>режим работы структурного подразделения, ответственного за предоставление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по предоставлению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Тексты материалов печатаются удобным для чтения шрифтом, без исправлений, наиболее важные места выделяются.</w:t>
      </w:r>
    </w:p>
    <w:p w:rsidR="00A43D5E" w:rsidRDefault="00A43D5E">
      <w:pPr>
        <w:widowControl w:val="0"/>
        <w:autoSpaceDE w:val="0"/>
        <w:autoSpaceDN w:val="0"/>
        <w:adjustRightInd w:val="0"/>
        <w:spacing w:after="0" w:line="240" w:lineRule="auto"/>
        <w:ind w:firstLine="540"/>
        <w:jc w:val="both"/>
        <w:rPr>
          <w:szCs w:val="24"/>
        </w:rPr>
      </w:pPr>
      <w:r>
        <w:rPr>
          <w:szCs w:val="24"/>
        </w:rPr>
        <w:t>38. Прием граждан (представителей) осуществляется в специально оборудованных для приема граждан кабинках (кабинетах), которые оборудуются информационными табличками с указанием:</w:t>
      </w:r>
    </w:p>
    <w:p w:rsidR="00A43D5E" w:rsidRDefault="00A43D5E">
      <w:pPr>
        <w:widowControl w:val="0"/>
        <w:autoSpaceDE w:val="0"/>
        <w:autoSpaceDN w:val="0"/>
        <w:adjustRightInd w:val="0"/>
        <w:spacing w:after="0" w:line="240" w:lineRule="auto"/>
        <w:ind w:firstLine="540"/>
        <w:jc w:val="both"/>
        <w:rPr>
          <w:szCs w:val="24"/>
        </w:rPr>
      </w:pPr>
      <w:r>
        <w:rPr>
          <w:szCs w:val="24"/>
        </w:rPr>
        <w:t>номера кабинки (кабинета);</w:t>
      </w:r>
    </w:p>
    <w:p w:rsidR="00A43D5E" w:rsidRDefault="00A43D5E">
      <w:pPr>
        <w:widowControl w:val="0"/>
        <w:autoSpaceDE w:val="0"/>
        <w:autoSpaceDN w:val="0"/>
        <w:adjustRightInd w:val="0"/>
        <w:spacing w:after="0" w:line="240" w:lineRule="auto"/>
        <w:ind w:firstLine="540"/>
        <w:jc w:val="both"/>
        <w:rPr>
          <w:szCs w:val="24"/>
        </w:rPr>
      </w:pPr>
      <w:r>
        <w:rPr>
          <w:szCs w:val="24"/>
        </w:rPr>
        <w:t>фамилии, имени, отчества должностного лица.</w:t>
      </w:r>
    </w:p>
    <w:p w:rsidR="00A43D5E" w:rsidRDefault="00A43D5E">
      <w:pPr>
        <w:widowControl w:val="0"/>
        <w:autoSpaceDE w:val="0"/>
        <w:autoSpaceDN w:val="0"/>
        <w:adjustRightInd w:val="0"/>
        <w:spacing w:after="0" w:line="240" w:lineRule="auto"/>
        <w:ind w:firstLine="540"/>
        <w:jc w:val="both"/>
        <w:rPr>
          <w:szCs w:val="24"/>
        </w:rPr>
      </w:pPr>
      <w:r>
        <w:rPr>
          <w:szCs w:val="24"/>
        </w:rPr>
        <w:t>Каждое рабочее место должностного лица территориального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2" w:name="Par280"/>
      <w:bookmarkEnd w:id="22"/>
      <w:r>
        <w:rPr>
          <w:szCs w:val="24"/>
        </w:rPr>
        <w:t>Показатели качества и доступности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39.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граждан (представителей) предоставленной государственной услугой.</w:t>
      </w:r>
    </w:p>
    <w:p w:rsidR="00A43D5E" w:rsidRDefault="00A43D5E">
      <w:pPr>
        <w:widowControl w:val="0"/>
        <w:autoSpaceDE w:val="0"/>
        <w:autoSpaceDN w:val="0"/>
        <w:adjustRightInd w:val="0"/>
        <w:spacing w:after="0" w:line="240" w:lineRule="auto"/>
        <w:ind w:firstLine="540"/>
        <w:jc w:val="both"/>
        <w:rPr>
          <w:szCs w:val="24"/>
        </w:rPr>
      </w:pPr>
      <w:r>
        <w:rPr>
          <w:szCs w:val="24"/>
        </w:rPr>
        <w:t>40. Показателями доступности государственной услуги являются:</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доступность обращения за предоставлением государственной услуги, в том числе лицами с ограниченными физическими возможностями;</w:t>
      </w:r>
    </w:p>
    <w:p w:rsidR="00A43D5E" w:rsidRDefault="00A43D5E">
      <w:pPr>
        <w:widowControl w:val="0"/>
        <w:autoSpaceDE w:val="0"/>
        <w:autoSpaceDN w:val="0"/>
        <w:adjustRightInd w:val="0"/>
        <w:spacing w:after="0" w:line="240" w:lineRule="auto"/>
        <w:ind w:firstLine="540"/>
        <w:jc w:val="both"/>
        <w:rPr>
          <w:szCs w:val="24"/>
        </w:rPr>
      </w:pPr>
      <w:r>
        <w:rPr>
          <w:szCs w:val="24"/>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43D5E" w:rsidRDefault="00A43D5E">
      <w:pPr>
        <w:widowControl w:val="0"/>
        <w:autoSpaceDE w:val="0"/>
        <w:autoSpaceDN w:val="0"/>
        <w:adjustRightInd w:val="0"/>
        <w:spacing w:after="0" w:line="240" w:lineRule="auto"/>
        <w:ind w:firstLine="540"/>
        <w:jc w:val="both"/>
        <w:rPr>
          <w:szCs w:val="24"/>
        </w:rPr>
      </w:pPr>
      <w:r>
        <w:rPr>
          <w:szCs w:val="24"/>
        </w:rPr>
        <w:t>возможность обращения за государственной услугой различными способами (личное обращение в территориальные органы ПФР, через Единый портал, многофункциональные центры в части подачи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своевременность оказания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3" w:name="Par289"/>
      <w:bookmarkEnd w:id="23"/>
      <w:r>
        <w:rPr>
          <w:szCs w:val="24"/>
        </w:rPr>
        <w:t>Иные требования, в том числе учитывающие особенности</w:t>
      </w:r>
    </w:p>
    <w:p w:rsidR="00A43D5E" w:rsidRDefault="00A43D5E">
      <w:pPr>
        <w:widowControl w:val="0"/>
        <w:autoSpaceDE w:val="0"/>
        <w:autoSpaceDN w:val="0"/>
        <w:adjustRightInd w:val="0"/>
        <w:spacing w:after="0" w:line="240" w:lineRule="auto"/>
        <w:jc w:val="center"/>
        <w:rPr>
          <w:szCs w:val="24"/>
        </w:rPr>
      </w:pPr>
      <w:r>
        <w:rPr>
          <w:szCs w:val="24"/>
        </w:rPr>
        <w:t xml:space="preserve">предоставления государственной услуги в </w:t>
      </w:r>
      <w:proofErr w:type="gramStart"/>
      <w:r>
        <w:rPr>
          <w:szCs w:val="24"/>
        </w:rPr>
        <w:t>многофункциональных</w:t>
      </w:r>
      <w:proofErr w:type="gramEnd"/>
    </w:p>
    <w:p w:rsidR="00A43D5E" w:rsidRDefault="00A43D5E">
      <w:pPr>
        <w:widowControl w:val="0"/>
        <w:autoSpaceDE w:val="0"/>
        <w:autoSpaceDN w:val="0"/>
        <w:adjustRightInd w:val="0"/>
        <w:spacing w:after="0" w:line="240" w:lineRule="auto"/>
        <w:jc w:val="center"/>
        <w:rPr>
          <w:szCs w:val="24"/>
        </w:rPr>
      </w:pPr>
      <w:proofErr w:type="gramStart"/>
      <w:r>
        <w:rPr>
          <w:szCs w:val="24"/>
        </w:rPr>
        <w:t>центрах</w:t>
      </w:r>
      <w:proofErr w:type="gramEnd"/>
      <w:r>
        <w:rPr>
          <w:szCs w:val="24"/>
        </w:rPr>
        <w:t xml:space="preserve"> и особенности предоставления государственной</w:t>
      </w:r>
    </w:p>
    <w:p w:rsidR="00A43D5E" w:rsidRDefault="00A43D5E">
      <w:pPr>
        <w:widowControl w:val="0"/>
        <w:autoSpaceDE w:val="0"/>
        <w:autoSpaceDN w:val="0"/>
        <w:adjustRightInd w:val="0"/>
        <w:spacing w:after="0" w:line="240" w:lineRule="auto"/>
        <w:jc w:val="center"/>
        <w:rPr>
          <w:szCs w:val="24"/>
        </w:rPr>
      </w:pPr>
      <w:r>
        <w:rPr>
          <w:szCs w:val="24"/>
        </w:rPr>
        <w:t>услуги в электронной форме</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41. Прием от граждан (представителей) заявлений и документов, необходимых для предоставления государственной услуги, и их регистрация может осуществляться должностным лицом территориального органа ПФР, ответственным за прием заявлений, на выездном приеме граждан, организованном территориальным органом ПФР.</w:t>
      </w:r>
    </w:p>
    <w:p w:rsidR="00A43D5E" w:rsidRDefault="00A43D5E">
      <w:pPr>
        <w:widowControl w:val="0"/>
        <w:autoSpaceDE w:val="0"/>
        <w:autoSpaceDN w:val="0"/>
        <w:adjustRightInd w:val="0"/>
        <w:spacing w:after="0" w:line="240" w:lineRule="auto"/>
        <w:ind w:firstLine="540"/>
        <w:jc w:val="both"/>
        <w:rPr>
          <w:szCs w:val="24"/>
        </w:rPr>
      </w:pPr>
      <w:r>
        <w:rPr>
          <w:szCs w:val="24"/>
        </w:rPr>
        <w:t>Если гражданин не имеет возможности по состоянию здоровья обратиться в территориальный орган ПФР, к гражданину осуществляется выход (выезд) должностного лица территориального органа ПФР, ответственного за прием заявлений.</w:t>
      </w:r>
    </w:p>
    <w:p w:rsidR="00A43D5E" w:rsidRDefault="00A43D5E">
      <w:pPr>
        <w:widowControl w:val="0"/>
        <w:autoSpaceDE w:val="0"/>
        <w:autoSpaceDN w:val="0"/>
        <w:adjustRightInd w:val="0"/>
        <w:spacing w:after="0" w:line="240" w:lineRule="auto"/>
        <w:ind w:firstLine="540"/>
        <w:jc w:val="both"/>
        <w:rPr>
          <w:szCs w:val="24"/>
        </w:rPr>
      </w:pPr>
      <w:r>
        <w:rPr>
          <w:szCs w:val="24"/>
        </w:rPr>
        <w:t>42. Получателям ЕДВ предоставляется возможность подать 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 через многофункциональный центр или через Единый портал.</w:t>
      </w:r>
    </w:p>
    <w:p w:rsidR="00A43D5E" w:rsidRDefault="00A43D5E">
      <w:pPr>
        <w:widowControl w:val="0"/>
        <w:autoSpaceDE w:val="0"/>
        <w:autoSpaceDN w:val="0"/>
        <w:adjustRightInd w:val="0"/>
        <w:spacing w:after="0" w:line="240" w:lineRule="auto"/>
        <w:ind w:firstLine="540"/>
        <w:jc w:val="both"/>
        <w:rPr>
          <w:szCs w:val="24"/>
        </w:rPr>
      </w:pPr>
      <w:r>
        <w:rPr>
          <w:szCs w:val="24"/>
        </w:rPr>
        <w:t xml:space="preserve">43. </w:t>
      </w:r>
      <w:proofErr w:type="gramStart"/>
      <w:r>
        <w:rPr>
          <w:szCs w:val="24"/>
        </w:rPr>
        <w:t xml:space="preserve">Для получения государственной услуги гражданин (представитель) может направить заявление о назначении ЕДВ через Единый портал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том числе с использованием усиленной квалифицированной электронной подписи в </w:t>
      </w:r>
      <w:hyperlink r:id="rId55" w:history="1">
        <w:r>
          <w:rPr>
            <w:color w:val="0000FF"/>
            <w:szCs w:val="24"/>
          </w:rPr>
          <w:t>порядке</w:t>
        </w:r>
      </w:hyperlink>
      <w:r>
        <w:rPr>
          <w:szCs w:val="24"/>
        </w:rPr>
        <w:t>, предусмотренном законодательством</w:t>
      </w:r>
      <w:proofErr w:type="gramEnd"/>
      <w:r>
        <w:rPr>
          <w:szCs w:val="24"/>
        </w:rPr>
        <w:t xml:space="preserve">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44. Гражданам обеспечивается возможность получения информации о предоставляемой государственной услуге на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45. Для граждан (представителей) обеспечивается возможность осуществлять с использованием Единого портала получение сведений о ходе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1"/>
        <w:rPr>
          <w:szCs w:val="24"/>
        </w:rPr>
      </w:pPr>
      <w:bookmarkStart w:id="24" w:name="Par301"/>
      <w:bookmarkEnd w:id="24"/>
      <w:r>
        <w:rPr>
          <w:szCs w:val="24"/>
        </w:rPr>
        <w:t>III. Состав, последовательность и сроки выполнения</w:t>
      </w:r>
    </w:p>
    <w:p w:rsidR="00A43D5E" w:rsidRDefault="00A43D5E">
      <w:pPr>
        <w:widowControl w:val="0"/>
        <w:autoSpaceDE w:val="0"/>
        <w:autoSpaceDN w:val="0"/>
        <w:adjustRightInd w:val="0"/>
        <w:spacing w:after="0" w:line="240" w:lineRule="auto"/>
        <w:jc w:val="center"/>
        <w:rPr>
          <w:szCs w:val="24"/>
        </w:rPr>
      </w:pPr>
      <w:r>
        <w:rPr>
          <w:szCs w:val="24"/>
        </w:rPr>
        <w:t>административных процедур (действий) при предоставлении</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порядок их выполнения</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46. При предоставлении государственной услуги ПФР и территориальные органы ПФР осуществляют следующие административные процедуры:</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рассмотрение заявления о назначении ЕДВ и документов, подтверждающих право на получение ЕДВ, оценка сведений, содержащихся в документах, предъявленных гражданином для подтверждения права на получение ЕДВ, формирование и направление запроса в учреждение медико-социальной экспертизы о предоставлении сведений из </w:t>
      </w:r>
      <w:hyperlink r:id="rId56" w:history="1">
        <w:r>
          <w:rPr>
            <w:color w:val="0000FF"/>
            <w:szCs w:val="24"/>
          </w:rPr>
          <w:t>акта</w:t>
        </w:r>
      </w:hyperlink>
      <w:r>
        <w:rPr>
          <w:szCs w:val="24"/>
        </w:rPr>
        <w:t xml:space="preserve"> освидетельствования гражданина, признанного инвалидом, и получение ответа на него;</w:t>
      </w:r>
    </w:p>
    <w:p w:rsidR="00A43D5E" w:rsidRDefault="00A43D5E">
      <w:pPr>
        <w:widowControl w:val="0"/>
        <w:autoSpaceDE w:val="0"/>
        <w:autoSpaceDN w:val="0"/>
        <w:adjustRightInd w:val="0"/>
        <w:spacing w:after="0" w:line="240" w:lineRule="auto"/>
        <w:ind w:firstLine="540"/>
        <w:jc w:val="both"/>
        <w:rPr>
          <w:szCs w:val="24"/>
        </w:rPr>
      </w:pPr>
      <w:r>
        <w:rPr>
          <w:szCs w:val="24"/>
        </w:rPr>
        <w:t>вынесение решения о назначении (об отказе в назначении) ЕДВ на основе всестороннего, полного и объективного рассмотрения имеющихся в распоряжении территориального органа ПФР документов;</w:t>
      </w:r>
    </w:p>
    <w:p w:rsidR="00A43D5E" w:rsidRDefault="00A43D5E">
      <w:pPr>
        <w:widowControl w:val="0"/>
        <w:autoSpaceDE w:val="0"/>
        <w:autoSpaceDN w:val="0"/>
        <w:adjustRightInd w:val="0"/>
        <w:spacing w:after="0" w:line="240" w:lineRule="auto"/>
        <w:ind w:firstLine="540"/>
        <w:jc w:val="both"/>
        <w:rPr>
          <w:szCs w:val="24"/>
        </w:rPr>
      </w:pPr>
      <w:r>
        <w:rPr>
          <w:szCs w:val="24"/>
        </w:rPr>
        <w:t>осуществление учета прав граждан на получение государственной социальной помощи в виде набора социальных услуг;</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прием </w:t>
      </w:r>
      <w:hyperlink r:id="rId57" w:history="1">
        <w:r>
          <w:rPr>
            <w:color w:val="0000FF"/>
            <w:szCs w:val="24"/>
          </w:rPr>
          <w:t>заявления об отказе</w:t>
        </w:r>
      </w:hyperlink>
      <w:r>
        <w:rPr>
          <w:szCs w:val="24"/>
        </w:rPr>
        <w:t xml:space="preserve"> от получения набора социальных услуг (социальной услуги), </w:t>
      </w:r>
      <w:hyperlink r:id="rId58" w:history="1">
        <w:r>
          <w:rPr>
            <w:color w:val="0000FF"/>
            <w:szCs w:val="24"/>
          </w:rPr>
          <w:t xml:space="preserve">заявления </w:t>
        </w:r>
        <w:r>
          <w:rPr>
            <w:color w:val="0000FF"/>
            <w:szCs w:val="24"/>
          </w:rPr>
          <w:lastRenderedPageBreak/>
          <w:t>о предоставлении</w:t>
        </w:r>
      </w:hyperlink>
      <w:r>
        <w:rPr>
          <w:szCs w:val="24"/>
        </w:rPr>
        <w:t xml:space="preserve"> набора социальных услуг (социальной услуги) или </w:t>
      </w:r>
      <w:hyperlink r:id="rId59" w:history="1">
        <w:r>
          <w:rPr>
            <w:color w:val="0000FF"/>
            <w:szCs w:val="24"/>
          </w:rPr>
          <w:t>заявления о возобновлении</w:t>
        </w:r>
      </w:hyperlink>
      <w:r>
        <w:rPr>
          <w:szCs w:val="24"/>
        </w:rPr>
        <w:t xml:space="preserve"> предоставления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выдача справки о размере назначенной ЕДВ и </w:t>
      </w:r>
      <w:hyperlink r:id="rId60" w:history="1">
        <w:r>
          <w:rPr>
            <w:color w:val="0000FF"/>
            <w:szCs w:val="24"/>
          </w:rPr>
          <w:t>справки</w:t>
        </w:r>
      </w:hyperlink>
      <w:r>
        <w:rPr>
          <w:szCs w:val="24"/>
        </w:rPr>
        <w:t>, подтверждающей право на получение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5" w:name="Par312"/>
      <w:bookmarkEnd w:id="25"/>
      <w:r>
        <w:rPr>
          <w:szCs w:val="24"/>
        </w:rPr>
        <w:t xml:space="preserve">Порядок и сроки выполнения </w:t>
      </w:r>
      <w:proofErr w:type="gramStart"/>
      <w:r>
        <w:rPr>
          <w:szCs w:val="24"/>
        </w:rPr>
        <w:t>административной</w:t>
      </w:r>
      <w:proofErr w:type="gramEnd"/>
    </w:p>
    <w:p w:rsidR="00A43D5E" w:rsidRDefault="00A43D5E">
      <w:pPr>
        <w:widowControl w:val="0"/>
        <w:autoSpaceDE w:val="0"/>
        <w:autoSpaceDN w:val="0"/>
        <w:adjustRightInd w:val="0"/>
        <w:spacing w:after="0" w:line="240" w:lineRule="auto"/>
        <w:jc w:val="center"/>
        <w:rPr>
          <w:szCs w:val="24"/>
        </w:rPr>
      </w:pPr>
      <w:r>
        <w:rPr>
          <w:szCs w:val="24"/>
        </w:rPr>
        <w:t>процедуры рассмотрения заявления о назначении ЕДВ</w:t>
      </w:r>
    </w:p>
    <w:p w:rsidR="00A43D5E" w:rsidRDefault="00A43D5E">
      <w:pPr>
        <w:widowControl w:val="0"/>
        <w:autoSpaceDE w:val="0"/>
        <w:autoSpaceDN w:val="0"/>
        <w:adjustRightInd w:val="0"/>
        <w:spacing w:after="0" w:line="240" w:lineRule="auto"/>
        <w:jc w:val="center"/>
        <w:rPr>
          <w:szCs w:val="24"/>
        </w:rPr>
      </w:pPr>
      <w:r>
        <w:rPr>
          <w:szCs w:val="24"/>
        </w:rPr>
        <w:t>и документов, подтверждающих право на получение ЕДВ, оценка</w:t>
      </w:r>
    </w:p>
    <w:p w:rsidR="00A43D5E" w:rsidRDefault="00A43D5E">
      <w:pPr>
        <w:widowControl w:val="0"/>
        <w:autoSpaceDE w:val="0"/>
        <w:autoSpaceDN w:val="0"/>
        <w:adjustRightInd w:val="0"/>
        <w:spacing w:after="0" w:line="240" w:lineRule="auto"/>
        <w:jc w:val="center"/>
        <w:rPr>
          <w:szCs w:val="24"/>
        </w:rPr>
      </w:pPr>
      <w:r>
        <w:rPr>
          <w:szCs w:val="24"/>
        </w:rPr>
        <w:t>сведений, содержащихся в документах, предъявленных</w:t>
      </w:r>
    </w:p>
    <w:p w:rsidR="00A43D5E" w:rsidRDefault="00A43D5E">
      <w:pPr>
        <w:widowControl w:val="0"/>
        <w:autoSpaceDE w:val="0"/>
        <w:autoSpaceDN w:val="0"/>
        <w:adjustRightInd w:val="0"/>
        <w:spacing w:after="0" w:line="240" w:lineRule="auto"/>
        <w:jc w:val="center"/>
        <w:rPr>
          <w:szCs w:val="24"/>
        </w:rPr>
      </w:pPr>
      <w:r>
        <w:rPr>
          <w:szCs w:val="24"/>
        </w:rPr>
        <w:t>гражданином для подтверждения права на получение ЕДВ,</w:t>
      </w:r>
    </w:p>
    <w:p w:rsidR="00A43D5E" w:rsidRDefault="00A43D5E">
      <w:pPr>
        <w:widowControl w:val="0"/>
        <w:autoSpaceDE w:val="0"/>
        <w:autoSpaceDN w:val="0"/>
        <w:adjustRightInd w:val="0"/>
        <w:spacing w:after="0" w:line="240" w:lineRule="auto"/>
        <w:jc w:val="center"/>
        <w:rPr>
          <w:szCs w:val="24"/>
        </w:rPr>
      </w:pPr>
      <w:r>
        <w:rPr>
          <w:szCs w:val="24"/>
        </w:rPr>
        <w:t>формирование и направление запроса о предоставлении</w:t>
      </w:r>
    </w:p>
    <w:p w:rsidR="00A43D5E" w:rsidRDefault="00A43D5E">
      <w:pPr>
        <w:widowControl w:val="0"/>
        <w:autoSpaceDE w:val="0"/>
        <w:autoSpaceDN w:val="0"/>
        <w:adjustRightInd w:val="0"/>
        <w:spacing w:after="0" w:line="240" w:lineRule="auto"/>
        <w:jc w:val="center"/>
        <w:rPr>
          <w:szCs w:val="24"/>
        </w:rPr>
      </w:pPr>
      <w:r>
        <w:rPr>
          <w:szCs w:val="24"/>
        </w:rPr>
        <w:t>сведений из акта освидетельствования гражданина,</w:t>
      </w:r>
    </w:p>
    <w:p w:rsidR="00A43D5E" w:rsidRDefault="00A43D5E">
      <w:pPr>
        <w:widowControl w:val="0"/>
        <w:autoSpaceDE w:val="0"/>
        <w:autoSpaceDN w:val="0"/>
        <w:adjustRightInd w:val="0"/>
        <w:spacing w:after="0" w:line="240" w:lineRule="auto"/>
        <w:jc w:val="center"/>
        <w:rPr>
          <w:szCs w:val="24"/>
        </w:rPr>
      </w:pPr>
      <w:r>
        <w:rPr>
          <w:szCs w:val="24"/>
        </w:rPr>
        <w:t>признанного инвалидом, и получения ответа на него</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47. Основанием для начала административной процедуры является прием и регистрация поданного гражданином (представителем) заявления о назначении ЕДВ и документов, подтверждающих право на получение ЕДВ, и заявления о доставке ЕДВ.</w:t>
      </w:r>
    </w:p>
    <w:p w:rsidR="00A43D5E" w:rsidRDefault="00A43D5E">
      <w:pPr>
        <w:widowControl w:val="0"/>
        <w:autoSpaceDE w:val="0"/>
        <w:autoSpaceDN w:val="0"/>
        <w:adjustRightInd w:val="0"/>
        <w:spacing w:after="0" w:line="240" w:lineRule="auto"/>
        <w:ind w:firstLine="540"/>
        <w:jc w:val="both"/>
        <w:rPr>
          <w:szCs w:val="24"/>
        </w:rPr>
      </w:pPr>
      <w:r>
        <w:rPr>
          <w:szCs w:val="24"/>
        </w:rPr>
        <w:t>48. В заявлении о назначении ЕДВ должна содержаться следующая информация:</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гражданина, обращающегося за ЕДВ, а также фамилия, которая была у лица при рождении;</w:t>
      </w:r>
    </w:p>
    <w:p w:rsidR="00A43D5E" w:rsidRDefault="00A43D5E">
      <w:pPr>
        <w:widowControl w:val="0"/>
        <w:autoSpaceDE w:val="0"/>
        <w:autoSpaceDN w:val="0"/>
        <w:adjustRightInd w:val="0"/>
        <w:spacing w:after="0" w:line="240" w:lineRule="auto"/>
        <w:ind w:firstLine="540"/>
        <w:jc w:val="both"/>
        <w:rPr>
          <w:szCs w:val="24"/>
        </w:rPr>
      </w:pPr>
      <w:r>
        <w:rPr>
          <w:szCs w:val="24"/>
        </w:rPr>
        <w:t>реквизиты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гражданстве;</w:t>
      </w:r>
    </w:p>
    <w:p w:rsidR="00A43D5E" w:rsidRDefault="00A43D5E">
      <w:pPr>
        <w:widowControl w:val="0"/>
        <w:autoSpaceDE w:val="0"/>
        <w:autoSpaceDN w:val="0"/>
        <w:adjustRightInd w:val="0"/>
        <w:spacing w:after="0" w:line="240" w:lineRule="auto"/>
        <w:ind w:firstLine="540"/>
        <w:jc w:val="both"/>
        <w:rPr>
          <w:szCs w:val="24"/>
        </w:rPr>
      </w:pPr>
      <w:r>
        <w:rPr>
          <w:szCs w:val="24"/>
        </w:rPr>
        <w:t>почтовый адрес места жительства, места пребывания, места фактического проживания;</w:t>
      </w:r>
    </w:p>
    <w:p w:rsidR="00A43D5E" w:rsidRDefault="00A43D5E">
      <w:pPr>
        <w:widowControl w:val="0"/>
        <w:autoSpaceDE w:val="0"/>
        <w:autoSpaceDN w:val="0"/>
        <w:adjustRightInd w:val="0"/>
        <w:spacing w:after="0" w:line="240" w:lineRule="auto"/>
        <w:ind w:firstLine="540"/>
        <w:jc w:val="both"/>
        <w:rPr>
          <w:szCs w:val="24"/>
        </w:rPr>
      </w:pPr>
      <w:r>
        <w:rPr>
          <w:szCs w:val="24"/>
        </w:rPr>
        <w:t>место нахождения пенсионного дела;</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представителе гражданина (фамилия, имя, отчество представителя, адрес места жительства, места пребывания,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выборе гражданином основания установления ЕДВ;</w:t>
      </w:r>
    </w:p>
    <w:p w:rsidR="00A43D5E" w:rsidRDefault="00A43D5E">
      <w:pPr>
        <w:widowControl w:val="0"/>
        <w:autoSpaceDE w:val="0"/>
        <w:autoSpaceDN w:val="0"/>
        <w:adjustRightInd w:val="0"/>
        <w:spacing w:after="0" w:line="240" w:lineRule="auto"/>
        <w:ind w:firstLine="540"/>
        <w:jc w:val="both"/>
        <w:rPr>
          <w:szCs w:val="24"/>
        </w:rPr>
      </w:pPr>
      <w:r>
        <w:rPr>
          <w:szCs w:val="24"/>
        </w:rPr>
        <w:t>обязательство гражданина безотлагательно извещать территориальный орган ПФР об обстоятельствах, влияющих на изменение размера ежемесячной денежной выплаты, а также влекущих прекращение ее выплаты;</w:t>
      </w:r>
    </w:p>
    <w:p w:rsidR="00A43D5E" w:rsidRDefault="00A43D5E">
      <w:pPr>
        <w:widowControl w:val="0"/>
        <w:autoSpaceDE w:val="0"/>
        <w:autoSpaceDN w:val="0"/>
        <w:adjustRightInd w:val="0"/>
        <w:spacing w:after="0" w:line="240" w:lineRule="auto"/>
        <w:ind w:firstLine="540"/>
        <w:jc w:val="both"/>
        <w:rPr>
          <w:szCs w:val="24"/>
        </w:rPr>
      </w:pPr>
      <w:r>
        <w:rPr>
          <w:szCs w:val="24"/>
        </w:rPr>
        <w:t>дата заполнения заявления;</w:t>
      </w:r>
    </w:p>
    <w:p w:rsidR="00A43D5E" w:rsidRDefault="00A43D5E">
      <w:pPr>
        <w:widowControl w:val="0"/>
        <w:autoSpaceDE w:val="0"/>
        <w:autoSpaceDN w:val="0"/>
        <w:adjustRightInd w:val="0"/>
        <w:spacing w:after="0" w:line="240" w:lineRule="auto"/>
        <w:ind w:firstLine="540"/>
        <w:jc w:val="both"/>
        <w:rPr>
          <w:szCs w:val="24"/>
        </w:rPr>
      </w:pPr>
      <w:r>
        <w:rPr>
          <w:szCs w:val="24"/>
        </w:rPr>
        <w:t>перечень документов, приложенных к заявлению.</w:t>
      </w:r>
    </w:p>
    <w:p w:rsidR="00A43D5E" w:rsidRDefault="00A43D5E">
      <w:pPr>
        <w:widowControl w:val="0"/>
        <w:autoSpaceDE w:val="0"/>
        <w:autoSpaceDN w:val="0"/>
        <w:adjustRightInd w:val="0"/>
        <w:spacing w:after="0" w:line="240" w:lineRule="auto"/>
        <w:ind w:firstLine="540"/>
        <w:jc w:val="both"/>
        <w:rPr>
          <w:szCs w:val="24"/>
        </w:rPr>
      </w:pPr>
      <w:r>
        <w:rPr>
          <w:szCs w:val="24"/>
        </w:rPr>
        <w:t>Заявление должно быть подписано гражданином, а в случае обращения через представителя - представителем.</w:t>
      </w:r>
    </w:p>
    <w:p w:rsidR="00A43D5E" w:rsidRDefault="00A43D5E">
      <w:pPr>
        <w:widowControl w:val="0"/>
        <w:autoSpaceDE w:val="0"/>
        <w:autoSpaceDN w:val="0"/>
        <w:adjustRightInd w:val="0"/>
        <w:spacing w:after="0" w:line="240" w:lineRule="auto"/>
        <w:ind w:firstLine="540"/>
        <w:jc w:val="both"/>
        <w:rPr>
          <w:szCs w:val="24"/>
        </w:rPr>
      </w:pPr>
      <w:r>
        <w:rPr>
          <w:szCs w:val="24"/>
        </w:rPr>
        <w:t>49. В заявлении о доставке ЕДВ должна содержаться следующая информация:</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гражданина, обращающегося за ежемесячной денежной выплатой, а также фамилия, которая была у лица при рождении;</w:t>
      </w:r>
    </w:p>
    <w:p w:rsidR="00A43D5E" w:rsidRDefault="00A43D5E">
      <w:pPr>
        <w:widowControl w:val="0"/>
        <w:autoSpaceDE w:val="0"/>
        <w:autoSpaceDN w:val="0"/>
        <w:adjustRightInd w:val="0"/>
        <w:spacing w:after="0" w:line="240" w:lineRule="auto"/>
        <w:ind w:firstLine="540"/>
        <w:jc w:val="both"/>
        <w:rPr>
          <w:szCs w:val="24"/>
        </w:rPr>
      </w:pPr>
      <w:r>
        <w:rPr>
          <w:szCs w:val="24"/>
        </w:rPr>
        <w:t>номер страхового свидетельства обязательного пенсионного страхования;</w:t>
      </w:r>
    </w:p>
    <w:p w:rsidR="00A43D5E" w:rsidRDefault="00A43D5E">
      <w:pPr>
        <w:widowControl w:val="0"/>
        <w:autoSpaceDE w:val="0"/>
        <w:autoSpaceDN w:val="0"/>
        <w:adjustRightInd w:val="0"/>
        <w:spacing w:after="0" w:line="240" w:lineRule="auto"/>
        <w:ind w:firstLine="540"/>
        <w:jc w:val="both"/>
        <w:rPr>
          <w:szCs w:val="24"/>
        </w:rPr>
      </w:pPr>
      <w:r>
        <w:rPr>
          <w:szCs w:val="24"/>
        </w:rPr>
        <w:t>реквизиты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гражданстве;</w:t>
      </w:r>
    </w:p>
    <w:p w:rsidR="00A43D5E" w:rsidRDefault="00A43D5E">
      <w:pPr>
        <w:widowControl w:val="0"/>
        <w:autoSpaceDE w:val="0"/>
        <w:autoSpaceDN w:val="0"/>
        <w:adjustRightInd w:val="0"/>
        <w:spacing w:after="0" w:line="240" w:lineRule="auto"/>
        <w:ind w:firstLine="540"/>
        <w:jc w:val="both"/>
        <w:rPr>
          <w:szCs w:val="24"/>
        </w:rPr>
      </w:pPr>
      <w:r>
        <w:rPr>
          <w:szCs w:val="24"/>
        </w:rPr>
        <w:t>почтовый адрес места жительства, места пребывания, места фактического проживания;</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представителе гражданина (фамилия, имя, отчество представителя, адрес места жительства, места пребывания,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сведения об организации, через которую следует доставлять ЕДВ (наименование организации почтовой связи и адрес, по которому должна доставляться ЕДВ; полное наименование кредитной организации с указанием открытого в ней счета гражданина (представителя); полное наименование иной доставочной организации и адрес, по которому должна доставляться ЕДВ), месяц, с которого доставка ЕДВ должна осуществляться согласно поданному заявлению;</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дата заполнения заявления.</w:t>
      </w:r>
    </w:p>
    <w:p w:rsidR="00A43D5E" w:rsidRDefault="00A43D5E">
      <w:pPr>
        <w:widowControl w:val="0"/>
        <w:autoSpaceDE w:val="0"/>
        <w:autoSpaceDN w:val="0"/>
        <w:adjustRightInd w:val="0"/>
        <w:spacing w:after="0" w:line="240" w:lineRule="auto"/>
        <w:ind w:firstLine="540"/>
        <w:jc w:val="both"/>
        <w:rPr>
          <w:szCs w:val="24"/>
        </w:rPr>
      </w:pPr>
      <w:r>
        <w:rPr>
          <w:szCs w:val="24"/>
        </w:rPr>
        <w:t>Заявление должно быть подписано гражданином, а в случае обращения через представителя - представителем.</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Принятые территориальным органом ПФР от члена семьи умершего (погибшего) Героя </w:t>
      </w:r>
      <w:r>
        <w:rPr>
          <w:szCs w:val="24"/>
        </w:rPr>
        <w:lastRenderedPageBreak/>
        <w:t>Советского Союза, Героя Российской Федерации и полного кавалера ордена Славы заявление о назначении ЕДВ и документы, подтверждающие право на получение ЕДВ, направляются в ПФР по почте заказным почтовым отправлением с уведомлением о вручении не позднее чем через 5 рабочих дней со дня приема документов, подтверждающих право на получение ЕДВ.</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50. </w:t>
      </w:r>
      <w:proofErr w:type="gramStart"/>
      <w:r>
        <w:rPr>
          <w:szCs w:val="24"/>
        </w:rPr>
        <w:t xml:space="preserve">В случае обращения гражданина (представителя) за назначением ЕДВ со </w:t>
      </w:r>
      <w:hyperlink r:id="rId61" w:history="1">
        <w:r>
          <w:rPr>
            <w:color w:val="0000FF"/>
            <w:szCs w:val="24"/>
          </w:rPr>
          <w:t>справкой</w:t>
        </w:r>
      </w:hyperlink>
      <w:r>
        <w:rPr>
          <w:szCs w:val="24"/>
        </w:rPr>
        <w:t xml:space="preserve"> о признании лица инвалидом территориальный орган ПФР не позднее 3-х рабочих дней со дня, следующего за днем обращения за ЕДВ, формирует и направляет запрос сведений из акта освидетельствования гражданина, признанного инвалидом, в соответствующее государственное учреждение медико-социальной экспертизы с использованием системы межведомственного электронного взаимодействия.</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Государственное учреждение медико-социальной экспертизы не позднее 3 рабочих дней со дня получения запроса направляет в территориальный орган ПФР сведения из </w:t>
      </w:r>
      <w:hyperlink r:id="rId62" w:history="1">
        <w:r>
          <w:rPr>
            <w:color w:val="0000FF"/>
            <w:szCs w:val="24"/>
          </w:rPr>
          <w:t>акта</w:t>
        </w:r>
      </w:hyperlink>
      <w:r>
        <w:rPr>
          <w:szCs w:val="24"/>
        </w:rPr>
        <w:t xml:space="preserve"> освидетельствования гражданина, признанного инвалидом, с использованием системы межведомственного электронного взаимодействия.</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2"/>
        <w:rPr>
          <w:szCs w:val="24"/>
        </w:rPr>
      </w:pPr>
      <w:bookmarkStart w:id="26" w:name="Par348"/>
      <w:bookmarkEnd w:id="26"/>
      <w:r>
        <w:rPr>
          <w:szCs w:val="24"/>
        </w:rPr>
        <w:t xml:space="preserve">Порядок и сроки выполнения </w:t>
      </w:r>
      <w:proofErr w:type="gramStart"/>
      <w:r>
        <w:rPr>
          <w:szCs w:val="24"/>
        </w:rPr>
        <w:t>административной</w:t>
      </w:r>
      <w:proofErr w:type="gramEnd"/>
    </w:p>
    <w:p w:rsidR="00A43D5E" w:rsidRDefault="00A43D5E">
      <w:pPr>
        <w:widowControl w:val="0"/>
        <w:autoSpaceDE w:val="0"/>
        <w:autoSpaceDN w:val="0"/>
        <w:adjustRightInd w:val="0"/>
        <w:spacing w:after="0" w:line="240" w:lineRule="auto"/>
        <w:jc w:val="center"/>
        <w:rPr>
          <w:szCs w:val="24"/>
        </w:rPr>
      </w:pPr>
      <w:proofErr w:type="gramStart"/>
      <w:r>
        <w:rPr>
          <w:szCs w:val="24"/>
        </w:rPr>
        <w:t>процедуры по вынесению решения о назначении (об отказе</w:t>
      </w:r>
      <w:proofErr w:type="gramEnd"/>
    </w:p>
    <w:p w:rsidR="00A43D5E" w:rsidRDefault="00A43D5E">
      <w:pPr>
        <w:widowControl w:val="0"/>
        <w:autoSpaceDE w:val="0"/>
        <w:autoSpaceDN w:val="0"/>
        <w:adjustRightInd w:val="0"/>
        <w:spacing w:after="0" w:line="240" w:lineRule="auto"/>
        <w:jc w:val="center"/>
        <w:rPr>
          <w:szCs w:val="24"/>
        </w:rPr>
      </w:pPr>
      <w:r>
        <w:rPr>
          <w:szCs w:val="24"/>
        </w:rPr>
        <w:t>в назначении) ЕДВ</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51. Основанием для начала административной процедуры является принятие территориальным органом ПФР заявления о назначении ЕДВ с документами, подтверждающими право на получение ЕДВ.</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При вынесении решения о назначении (об отказе в назначении) ЕДВ территориальный орган ПФР дает оценку сведениям, содержащимся в документах, подтверждающих право на ЕДВ, а также оценку правильности оформления указанных документов и принимает решение о назначении (об отказе в назначении) ЕДВ на основе всестороннего, полного и объективного рассмотрения имеющихся в распоряжении территориального органа ПФР документов.</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Решение о назначении (об отказе в назначении) ЕДВ выносится территориальным органом ПФР не позднее чем через 10 дней со дня приема заявления и документов, подтверждающих право на получение ЕДВ.</w:t>
      </w:r>
    </w:p>
    <w:p w:rsidR="00A43D5E" w:rsidRDefault="00A43D5E">
      <w:pPr>
        <w:widowControl w:val="0"/>
        <w:autoSpaceDE w:val="0"/>
        <w:autoSpaceDN w:val="0"/>
        <w:adjustRightInd w:val="0"/>
        <w:spacing w:after="0" w:line="240" w:lineRule="auto"/>
        <w:ind w:firstLine="540"/>
        <w:jc w:val="both"/>
        <w:rPr>
          <w:szCs w:val="24"/>
        </w:rPr>
      </w:pPr>
      <w:r>
        <w:rPr>
          <w:szCs w:val="24"/>
        </w:rPr>
        <w:t>В случае вынесения решения об отказе в назначении ЕДВ территориальный орган ПФР не позднее чем через 5 дней со дня вынесения решения извещает об этом гражданина (представителя) с указанием причин отказа и порядка обжалования вынесенного решения, возвращает все документы путем направления их заказным почтовым отправлением с уведомлением о вручении.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52. </w:t>
      </w:r>
      <w:proofErr w:type="gramStart"/>
      <w:r>
        <w:rPr>
          <w:szCs w:val="24"/>
        </w:rPr>
        <w:t>При вынесении решения о назначении (об отказе в назначении) ЕДВ члену семьи умершего (погибшего) Героя Советского Союза, Героя Российской Федерации и полного кавалера ордена Славы ПФР дает оценку сведениям, содержащимся в документах, подтверждающих право на получение ЕДВ, а также оценку правильности оформления указанных документов и принимает решение о назначении (об отказе в назначении) ЕДВ на основе всестороннего, полного и объективного</w:t>
      </w:r>
      <w:proofErr w:type="gramEnd"/>
      <w:r>
        <w:rPr>
          <w:szCs w:val="24"/>
        </w:rPr>
        <w:t xml:space="preserve"> рассмотрения имеющихся документов.</w:t>
      </w:r>
    </w:p>
    <w:p w:rsidR="00A43D5E" w:rsidRDefault="00A43D5E">
      <w:pPr>
        <w:widowControl w:val="0"/>
        <w:autoSpaceDE w:val="0"/>
        <w:autoSpaceDN w:val="0"/>
        <w:adjustRightInd w:val="0"/>
        <w:spacing w:after="0" w:line="240" w:lineRule="auto"/>
        <w:ind w:firstLine="540"/>
        <w:jc w:val="both"/>
        <w:rPr>
          <w:szCs w:val="24"/>
        </w:rPr>
      </w:pPr>
      <w:r>
        <w:rPr>
          <w:szCs w:val="24"/>
        </w:rPr>
        <w:t>Решение о назначении (об отказе в назначении) ЕДВ выносится ПФР в течение 10 рабочих дней со дня получения от территориального органа ПФР заявления и документов, подтверждающих право на получение ЕДВ, но во всех случаях не позднее 31 декабря года, в котором они получены. Копия решения о назначении ЕДВ не позднее чем через 5 дней со дня вынесения решения направляется в территориальный орган ПФР заказным почтовым отправлением с уведомлением о вручении.</w:t>
      </w:r>
    </w:p>
    <w:p w:rsidR="00A43D5E" w:rsidRDefault="00A43D5E">
      <w:pPr>
        <w:widowControl w:val="0"/>
        <w:autoSpaceDE w:val="0"/>
        <w:autoSpaceDN w:val="0"/>
        <w:adjustRightInd w:val="0"/>
        <w:spacing w:after="0" w:line="240" w:lineRule="auto"/>
        <w:ind w:firstLine="540"/>
        <w:jc w:val="both"/>
        <w:rPr>
          <w:szCs w:val="24"/>
        </w:rPr>
      </w:pPr>
      <w:r>
        <w:rPr>
          <w:szCs w:val="24"/>
        </w:rPr>
        <w:t>В случае вынесения решения об отказе в назначении ЕДВ ПФР не позднее чем через 5 дней со дня вынесения решения направляет его в территориальный орган ПФР с указанием причин отказа и порядка обжалования вынесенного решения и возвращает все документы путем направления их заказным почтовым отправлением с уведомлением о вручении.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7" w:name="Par360"/>
      <w:bookmarkEnd w:id="27"/>
      <w:r>
        <w:rPr>
          <w:szCs w:val="24"/>
        </w:rPr>
        <w:t>Порядок и сроки выполнения административной процедуры</w:t>
      </w:r>
    </w:p>
    <w:p w:rsidR="00A43D5E" w:rsidRDefault="00A43D5E">
      <w:pPr>
        <w:widowControl w:val="0"/>
        <w:autoSpaceDE w:val="0"/>
        <w:autoSpaceDN w:val="0"/>
        <w:adjustRightInd w:val="0"/>
        <w:spacing w:after="0" w:line="240" w:lineRule="auto"/>
        <w:jc w:val="center"/>
        <w:rPr>
          <w:szCs w:val="24"/>
        </w:rPr>
      </w:pPr>
      <w:r>
        <w:rPr>
          <w:szCs w:val="24"/>
        </w:rPr>
        <w:t xml:space="preserve">по учету прав граждан на получение </w:t>
      </w:r>
      <w:proofErr w:type="gramStart"/>
      <w:r>
        <w:rPr>
          <w:szCs w:val="24"/>
        </w:rPr>
        <w:t>государственной</w:t>
      </w:r>
      <w:proofErr w:type="gramEnd"/>
    </w:p>
    <w:p w:rsidR="00A43D5E" w:rsidRDefault="00A43D5E">
      <w:pPr>
        <w:widowControl w:val="0"/>
        <w:autoSpaceDE w:val="0"/>
        <w:autoSpaceDN w:val="0"/>
        <w:adjustRightInd w:val="0"/>
        <w:spacing w:after="0" w:line="240" w:lineRule="auto"/>
        <w:jc w:val="center"/>
        <w:rPr>
          <w:szCs w:val="24"/>
        </w:rPr>
      </w:pPr>
      <w:r>
        <w:rPr>
          <w:szCs w:val="24"/>
        </w:rPr>
        <w:t>социальной помощи в виде набора социальных услуг</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53. Основанием для начала административной процедуры является назначение гражданину ЕДВ.</w:t>
      </w:r>
    </w:p>
    <w:p w:rsidR="00A43D5E" w:rsidRDefault="00A43D5E">
      <w:pPr>
        <w:widowControl w:val="0"/>
        <w:autoSpaceDE w:val="0"/>
        <w:autoSpaceDN w:val="0"/>
        <w:adjustRightInd w:val="0"/>
        <w:spacing w:after="0" w:line="240" w:lineRule="auto"/>
        <w:ind w:firstLine="540"/>
        <w:jc w:val="both"/>
        <w:rPr>
          <w:szCs w:val="24"/>
        </w:rPr>
      </w:pPr>
      <w:r>
        <w:rPr>
          <w:szCs w:val="24"/>
        </w:rPr>
        <w:t xml:space="preserve">54. Учет прав граждан на получение государственной социальной помощи в виде набора социальных услуг осуществляется </w:t>
      </w:r>
      <w:proofErr w:type="gramStart"/>
      <w:r>
        <w:rPr>
          <w:szCs w:val="24"/>
        </w:rPr>
        <w:t>с даты назначения</w:t>
      </w:r>
      <w:proofErr w:type="gramEnd"/>
      <w:r>
        <w:rPr>
          <w:szCs w:val="24"/>
        </w:rPr>
        <w:t xml:space="preserve"> ЕДВ.</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 xml:space="preserve">55. Сведения о гражданине, которому </w:t>
      </w:r>
      <w:proofErr w:type="gramStart"/>
      <w:r>
        <w:rPr>
          <w:szCs w:val="24"/>
        </w:rPr>
        <w:t>назначена</w:t>
      </w:r>
      <w:proofErr w:type="gramEnd"/>
      <w:r>
        <w:rPr>
          <w:szCs w:val="24"/>
        </w:rPr>
        <w:t xml:space="preserve"> ЕДВ, включаются в региональный сегмент Федерального регистра в течение 5 рабочих дней со дня вынесения решения о назначении ЕДВ.</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8" w:name="Par368"/>
      <w:bookmarkEnd w:id="28"/>
      <w:r>
        <w:rPr>
          <w:szCs w:val="24"/>
        </w:rPr>
        <w:t xml:space="preserve">Порядок и сроки выполнения </w:t>
      </w:r>
      <w:proofErr w:type="gramStart"/>
      <w:r>
        <w:rPr>
          <w:szCs w:val="24"/>
        </w:rPr>
        <w:t>административной</w:t>
      </w:r>
      <w:proofErr w:type="gramEnd"/>
    </w:p>
    <w:p w:rsidR="00A43D5E" w:rsidRDefault="00A43D5E">
      <w:pPr>
        <w:widowControl w:val="0"/>
        <w:autoSpaceDE w:val="0"/>
        <w:autoSpaceDN w:val="0"/>
        <w:adjustRightInd w:val="0"/>
        <w:spacing w:after="0" w:line="240" w:lineRule="auto"/>
        <w:jc w:val="center"/>
        <w:rPr>
          <w:szCs w:val="24"/>
        </w:rPr>
      </w:pPr>
      <w:r>
        <w:rPr>
          <w:szCs w:val="24"/>
        </w:rPr>
        <w:t>процедуры по приему заявления об отказе от получения набора</w:t>
      </w:r>
    </w:p>
    <w:p w:rsidR="00A43D5E" w:rsidRDefault="00A43D5E">
      <w:pPr>
        <w:widowControl w:val="0"/>
        <w:autoSpaceDE w:val="0"/>
        <w:autoSpaceDN w:val="0"/>
        <w:adjustRightInd w:val="0"/>
        <w:spacing w:after="0" w:line="240" w:lineRule="auto"/>
        <w:jc w:val="center"/>
        <w:rPr>
          <w:szCs w:val="24"/>
        </w:rPr>
      </w:pPr>
      <w:r>
        <w:rPr>
          <w:szCs w:val="24"/>
        </w:rPr>
        <w:t>социальных услуг (социальной услуги), заявления</w:t>
      </w:r>
    </w:p>
    <w:p w:rsidR="00A43D5E" w:rsidRDefault="00A43D5E">
      <w:pPr>
        <w:widowControl w:val="0"/>
        <w:autoSpaceDE w:val="0"/>
        <w:autoSpaceDN w:val="0"/>
        <w:adjustRightInd w:val="0"/>
        <w:spacing w:after="0" w:line="240" w:lineRule="auto"/>
        <w:jc w:val="center"/>
        <w:rPr>
          <w:szCs w:val="24"/>
        </w:rPr>
      </w:pPr>
      <w:proofErr w:type="gramStart"/>
      <w:r>
        <w:rPr>
          <w:szCs w:val="24"/>
        </w:rPr>
        <w:t>о предоставлении набора социальных услуг (социальной</w:t>
      </w:r>
      <w:proofErr w:type="gramEnd"/>
    </w:p>
    <w:p w:rsidR="00A43D5E" w:rsidRDefault="00A43D5E">
      <w:pPr>
        <w:widowControl w:val="0"/>
        <w:autoSpaceDE w:val="0"/>
        <w:autoSpaceDN w:val="0"/>
        <w:adjustRightInd w:val="0"/>
        <w:spacing w:after="0" w:line="240" w:lineRule="auto"/>
        <w:jc w:val="center"/>
        <w:rPr>
          <w:szCs w:val="24"/>
        </w:rPr>
      </w:pPr>
      <w:r>
        <w:rPr>
          <w:szCs w:val="24"/>
        </w:rPr>
        <w:t>услуги) или заявления о возобновлении предоставления</w:t>
      </w:r>
    </w:p>
    <w:p w:rsidR="00A43D5E" w:rsidRDefault="00A43D5E">
      <w:pPr>
        <w:widowControl w:val="0"/>
        <w:autoSpaceDE w:val="0"/>
        <w:autoSpaceDN w:val="0"/>
        <w:adjustRightInd w:val="0"/>
        <w:spacing w:after="0" w:line="240" w:lineRule="auto"/>
        <w:jc w:val="center"/>
        <w:rPr>
          <w:szCs w:val="24"/>
        </w:rPr>
      </w:pPr>
      <w:r>
        <w:rPr>
          <w:szCs w:val="24"/>
        </w:rPr>
        <w:t>набора социальных услуг (социальной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56. Основанием для начала административной процедуры является прием и регистрация территориальным органом ПФР или многофункциональным центром заявления об отказе от получения набора социальных услуг (социальной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Граждане - получатели ЕДВ либо их представители могут подать заявление об отказе от получения набора социальных услуг (социальной услуги), заявление о предоставлении набора социальных услуг (социальной услуги) или заявление о возобновлении предоставления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57. </w:t>
      </w:r>
      <w:hyperlink r:id="rId63" w:history="1">
        <w:r>
          <w:rPr>
            <w:color w:val="0000FF"/>
            <w:szCs w:val="24"/>
          </w:rPr>
          <w:t>Заявление об отказе</w:t>
        </w:r>
      </w:hyperlink>
      <w:r>
        <w:rPr>
          <w:szCs w:val="24"/>
        </w:rPr>
        <w:t xml:space="preserve"> от получения набора социальных услуг (социальной услуги), </w:t>
      </w:r>
      <w:hyperlink r:id="rId64" w:history="1">
        <w:r>
          <w:rPr>
            <w:color w:val="0000FF"/>
            <w:szCs w:val="24"/>
          </w:rPr>
          <w:t>заявление о предоставлении</w:t>
        </w:r>
      </w:hyperlink>
      <w:r>
        <w:rPr>
          <w:szCs w:val="24"/>
        </w:rPr>
        <w:t xml:space="preserve"> набора социальных услуг (социальной услуги) или заявление </w:t>
      </w:r>
      <w:hyperlink r:id="rId65" w:history="1">
        <w:r>
          <w:rPr>
            <w:color w:val="0000FF"/>
            <w:szCs w:val="24"/>
          </w:rPr>
          <w:t>о возобновлении</w:t>
        </w:r>
      </w:hyperlink>
      <w:r>
        <w:rPr>
          <w:szCs w:val="24"/>
        </w:rPr>
        <w:t xml:space="preserve"> предоставления набора социальных услуг (социальной услуги) подается до 1 октября текущего года на период с января года, следующего за годом подачи соответствующего заявления.</w:t>
      </w:r>
    </w:p>
    <w:p w:rsidR="00A43D5E" w:rsidRDefault="00A43D5E">
      <w:pPr>
        <w:widowControl w:val="0"/>
        <w:autoSpaceDE w:val="0"/>
        <w:autoSpaceDN w:val="0"/>
        <w:adjustRightInd w:val="0"/>
        <w:spacing w:after="0" w:line="240" w:lineRule="auto"/>
        <w:ind w:firstLine="540"/>
        <w:jc w:val="both"/>
        <w:rPr>
          <w:szCs w:val="24"/>
        </w:rPr>
      </w:pPr>
      <w:r>
        <w:rPr>
          <w:szCs w:val="24"/>
        </w:rPr>
        <w:t>Заявление может быть подано в территориальный орган ПФР при обращении гражданина (представителя) лично, при направлении по почте, через Единый портал или при обращении гражданина (представителя) в многофункциональный центр.</w:t>
      </w:r>
    </w:p>
    <w:p w:rsidR="00A43D5E" w:rsidRDefault="00A43D5E">
      <w:pPr>
        <w:widowControl w:val="0"/>
        <w:autoSpaceDE w:val="0"/>
        <w:autoSpaceDN w:val="0"/>
        <w:adjustRightInd w:val="0"/>
        <w:spacing w:after="0" w:line="240" w:lineRule="auto"/>
        <w:ind w:firstLine="540"/>
        <w:jc w:val="both"/>
        <w:rPr>
          <w:szCs w:val="24"/>
        </w:rPr>
      </w:pPr>
      <w:r>
        <w:rPr>
          <w:szCs w:val="24"/>
        </w:rPr>
        <w:t xml:space="preserve">58. В </w:t>
      </w:r>
      <w:hyperlink r:id="rId66" w:history="1">
        <w:r>
          <w:rPr>
            <w:color w:val="0000FF"/>
            <w:szCs w:val="24"/>
          </w:rPr>
          <w:t>заявлении об отказе</w:t>
        </w:r>
      </w:hyperlink>
      <w:r>
        <w:rPr>
          <w:szCs w:val="24"/>
        </w:rPr>
        <w:t xml:space="preserve"> от получения набора социальных услуг полностью либо одной социальной услуги, либо двух социальных услуг указываются следующие сведения:</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в который предоставляется заявление;</w:t>
      </w:r>
    </w:p>
    <w:p w:rsidR="00A43D5E" w:rsidRDefault="00A43D5E">
      <w:pPr>
        <w:widowControl w:val="0"/>
        <w:autoSpaceDE w:val="0"/>
        <w:autoSpaceDN w:val="0"/>
        <w:adjustRightInd w:val="0"/>
        <w:spacing w:after="0" w:line="240" w:lineRule="auto"/>
        <w:ind w:firstLine="540"/>
        <w:jc w:val="both"/>
        <w:rPr>
          <w:szCs w:val="24"/>
        </w:rPr>
      </w:pPr>
      <w:r>
        <w:rPr>
          <w:szCs w:val="24"/>
        </w:rPr>
        <w:t>страховой номер индивидуального лицевого счета;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фамилия, имя, отчество без сокращений в соответствии с документом, удостоверяющим 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67" w:history="1">
        <w:r>
          <w:rPr>
            <w:color w:val="0000FF"/>
            <w:szCs w:val="24"/>
          </w:rPr>
          <w:t>статьи 6.1</w:t>
        </w:r>
      </w:hyperlink>
      <w:r>
        <w:rPr>
          <w:szCs w:val="24"/>
        </w:rPr>
        <w:t xml:space="preserve"> и (или) </w:t>
      </w:r>
      <w:hyperlink r:id="rId68" w:history="1">
        <w:r>
          <w:rPr>
            <w:color w:val="0000FF"/>
            <w:szCs w:val="24"/>
          </w:rPr>
          <w:t>6.7</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данные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В случае если заявление </w:t>
      </w:r>
      <w:proofErr w:type="gramStart"/>
      <w:r>
        <w:rPr>
          <w:szCs w:val="24"/>
        </w:rPr>
        <w:t>подается представителем гражданина в заявлении им указываются</w:t>
      </w:r>
      <w:proofErr w:type="gramEnd"/>
      <w:r>
        <w:rPr>
          <w:szCs w:val="24"/>
        </w:rPr>
        <w:t>:</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представителя без сокращений в соответствии с документом, удостоверяющим личность, дата и место рождения;</w:t>
      </w:r>
    </w:p>
    <w:p w:rsidR="00A43D5E" w:rsidRDefault="00A43D5E">
      <w:pPr>
        <w:widowControl w:val="0"/>
        <w:autoSpaceDE w:val="0"/>
        <w:autoSpaceDN w:val="0"/>
        <w:adjustRightInd w:val="0"/>
        <w:spacing w:after="0" w:line="240" w:lineRule="auto"/>
        <w:ind w:firstLine="540"/>
        <w:jc w:val="both"/>
        <w:rPr>
          <w:szCs w:val="24"/>
        </w:rPr>
      </w:pPr>
      <w:r>
        <w:rPr>
          <w:szCs w:val="24"/>
        </w:rPr>
        <w:t>данные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документа, подтверждающего полномочия представителя гражданина (номер документа, кем выдан документ, дата его выдачи).</w:t>
      </w:r>
    </w:p>
    <w:p w:rsidR="00A43D5E" w:rsidRDefault="00A43D5E">
      <w:pPr>
        <w:widowControl w:val="0"/>
        <w:autoSpaceDE w:val="0"/>
        <w:autoSpaceDN w:val="0"/>
        <w:adjustRightInd w:val="0"/>
        <w:spacing w:after="0" w:line="240" w:lineRule="auto"/>
        <w:ind w:firstLine="540"/>
        <w:jc w:val="both"/>
        <w:rPr>
          <w:szCs w:val="24"/>
        </w:rPr>
      </w:pPr>
      <w:r>
        <w:rPr>
          <w:szCs w:val="24"/>
        </w:rPr>
        <w:t>В заявлении указывается, от какого объема социальных услуг гражданин отказывается:</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полностью набора социальных услуг, предусмотренных </w:t>
      </w:r>
      <w:hyperlink r:id="rId69" w:history="1">
        <w:r>
          <w:rPr>
            <w:color w:val="0000FF"/>
            <w:szCs w:val="24"/>
          </w:rPr>
          <w:t>частью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одной из социальных услуг, предусмотренных </w:t>
      </w:r>
      <w:hyperlink r:id="rId70" w:history="1">
        <w:r>
          <w:rPr>
            <w:color w:val="0000FF"/>
            <w:szCs w:val="24"/>
          </w:rPr>
          <w:t>пунктами 1</w:t>
        </w:r>
      </w:hyperlink>
      <w:r>
        <w:rPr>
          <w:szCs w:val="24"/>
        </w:rPr>
        <w:t xml:space="preserve">, </w:t>
      </w:r>
      <w:hyperlink r:id="rId71" w:history="1">
        <w:r>
          <w:rPr>
            <w:color w:val="0000FF"/>
            <w:szCs w:val="24"/>
          </w:rPr>
          <w:t>1.1</w:t>
        </w:r>
      </w:hyperlink>
      <w:r>
        <w:rPr>
          <w:szCs w:val="24"/>
        </w:rPr>
        <w:t xml:space="preserve"> и </w:t>
      </w:r>
      <w:hyperlink r:id="rId72"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двух любых социальных услуг, предусмотренных </w:t>
      </w:r>
      <w:hyperlink r:id="rId73" w:history="1">
        <w:r>
          <w:rPr>
            <w:color w:val="0000FF"/>
            <w:szCs w:val="24"/>
          </w:rPr>
          <w:t>пунктами 1</w:t>
        </w:r>
      </w:hyperlink>
      <w:r>
        <w:rPr>
          <w:szCs w:val="24"/>
        </w:rPr>
        <w:t xml:space="preserve">, </w:t>
      </w:r>
      <w:hyperlink r:id="rId74" w:history="1">
        <w:r>
          <w:rPr>
            <w:color w:val="0000FF"/>
            <w:szCs w:val="24"/>
          </w:rPr>
          <w:t>1.1</w:t>
        </w:r>
      </w:hyperlink>
      <w:r>
        <w:rPr>
          <w:szCs w:val="24"/>
        </w:rPr>
        <w:t xml:space="preserve"> и </w:t>
      </w:r>
      <w:hyperlink r:id="rId75"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Указанные сведения подтверждаются подписью гражданина (представителя) с проставлением даты подачи заявления.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 xml:space="preserve">При приеме заявления лично от гражданина (представителя) территориальным органом ПФР гражданину (представителю) разъясняются права, касающиеся получения государственной социальной </w:t>
      </w:r>
      <w:r>
        <w:rPr>
          <w:szCs w:val="24"/>
        </w:rPr>
        <w:lastRenderedPageBreak/>
        <w:t>помощи в виде набора социальных услуг, и делается предупреждение о прекращении предоставления тех социальных услуг, от которых гражданин отказался, о чем делается соответствующая отметка на заявлении, верность которой подтверждается подписью лица, подающего заявление, выдается расписка-уведомление о приеме (регистрации) заявления, содержащая дату приема</w:t>
      </w:r>
      <w:proofErr w:type="gramEnd"/>
      <w:r>
        <w:rPr>
          <w:szCs w:val="24"/>
        </w:rPr>
        <w:t xml:space="preserve"> заявления и регистрационный номер заявления.</w:t>
      </w:r>
    </w:p>
    <w:p w:rsidR="00A43D5E" w:rsidRDefault="00A43D5E">
      <w:pPr>
        <w:widowControl w:val="0"/>
        <w:autoSpaceDE w:val="0"/>
        <w:autoSpaceDN w:val="0"/>
        <w:adjustRightInd w:val="0"/>
        <w:spacing w:after="0" w:line="240" w:lineRule="auto"/>
        <w:ind w:firstLine="540"/>
        <w:jc w:val="both"/>
        <w:rPr>
          <w:szCs w:val="24"/>
        </w:rPr>
      </w:pPr>
      <w:r>
        <w:rPr>
          <w:szCs w:val="24"/>
        </w:rPr>
        <w:t xml:space="preserve">59. В </w:t>
      </w:r>
      <w:hyperlink r:id="rId76" w:history="1">
        <w:r>
          <w:rPr>
            <w:color w:val="0000FF"/>
            <w:szCs w:val="24"/>
          </w:rPr>
          <w:t>заявлении о предоставлении</w:t>
        </w:r>
      </w:hyperlink>
      <w:r>
        <w:rPr>
          <w:szCs w:val="24"/>
        </w:rPr>
        <w:t xml:space="preserve"> набора социальных услуг полностью либо одной из социальных услуг, либо двух социальных услуг указываются следующие сведения:</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в который предоставляется заявление;</w:t>
      </w:r>
    </w:p>
    <w:p w:rsidR="00A43D5E" w:rsidRDefault="00A43D5E">
      <w:pPr>
        <w:widowControl w:val="0"/>
        <w:autoSpaceDE w:val="0"/>
        <w:autoSpaceDN w:val="0"/>
        <w:adjustRightInd w:val="0"/>
        <w:spacing w:after="0" w:line="240" w:lineRule="auto"/>
        <w:ind w:firstLine="540"/>
        <w:jc w:val="both"/>
        <w:rPr>
          <w:szCs w:val="24"/>
        </w:rPr>
      </w:pPr>
      <w:r>
        <w:rPr>
          <w:szCs w:val="24"/>
        </w:rPr>
        <w:t>страховой номер индивидуального лицевого счета;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фамилия, имя, отчество без сокращений в соответствии с документом, удостоверяющим 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77" w:history="1">
        <w:r>
          <w:rPr>
            <w:color w:val="0000FF"/>
            <w:szCs w:val="24"/>
          </w:rPr>
          <w:t>статьи 6.7</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В случае если заявление подается представителем гражданина, в заявлении им указываются:</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представителя без сокращений в соответствии с документом, удостоверяющим личность, дата и место рождения;</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документа, подтверждающего полномочия представителя гражданина (номер документа, кем выдан документ, дата его выдачи).</w:t>
      </w:r>
    </w:p>
    <w:p w:rsidR="00A43D5E" w:rsidRDefault="00A43D5E">
      <w:pPr>
        <w:widowControl w:val="0"/>
        <w:autoSpaceDE w:val="0"/>
        <w:autoSpaceDN w:val="0"/>
        <w:adjustRightInd w:val="0"/>
        <w:spacing w:after="0" w:line="240" w:lineRule="auto"/>
        <w:ind w:firstLine="540"/>
        <w:jc w:val="both"/>
        <w:rPr>
          <w:szCs w:val="24"/>
        </w:rPr>
      </w:pPr>
      <w:r>
        <w:rPr>
          <w:szCs w:val="24"/>
        </w:rPr>
        <w:t>В заявлении указывается, в каком объеме гражданин просит предоставить ему социальные услуги: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полностью набора социальных услуг, предусмотренных </w:t>
      </w:r>
      <w:hyperlink r:id="rId78" w:history="1">
        <w:r>
          <w:rPr>
            <w:color w:val="0000FF"/>
            <w:szCs w:val="24"/>
          </w:rPr>
          <w:t>частью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одной из социальных услуг, предусмотренных </w:t>
      </w:r>
      <w:hyperlink r:id="rId79" w:history="1">
        <w:r>
          <w:rPr>
            <w:color w:val="0000FF"/>
            <w:szCs w:val="24"/>
          </w:rPr>
          <w:t>пунктами 1</w:t>
        </w:r>
      </w:hyperlink>
      <w:r>
        <w:rPr>
          <w:szCs w:val="24"/>
        </w:rPr>
        <w:t xml:space="preserve">, </w:t>
      </w:r>
      <w:hyperlink r:id="rId80" w:history="1">
        <w:r>
          <w:rPr>
            <w:color w:val="0000FF"/>
            <w:szCs w:val="24"/>
          </w:rPr>
          <w:t>1.1</w:t>
        </w:r>
      </w:hyperlink>
      <w:r>
        <w:rPr>
          <w:szCs w:val="24"/>
        </w:rPr>
        <w:t xml:space="preserve"> и </w:t>
      </w:r>
      <w:hyperlink r:id="rId81"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двух любых социальных услуг, предусмотренных </w:t>
      </w:r>
      <w:hyperlink r:id="rId82" w:history="1">
        <w:r>
          <w:rPr>
            <w:color w:val="0000FF"/>
            <w:szCs w:val="24"/>
          </w:rPr>
          <w:t>пунктами 1</w:t>
        </w:r>
      </w:hyperlink>
      <w:r>
        <w:rPr>
          <w:szCs w:val="24"/>
        </w:rPr>
        <w:t xml:space="preserve">, </w:t>
      </w:r>
      <w:hyperlink r:id="rId83" w:history="1">
        <w:r>
          <w:rPr>
            <w:color w:val="0000FF"/>
            <w:szCs w:val="24"/>
          </w:rPr>
          <w:t>1.1</w:t>
        </w:r>
      </w:hyperlink>
      <w:r>
        <w:rPr>
          <w:szCs w:val="24"/>
        </w:rPr>
        <w:t xml:space="preserve"> и </w:t>
      </w:r>
      <w:hyperlink r:id="rId84"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Указанные сведения подтверждаются подписью гражданина (представителя) с проставлением даты подачи заявления.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При приеме заявления лично от гражданина (представителя) территориальным органом ПФР гражданину (представителю) разъясняются права, касающиеся предоставления набора социальных услуг полностью, либо одной социальной услуги, либо двух социальных услуг, о чем делается соответствующая отметка на заявлении, верность которой подтверждается подписью лица, подающего заявление, на руки выдается расписка-уведомление о приеме (регистрации) заявления, содержащая дату приема заявления и регистрационный номер заявления.</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 xml:space="preserve">60. В </w:t>
      </w:r>
      <w:hyperlink r:id="rId85" w:history="1">
        <w:r>
          <w:rPr>
            <w:color w:val="0000FF"/>
            <w:szCs w:val="24"/>
          </w:rPr>
          <w:t>заявлении о возобновлении</w:t>
        </w:r>
      </w:hyperlink>
      <w:r>
        <w:rPr>
          <w:szCs w:val="24"/>
        </w:rPr>
        <w:t xml:space="preserve"> предоставления набора социальных услуг полностью либо одной из социальных услуг, либо двух социальных услуг указываются следующие сведения:</w:t>
      </w:r>
    </w:p>
    <w:p w:rsidR="00A43D5E" w:rsidRDefault="00A43D5E">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в который предоставляется заявление;</w:t>
      </w:r>
    </w:p>
    <w:p w:rsidR="00A43D5E" w:rsidRDefault="00A43D5E">
      <w:pPr>
        <w:widowControl w:val="0"/>
        <w:autoSpaceDE w:val="0"/>
        <w:autoSpaceDN w:val="0"/>
        <w:adjustRightInd w:val="0"/>
        <w:spacing w:after="0" w:line="240" w:lineRule="auto"/>
        <w:ind w:firstLine="540"/>
        <w:jc w:val="both"/>
        <w:rPr>
          <w:szCs w:val="24"/>
        </w:rPr>
      </w:pPr>
      <w:r>
        <w:rPr>
          <w:szCs w:val="24"/>
        </w:rPr>
        <w:t>страховой номер индивидуального лицевого счета;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фамилия, имя, отчество без сокращений в соответствии с документом, удостоверяющим личность, дата и место рождения лица, имеющего право на получение государственной социальной помощи в виде набора социальных услуг на основании </w:t>
      </w:r>
      <w:hyperlink r:id="rId86" w:history="1">
        <w:r>
          <w:rPr>
            <w:color w:val="0000FF"/>
            <w:szCs w:val="24"/>
          </w:rPr>
          <w:t>статьи 6.1</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документе, удостоверяющем личность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В случае если заявление подается представителем гражданина, в заявлении им указываются:</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представителя без сокращений в соответствии с документом, удостоверяющим личность, дата и место рождения;</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документе, удостоверяющем личность представителя гражданина (вид документа, удостоверяющего личность, серия и номер документа, кем выдан документ, дата его выдачи), указываются в соответствии с реквизитами документа, удостоверяющего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наименование документа, подтверждающего полномочия представителя гражданина (номер документа, кем выдан документ, дата его выдачи).</w:t>
      </w:r>
    </w:p>
    <w:p w:rsidR="00A43D5E" w:rsidRDefault="00A43D5E">
      <w:pPr>
        <w:widowControl w:val="0"/>
        <w:autoSpaceDE w:val="0"/>
        <w:autoSpaceDN w:val="0"/>
        <w:adjustRightInd w:val="0"/>
        <w:spacing w:after="0" w:line="240" w:lineRule="auto"/>
        <w:ind w:firstLine="540"/>
        <w:jc w:val="both"/>
        <w:rPr>
          <w:szCs w:val="24"/>
        </w:rPr>
      </w:pPr>
      <w:r>
        <w:rPr>
          <w:szCs w:val="24"/>
        </w:rPr>
        <w:t>В заявлении указывается, в каком объеме гражданин просит возобновить ему предоставление набора социальных услуг:</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полностью набора социальных услуг, предусмотренных </w:t>
      </w:r>
      <w:hyperlink r:id="rId87" w:history="1">
        <w:r>
          <w:rPr>
            <w:color w:val="0000FF"/>
            <w:szCs w:val="24"/>
          </w:rPr>
          <w:t>частью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одной из социальных услуг, предусмотренных </w:t>
      </w:r>
      <w:hyperlink r:id="rId88" w:history="1">
        <w:r>
          <w:rPr>
            <w:color w:val="0000FF"/>
            <w:szCs w:val="24"/>
          </w:rPr>
          <w:t>пунктами 1</w:t>
        </w:r>
      </w:hyperlink>
      <w:r>
        <w:rPr>
          <w:szCs w:val="24"/>
        </w:rPr>
        <w:t xml:space="preserve">, </w:t>
      </w:r>
      <w:hyperlink r:id="rId89" w:history="1">
        <w:r>
          <w:rPr>
            <w:color w:val="0000FF"/>
            <w:szCs w:val="24"/>
          </w:rPr>
          <w:t>1.1</w:t>
        </w:r>
      </w:hyperlink>
      <w:r>
        <w:rPr>
          <w:szCs w:val="24"/>
        </w:rPr>
        <w:t xml:space="preserve"> и </w:t>
      </w:r>
      <w:hyperlink r:id="rId90"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двух любых социальных услуг, предусмотренных </w:t>
      </w:r>
      <w:hyperlink r:id="rId91" w:history="1">
        <w:r>
          <w:rPr>
            <w:color w:val="0000FF"/>
            <w:szCs w:val="24"/>
          </w:rPr>
          <w:t>пунктами 1</w:t>
        </w:r>
      </w:hyperlink>
      <w:r>
        <w:rPr>
          <w:szCs w:val="24"/>
        </w:rPr>
        <w:t xml:space="preserve">, </w:t>
      </w:r>
      <w:hyperlink r:id="rId92" w:history="1">
        <w:r>
          <w:rPr>
            <w:color w:val="0000FF"/>
            <w:szCs w:val="24"/>
          </w:rPr>
          <w:t>1.1</w:t>
        </w:r>
      </w:hyperlink>
      <w:r>
        <w:rPr>
          <w:szCs w:val="24"/>
        </w:rPr>
        <w:t xml:space="preserve"> и </w:t>
      </w:r>
      <w:hyperlink r:id="rId93" w:history="1">
        <w:r>
          <w:rPr>
            <w:color w:val="0000FF"/>
            <w:szCs w:val="24"/>
          </w:rPr>
          <w:t>2 части 1 статьи 6.2</w:t>
        </w:r>
      </w:hyperlink>
      <w:r>
        <w:rPr>
          <w:szCs w:val="24"/>
        </w:rPr>
        <w:t xml:space="preserve"> Федерального закона от 17 июля 1999 г. N 178-ФЗ.</w:t>
      </w:r>
    </w:p>
    <w:p w:rsidR="00A43D5E" w:rsidRDefault="00A43D5E">
      <w:pPr>
        <w:widowControl w:val="0"/>
        <w:autoSpaceDE w:val="0"/>
        <w:autoSpaceDN w:val="0"/>
        <w:adjustRightInd w:val="0"/>
        <w:spacing w:after="0" w:line="240" w:lineRule="auto"/>
        <w:ind w:firstLine="540"/>
        <w:jc w:val="both"/>
        <w:rPr>
          <w:szCs w:val="24"/>
        </w:rPr>
      </w:pPr>
      <w:r>
        <w:rPr>
          <w:szCs w:val="24"/>
        </w:rPr>
        <w:t>При приеме заявления лично от гражданина (представителя) территориальным органом ПФР разъясняются права, касающиеся возобновления набора социальных услуг, либо одной социальной услуги, либо двух социальных услуг. Указанные сведения подтверждаются подписью гражданина (представителя) с проставлением даты подачи заявления, гражданину (представителю) выдается расписка-уведомление о приеме (регистрации) заявления, содержащая дату приема заявления и регистрационный номер заявления.</w:t>
      </w:r>
    </w:p>
    <w:p w:rsidR="00A43D5E" w:rsidRDefault="00A43D5E">
      <w:pPr>
        <w:widowControl w:val="0"/>
        <w:autoSpaceDE w:val="0"/>
        <w:autoSpaceDN w:val="0"/>
        <w:adjustRightInd w:val="0"/>
        <w:spacing w:after="0" w:line="240" w:lineRule="auto"/>
        <w:ind w:firstLine="540"/>
        <w:jc w:val="both"/>
        <w:rPr>
          <w:szCs w:val="24"/>
        </w:rPr>
      </w:pPr>
      <w:r>
        <w:rPr>
          <w:szCs w:val="24"/>
        </w:rPr>
        <w:t xml:space="preserve">61. </w:t>
      </w:r>
      <w:proofErr w:type="gramStart"/>
      <w:r>
        <w:rPr>
          <w:szCs w:val="24"/>
        </w:rPr>
        <w:t>Территориальные органы ПФР с целью учета и реализации прав граждан на получение государственной социальной помощи в виде набора социальных услуг включают сведения об отказе от получения, о предоставлении, о возобновлении предоставления социальных услуг (социальной услуги) в региональный сегмент Федерального регистра в течение 5 рабочих дней со дня принятия от гражданина (представителя) заявления об отказе от получения набора социальных услуг (социальной</w:t>
      </w:r>
      <w:proofErr w:type="gramEnd"/>
      <w:r>
        <w:rPr>
          <w:szCs w:val="24"/>
        </w:rPr>
        <w:t xml:space="preserve"> услуги), заявления о предоставлении набора социальных услуг (социальной услуги) или заявления о возобновлении предоставления набора социальных услуг (социальной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29" w:name="Par425"/>
      <w:bookmarkEnd w:id="29"/>
      <w:r>
        <w:rPr>
          <w:szCs w:val="24"/>
        </w:rPr>
        <w:t>Порядок и сроки выполнения административной процедуры</w:t>
      </w:r>
    </w:p>
    <w:p w:rsidR="00A43D5E" w:rsidRDefault="00A43D5E">
      <w:pPr>
        <w:widowControl w:val="0"/>
        <w:autoSpaceDE w:val="0"/>
        <w:autoSpaceDN w:val="0"/>
        <w:adjustRightInd w:val="0"/>
        <w:spacing w:after="0" w:line="240" w:lineRule="auto"/>
        <w:jc w:val="center"/>
        <w:rPr>
          <w:szCs w:val="24"/>
        </w:rPr>
      </w:pPr>
      <w:r>
        <w:rPr>
          <w:szCs w:val="24"/>
        </w:rPr>
        <w:t xml:space="preserve">по выдаче </w:t>
      </w:r>
      <w:proofErr w:type="gramStart"/>
      <w:r>
        <w:rPr>
          <w:szCs w:val="24"/>
        </w:rPr>
        <w:t>справки</w:t>
      </w:r>
      <w:proofErr w:type="gramEnd"/>
      <w:r>
        <w:rPr>
          <w:szCs w:val="24"/>
        </w:rPr>
        <w:t xml:space="preserve"> о размере назначенной ЕДВ, справки,</w:t>
      </w:r>
    </w:p>
    <w:p w:rsidR="00A43D5E" w:rsidRDefault="00A43D5E">
      <w:pPr>
        <w:widowControl w:val="0"/>
        <w:autoSpaceDE w:val="0"/>
        <w:autoSpaceDN w:val="0"/>
        <w:adjustRightInd w:val="0"/>
        <w:spacing w:after="0" w:line="240" w:lineRule="auto"/>
        <w:jc w:val="center"/>
        <w:rPr>
          <w:szCs w:val="24"/>
        </w:rPr>
      </w:pPr>
      <w:proofErr w:type="gramStart"/>
      <w:r>
        <w:rPr>
          <w:szCs w:val="24"/>
        </w:rPr>
        <w:t>подтверждающей</w:t>
      </w:r>
      <w:proofErr w:type="gramEnd"/>
      <w:r>
        <w:rPr>
          <w:szCs w:val="24"/>
        </w:rPr>
        <w:t xml:space="preserve"> право на получение набора социальных услуг</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62. Основанием для начала выполнения административной процедуры является обращение гражданина или его представителя за справкой о размере назначенной ЕДВ и (или) </w:t>
      </w:r>
      <w:hyperlink r:id="rId94" w:history="1">
        <w:r>
          <w:rPr>
            <w:color w:val="0000FF"/>
            <w:szCs w:val="24"/>
          </w:rPr>
          <w:t>справкой</w:t>
        </w:r>
      </w:hyperlink>
      <w:r>
        <w:rPr>
          <w:szCs w:val="24"/>
        </w:rPr>
        <w:t>, подтверждающей право на получение социальных услуг (социальной услуги), в территориальный орган ПФР. При этом обратиться в территориальный орган ПФР гражданин (представитель) может по почте.</w:t>
      </w:r>
    </w:p>
    <w:p w:rsidR="00A43D5E" w:rsidRDefault="00A43D5E">
      <w:pPr>
        <w:widowControl w:val="0"/>
        <w:autoSpaceDE w:val="0"/>
        <w:autoSpaceDN w:val="0"/>
        <w:adjustRightInd w:val="0"/>
        <w:spacing w:after="0" w:line="240" w:lineRule="auto"/>
        <w:ind w:firstLine="540"/>
        <w:jc w:val="both"/>
        <w:rPr>
          <w:szCs w:val="24"/>
        </w:rPr>
      </w:pPr>
      <w:r>
        <w:rPr>
          <w:szCs w:val="24"/>
        </w:rPr>
        <w:t>При личном обращении гражданина (представителя) выдача справки о размере назначенной ЕДВ и (или) справки, подтверждающей право на получение социальных услуг (социальной услуги), осуществляется территориальным органом ПФР в день обращения.</w:t>
      </w:r>
    </w:p>
    <w:p w:rsidR="00A43D5E" w:rsidRDefault="00A43D5E">
      <w:pPr>
        <w:widowControl w:val="0"/>
        <w:autoSpaceDE w:val="0"/>
        <w:autoSpaceDN w:val="0"/>
        <w:adjustRightInd w:val="0"/>
        <w:spacing w:after="0" w:line="240" w:lineRule="auto"/>
        <w:ind w:firstLine="540"/>
        <w:jc w:val="both"/>
        <w:rPr>
          <w:szCs w:val="24"/>
        </w:rPr>
      </w:pPr>
      <w:r>
        <w:rPr>
          <w:szCs w:val="24"/>
        </w:rPr>
        <w:t>При обращении гражданина (представителя) за справкой о размере назначенной ЕДВ территориальный орган ПФР проверяет факт назначения ЕДВ, формирует справку о назначении ЕДВ и выдает ее на руки гражданину (представителю). Время выдачи данной справки территориальным органом ПФР не должно превышать 15 минут.</w:t>
      </w:r>
    </w:p>
    <w:p w:rsidR="00A43D5E" w:rsidRDefault="00A43D5E">
      <w:pPr>
        <w:widowControl w:val="0"/>
        <w:autoSpaceDE w:val="0"/>
        <w:autoSpaceDN w:val="0"/>
        <w:adjustRightInd w:val="0"/>
        <w:spacing w:after="0" w:line="240" w:lineRule="auto"/>
        <w:ind w:firstLine="540"/>
        <w:jc w:val="both"/>
        <w:rPr>
          <w:szCs w:val="24"/>
        </w:rPr>
      </w:pPr>
      <w:r>
        <w:rPr>
          <w:szCs w:val="24"/>
        </w:rPr>
        <w:t>При обращении гражданина (представителя) за справкой, подтверждающей право на получение набора социальных услуг (социальной услуги), территориальный орган ПФР проверяет факт назначения ЕДВ, наличие у гражданина права на получение социальных услуг (социальной услуги), формирует справку, подтверждающую право на получение набора социальных услуг, и выдает ее на руки гражданину (представителю). Время выдачи данной справки территориальным органом ПФР не должно превышать 15 минут.</w:t>
      </w:r>
    </w:p>
    <w:p w:rsidR="00A43D5E" w:rsidRDefault="00A43D5E">
      <w:pPr>
        <w:widowControl w:val="0"/>
        <w:autoSpaceDE w:val="0"/>
        <w:autoSpaceDN w:val="0"/>
        <w:adjustRightInd w:val="0"/>
        <w:spacing w:after="0" w:line="240" w:lineRule="auto"/>
        <w:ind w:firstLine="540"/>
        <w:jc w:val="both"/>
        <w:rPr>
          <w:szCs w:val="24"/>
        </w:rPr>
      </w:pPr>
      <w:r>
        <w:rPr>
          <w:szCs w:val="24"/>
        </w:rPr>
        <w:t>При обращении гражданина (представителя) за соответствующей справкой в территориальный орган ПФР по почте территориальный орган ПФР не позднее чем через 5 рабочих дней со дня получения обращения направляет справку заказным почтовым отправлением с уведомлением о вручении.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В случае отказа в выдаче </w:t>
      </w:r>
      <w:proofErr w:type="gramStart"/>
      <w:r>
        <w:rPr>
          <w:szCs w:val="24"/>
        </w:rPr>
        <w:t>справки</w:t>
      </w:r>
      <w:proofErr w:type="gramEnd"/>
      <w:r>
        <w:rPr>
          <w:szCs w:val="24"/>
        </w:rPr>
        <w:t xml:space="preserve"> о размере назначенной ЕДВ и (или) справки, подтверждающей право на получение социальных услуг (социальной услуги), территориальный орган ПФР не позднее чем через 5 рабочих дней со дня получения обращения уведомляет об этом гражданина (представителя) с указанием причин отказа.</w:t>
      </w:r>
    </w:p>
    <w:p w:rsidR="00A43D5E" w:rsidRDefault="00A43D5E">
      <w:pPr>
        <w:widowControl w:val="0"/>
        <w:autoSpaceDE w:val="0"/>
        <w:autoSpaceDN w:val="0"/>
        <w:adjustRightInd w:val="0"/>
        <w:spacing w:after="0" w:line="240" w:lineRule="auto"/>
        <w:ind w:firstLine="540"/>
        <w:jc w:val="both"/>
        <w:rPr>
          <w:szCs w:val="24"/>
        </w:rPr>
      </w:pPr>
      <w:r>
        <w:rPr>
          <w:szCs w:val="24"/>
        </w:rPr>
        <w:t>Справка о размере назначенной ЕДВ и (или) справка, подтверждающая право на получение социальных услуг (социальной услуги), заверяется подписью руководителя и печатью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30" w:name="Par437"/>
      <w:bookmarkEnd w:id="30"/>
      <w:r>
        <w:rPr>
          <w:szCs w:val="24"/>
        </w:rPr>
        <w:t>Блок-схемы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63. </w:t>
      </w:r>
      <w:proofErr w:type="gramStart"/>
      <w:r>
        <w:rPr>
          <w:szCs w:val="24"/>
        </w:rPr>
        <w:t>Блок-схемы последовательности действий при предоставлении государственной услуги при личном обращении гражданина (представителя) или при его обращении по почте в территориальный орган ПФР, при обращении в многофункциональный центр и при обращении через Единый портал, при предоставлении государственной услуги Героям Советского Союза, Героям Российской Федерации, полным кавалерам ордена Славы и членам их семей, Героям Социалистического Труда и полным кавалерам ордена Трудовой Славы</w:t>
      </w:r>
      <w:proofErr w:type="gramEnd"/>
      <w:r>
        <w:rPr>
          <w:szCs w:val="24"/>
        </w:rPr>
        <w:t xml:space="preserve"> при личном обращении гражданина, его представителя или при обращении по почте в территориальный орган ПФР </w:t>
      </w:r>
      <w:proofErr w:type="gramStart"/>
      <w:r>
        <w:rPr>
          <w:szCs w:val="24"/>
        </w:rPr>
        <w:t>представлены</w:t>
      </w:r>
      <w:proofErr w:type="gramEnd"/>
      <w:r>
        <w:rPr>
          <w:szCs w:val="24"/>
        </w:rPr>
        <w:t xml:space="preserve"> в приложениях N 2 - 5 к настоящему Административному регламенту.</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1"/>
        <w:rPr>
          <w:szCs w:val="24"/>
        </w:rPr>
      </w:pPr>
      <w:bookmarkStart w:id="31" w:name="Par441"/>
      <w:bookmarkEnd w:id="31"/>
      <w:r>
        <w:rPr>
          <w:szCs w:val="24"/>
        </w:rPr>
        <w:t xml:space="preserve">IV. Формы </w:t>
      </w:r>
      <w:proofErr w:type="gramStart"/>
      <w:r>
        <w:rPr>
          <w:szCs w:val="24"/>
        </w:rPr>
        <w:t>контроля за</w:t>
      </w:r>
      <w:proofErr w:type="gramEnd"/>
      <w:r>
        <w:rPr>
          <w:szCs w:val="24"/>
        </w:rPr>
        <w:t xml:space="preserve"> исполнением настоящего</w:t>
      </w:r>
    </w:p>
    <w:p w:rsidR="00A43D5E" w:rsidRDefault="00A43D5E">
      <w:pPr>
        <w:widowControl w:val="0"/>
        <w:autoSpaceDE w:val="0"/>
        <w:autoSpaceDN w:val="0"/>
        <w:adjustRightInd w:val="0"/>
        <w:spacing w:after="0" w:line="240" w:lineRule="auto"/>
        <w:jc w:val="center"/>
        <w:rPr>
          <w:szCs w:val="24"/>
        </w:rPr>
      </w:pPr>
      <w:r>
        <w:rPr>
          <w:szCs w:val="24"/>
        </w:rPr>
        <w:t>Административного регламента</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2"/>
        <w:rPr>
          <w:szCs w:val="24"/>
        </w:rPr>
      </w:pPr>
      <w:bookmarkStart w:id="32" w:name="Par444"/>
      <w:bookmarkEnd w:id="32"/>
      <w:r>
        <w:rPr>
          <w:szCs w:val="24"/>
        </w:rPr>
        <w:t>Порядок осуществления текущего контроля</w:t>
      </w:r>
    </w:p>
    <w:p w:rsidR="00A43D5E" w:rsidRDefault="00A43D5E">
      <w:pPr>
        <w:widowControl w:val="0"/>
        <w:autoSpaceDE w:val="0"/>
        <w:autoSpaceDN w:val="0"/>
        <w:adjustRightInd w:val="0"/>
        <w:spacing w:after="0" w:line="240" w:lineRule="auto"/>
        <w:jc w:val="center"/>
        <w:rPr>
          <w:szCs w:val="24"/>
        </w:rPr>
      </w:pPr>
      <w:r>
        <w:rPr>
          <w:szCs w:val="24"/>
        </w:rPr>
        <w:t xml:space="preserve">за соблюдением и исполнением </w:t>
      </w:r>
      <w:proofErr w:type="gramStart"/>
      <w:r>
        <w:rPr>
          <w:szCs w:val="24"/>
        </w:rPr>
        <w:t>ответственными</w:t>
      </w:r>
      <w:proofErr w:type="gramEnd"/>
      <w:r>
        <w:rPr>
          <w:szCs w:val="24"/>
        </w:rPr>
        <w:t xml:space="preserve"> должностными</w:t>
      </w:r>
    </w:p>
    <w:p w:rsidR="00A43D5E" w:rsidRDefault="00A43D5E">
      <w:pPr>
        <w:widowControl w:val="0"/>
        <w:autoSpaceDE w:val="0"/>
        <w:autoSpaceDN w:val="0"/>
        <w:adjustRightInd w:val="0"/>
        <w:spacing w:after="0" w:line="240" w:lineRule="auto"/>
        <w:jc w:val="center"/>
        <w:rPr>
          <w:szCs w:val="24"/>
        </w:rPr>
      </w:pPr>
      <w:r>
        <w:rPr>
          <w:szCs w:val="24"/>
        </w:rPr>
        <w:t>лицами ПФР и территориальных органов ПФР положений</w:t>
      </w:r>
    </w:p>
    <w:p w:rsidR="00A43D5E" w:rsidRDefault="00A43D5E">
      <w:pPr>
        <w:widowControl w:val="0"/>
        <w:autoSpaceDE w:val="0"/>
        <w:autoSpaceDN w:val="0"/>
        <w:adjustRightInd w:val="0"/>
        <w:spacing w:after="0" w:line="240" w:lineRule="auto"/>
        <w:jc w:val="center"/>
        <w:rPr>
          <w:szCs w:val="24"/>
        </w:rPr>
      </w:pPr>
      <w:r>
        <w:rPr>
          <w:szCs w:val="24"/>
        </w:rPr>
        <w:t>настоящего Административного регламента, иных нормативных</w:t>
      </w:r>
    </w:p>
    <w:p w:rsidR="00A43D5E" w:rsidRDefault="00A43D5E">
      <w:pPr>
        <w:widowControl w:val="0"/>
        <w:autoSpaceDE w:val="0"/>
        <w:autoSpaceDN w:val="0"/>
        <w:adjustRightInd w:val="0"/>
        <w:spacing w:after="0" w:line="240" w:lineRule="auto"/>
        <w:jc w:val="center"/>
        <w:rPr>
          <w:szCs w:val="24"/>
        </w:rPr>
      </w:pPr>
      <w:r>
        <w:rPr>
          <w:szCs w:val="24"/>
        </w:rPr>
        <w:t>правовых актов, устанавливающих требования к предоставлению</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а также принятием ими решений</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64. Текущий </w:t>
      </w:r>
      <w:proofErr w:type="gramStart"/>
      <w:r>
        <w:rPr>
          <w:szCs w:val="24"/>
        </w:rPr>
        <w:t>контроль за</w:t>
      </w:r>
      <w:proofErr w:type="gramEnd"/>
      <w:r>
        <w:rPr>
          <w:szCs w:val="24"/>
        </w:rPr>
        <w:t xml:space="preserve"> соблюдением и исполнением должностным лицом ПФР или территориального орган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 xml:space="preserve">Текущий </w:t>
      </w:r>
      <w:proofErr w:type="gramStart"/>
      <w:r>
        <w:rPr>
          <w:szCs w:val="24"/>
        </w:rPr>
        <w:t>контроль за</w:t>
      </w:r>
      <w:proofErr w:type="gramEnd"/>
      <w:r>
        <w:rPr>
          <w:szCs w:val="24"/>
        </w:rPr>
        <w:t xml:space="preserve"> предоставлением должностным лицом территориального органа ПФР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33" w:name="Par454"/>
      <w:bookmarkEnd w:id="33"/>
      <w:r>
        <w:rPr>
          <w:szCs w:val="24"/>
        </w:rPr>
        <w:t xml:space="preserve">Порядок и периодичность осуществления </w:t>
      </w:r>
      <w:proofErr w:type="gramStart"/>
      <w:r>
        <w:rPr>
          <w:szCs w:val="24"/>
        </w:rPr>
        <w:t>плановых</w:t>
      </w:r>
      <w:proofErr w:type="gramEnd"/>
    </w:p>
    <w:p w:rsidR="00A43D5E" w:rsidRDefault="00A43D5E">
      <w:pPr>
        <w:widowControl w:val="0"/>
        <w:autoSpaceDE w:val="0"/>
        <w:autoSpaceDN w:val="0"/>
        <w:adjustRightInd w:val="0"/>
        <w:spacing w:after="0" w:line="240" w:lineRule="auto"/>
        <w:jc w:val="center"/>
        <w:rPr>
          <w:szCs w:val="24"/>
        </w:rPr>
      </w:pPr>
      <w:r>
        <w:rPr>
          <w:szCs w:val="24"/>
        </w:rPr>
        <w:t>и внеплановых проверок полноты и качества предоставления</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в том числе порядок и формы</w:t>
      </w:r>
    </w:p>
    <w:p w:rsidR="00A43D5E" w:rsidRDefault="00A43D5E">
      <w:pPr>
        <w:widowControl w:val="0"/>
        <w:autoSpaceDE w:val="0"/>
        <w:autoSpaceDN w:val="0"/>
        <w:adjustRightInd w:val="0"/>
        <w:spacing w:after="0" w:line="240" w:lineRule="auto"/>
        <w:jc w:val="center"/>
        <w:rPr>
          <w:szCs w:val="24"/>
        </w:rPr>
      </w:pPr>
      <w:proofErr w:type="gramStart"/>
      <w:r>
        <w:rPr>
          <w:szCs w:val="24"/>
        </w:rPr>
        <w:t>контроля за</w:t>
      </w:r>
      <w:proofErr w:type="gramEnd"/>
      <w:r>
        <w:rPr>
          <w:szCs w:val="24"/>
        </w:rPr>
        <w:t xml:space="preserve"> полнотой и качеством предоставления</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65. </w:t>
      </w:r>
      <w:proofErr w:type="gramStart"/>
      <w:r>
        <w:rPr>
          <w:szCs w:val="24"/>
        </w:rPr>
        <w:t>В целях осуществления контроля за соблюдением и исполнением должностными лицами ПФР или территориальных органов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по субъектам Российской Федерации могут проводить проверки полноты и качества предоставления государственной услуги территориальным органом ПФР.</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 по субъектам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A43D5E" w:rsidRDefault="00A43D5E">
      <w:pPr>
        <w:widowControl w:val="0"/>
        <w:autoSpaceDE w:val="0"/>
        <w:autoSpaceDN w:val="0"/>
        <w:adjustRightInd w:val="0"/>
        <w:spacing w:after="0" w:line="240" w:lineRule="auto"/>
        <w:ind w:firstLine="540"/>
        <w:jc w:val="both"/>
        <w:rPr>
          <w:szCs w:val="24"/>
        </w:rPr>
      </w:pPr>
      <w:r>
        <w:rPr>
          <w:szCs w:val="24"/>
        </w:rPr>
        <w:t>Плановые проверки проводятся с периодичностью один раз в два года.</w:t>
      </w:r>
    </w:p>
    <w:p w:rsidR="00A43D5E" w:rsidRDefault="00A43D5E">
      <w:pPr>
        <w:widowControl w:val="0"/>
        <w:autoSpaceDE w:val="0"/>
        <w:autoSpaceDN w:val="0"/>
        <w:adjustRightInd w:val="0"/>
        <w:spacing w:after="0" w:line="240" w:lineRule="auto"/>
        <w:ind w:firstLine="540"/>
        <w:jc w:val="both"/>
        <w:rPr>
          <w:szCs w:val="24"/>
        </w:rPr>
      </w:pPr>
      <w:r>
        <w:rPr>
          <w:szCs w:val="24"/>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 Проверка также может проводиться по конкретному обращению гражданина (представителя).</w:t>
      </w:r>
    </w:p>
    <w:p w:rsidR="00A43D5E" w:rsidRDefault="00A43D5E">
      <w:pPr>
        <w:widowControl w:val="0"/>
        <w:autoSpaceDE w:val="0"/>
        <w:autoSpaceDN w:val="0"/>
        <w:adjustRightInd w:val="0"/>
        <w:spacing w:after="0" w:line="240" w:lineRule="auto"/>
        <w:ind w:firstLine="540"/>
        <w:jc w:val="both"/>
        <w:rPr>
          <w:szCs w:val="24"/>
        </w:rPr>
      </w:pPr>
      <w:r>
        <w:rPr>
          <w:szCs w:val="24"/>
        </w:rPr>
        <w:t>Плановые проверки осуществляются по следующим направлениям:</w:t>
      </w:r>
    </w:p>
    <w:p w:rsidR="00A43D5E" w:rsidRDefault="00A43D5E">
      <w:pPr>
        <w:widowControl w:val="0"/>
        <w:autoSpaceDE w:val="0"/>
        <w:autoSpaceDN w:val="0"/>
        <w:adjustRightInd w:val="0"/>
        <w:spacing w:after="0" w:line="240" w:lineRule="auto"/>
        <w:ind w:firstLine="540"/>
        <w:jc w:val="both"/>
        <w:rPr>
          <w:szCs w:val="24"/>
        </w:rPr>
      </w:pPr>
      <w:r>
        <w:rPr>
          <w:szCs w:val="24"/>
        </w:rPr>
        <w:t>организация работы по предоставлению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полнота и качество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осуществление текущего контроля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Проверки также могут носить тематический характер.</w:t>
      </w:r>
    </w:p>
    <w:p w:rsidR="00A43D5E" w:rsidRDefault="00A43D5E">
      <w:pPr>
        <w:widowControl w:val="0"/>
        <w:autoSpaceDE w:val="0"/>
        <w:autoSpaceDN w:val="0"/>
        <w:adjustRightInd w:val="0"/>
        <w:spacing w:after="0" w:line="240" w:lineRule="auto"/>
        <w:ind w:firstLine="540"/>
        <w:jc w:val="both"/>
        <w:rPr>
          <w:szCs w:val="24"/>
        </w:rPr>
      </w:pPr>
      <w:r>
        <w:rPr>
          <w:szCs w:val="24"/>
        </w:rPr>
        <w:t>При проверке могут рассматриваться все вопросы, связанные с предоставлением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Проверки проводятся с целью выявления и устранения нарушений при предоставлении государственной услуги.</w:t>
      </w:r>
    </w:p>
    <w:p w:rsidR="00A43D5E" w:rsidRDefault="00A43D5E">
      <w:pPr>
        <w:widowControl w:val="0"/>
        <w:autoSpaceDE w:val="0"/>
        <w:autoSpaceDN w:val="0"/>
        <w:adjustRightInd w:val="0"/>
        <w:spacing w:after="0" w:line="240" w:lineRule="auto"/>
        <w:jc w:val="center"/>
        <w:rPr>
          <w:szCs w:val="24"/>
        </w:rPr>
      </w:pPr>
    </w:p>
    <w:p w:rsidR="00A43D5E" w:rsidRDefault="00A43D5E">
      <w:pPr>
        <w:widowControl w:val="0"/>
        <w:autoSpaceDE w:val="0"/>
        <w:autoSpaceDN w:val="0"/>
        <w:adjustRightInd w:val="0"/>
        <w:spacing w:after="0" w:line="240" w:lineRule="auto"/>
        <w:jc w:val="center"/>
        <w:outlineLvl w:val="2"/>
        <w:rPr>
          <w:szCs w:val="24"/>
        </w:rPr>
      </w:pPr>
      <w:bookmarkStart w:id="34" w:name="Par473"/>
      <w:bookmarkEnd w:id="34"/>
      <w:r>
        <w:rPr>
          <w:szCs w:val="24"/>
        </w:rPr>
        <w:t>Ответственность должностных лиц ПФР и территориальных</w:t>
      </w:r>
    </w:p>
    <w:p w:rsidR="00A43D5E" w:rsidRDefault="00A43D5E">
      <w:pPr>
        <w:widowControl w:val="0"/>
        <w:autoSpaceDE w:val="0"/>
        <w:autoSpaceDN w:val="0"/>
        <w:adjustRightInd w:val="0"/>
        <w:spacing w:after="0" w:line="240" w:lineRule="auto"/>
        <w:jc w:val="center"/>
        <w:rPr>
          <w:szCs w:val="24"/>
        </w:rPr>
      </w:pPr>
      <w:r>
        <w:rPr>
          <w:szCs w:val="24"/>
        </w:rPr>
        <w:t>органов ПФР за решения и действия (бездействие),</w:t>
      </w:r>
    </w:p>
    <w:p w:rsidR="00A43D5E" w:rsidRDefault="00A43D5E">
      <w:pPr>
        <w:widowControl w:val="0"/>
        <w:autoSpaceDE w:val="0"/>
        <w:autoSpaceDN w:val="0"/>
        <w:adjustRightInd w:val="0"/>
        <w:spacing w:after="0" w:line="240" w:lineRule="auto"/>
        <w:jc w:val="center"/>
        <w:rPr>
          <w:szCs w:val="24"/>
        </w:rPr>
      </w:pPr>
      <w:proofErr w:type="gramStart"/>
      <w:r>
        <w:rPr>
          <w:szCs w:val="24"/>
        </w:rPr>
        <w:t>принимаемые</w:t>
      </w:r>
      <w:proofErr w:type="gramEnd"/>
      <w:r>
        <w:rPr>
          <w:szCs w:val="24"/>
        </w:rPr>
        <w:t xml:space="preserve"> (осуществляемые) ими в ходе</w:t>
      </w:r>
    </w:p>
    <w:p w:rsidR="00A43D5E" w:rsidRDefault="00A43D5E">
      <w:pPr>
        <w:widowControl w:val="0"/>
        <w:autoSpaceDE w:val="0"/>
        <w:autoSpaceDN w:val="0"/>
        <w:adjustRightInd w:val="0"/>
        <w:spacing w:after="0" w:line="240" w:lineRule="auto"/>
        <w:jc w:val="center"/>
        <w:rPr>
          <w:szCs w:val="24"/>
        </w:rPr>
      </w:pPr>
      <w:r>
        <w:rPr>
          <w:szCs w:val="24"/>
        </w:rPr>
        <w:t>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66.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A43D5E" w:rsidRDefault="00A43D5E">
      <w:pPr>
        <w:widowControl w:val="0"/>
        <w:autoSpaceDE w:val="0"/>
        <w:autoSpaceDN w:val="0"/>
        <w:adjustRightInd w:val="0"/>
        <w:spacing w:after="0" w:line="240" w:lineRule="auto"/>
        <w:ind w:firstLine="540"/>
        <w:jc w:val="both"/>
        <w:rPr>
          <w:szCs w:val="24"/>
        </w:rPr>
      </w:pPr>
      <w:r>
        <w:rPr>
          <w:szCs w:val="24"/>
        </w:rPr>
        <w:t>Персональная ответственность должностного лица ПФР и территориального органа ПФР определяется его должностной инструкцией в соответствии с требованиями законодательства.</w:t>
      </w:r>
    </w:p>
    <w:p w:rsidR="00A43D5E" w:rsidRDefault="00A43D5E">
      <w:pPr>
        <w:widowControl w:val="0"/>
        <w:autoSpaceDE w:val="0"/>
        <w:autoSpaceDN w:val="0"/>
        <w:adjustRightInd w:val="0"/>
        <w:spacing w:after="0" w:line="240" w:lineRule="auto"/>
        <w:ind w:firstLine="540"/>
        <w:jc w:val="both"/>
        <w:rPr>
          <w:szCs w:val="24"/>
        </w:rPr>
      </w:pPr>
      <w:r>
        <w:rPr>
          <w:szCs w:val="24"/>
        </w:rPr>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67. Должностные лица ПФР и территориальных органов ПФР при предоставлении гражданину государственной услуги обязаны соблюдать условия конфиденциальности информации, доступ к которой ограничен в соответствии с </w:t>
      </w:r>
      <w:hyperlink r:id="rId95" w:history="1">
        <w:r>
          <w:rPr>
            <w:color w:val="0000FF"/>
            <w:szCs w:val="24"/>
          </w:rPr>
          <w:t>законодательством</w:t>
        </w:r>
      </w:hyperlink>
      <w:r>
        <w:rPr>
          <w:szCs w:val="24"/>
        </w:rPr>
        <w:t xml:space="preserve">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2"/>
        <w:rPr>
          <w:szCs w:val="24"/>
        </w:rPr>
      </w:pPr>
      <w:bookmarkStart w:id="35" w:name="Par483"/>
      <w:bookmarkEnd w:id="35"/>
      <w:r>
        <w:rPr>
          <w:szCs w:val="24"/>
        </w:rPr>
        <w:t xml:space="preserve">Требования к порядку и формам </w:t>
      </w:r>
      <w:proofErr w:type="gramStart"/>
      <w:r>
        <w:rPr>
          <w:szCs w:val="24"/>
        </w:rPr>
        <w:t>контроля за</w:t>
      </w:r>
      <w:proofErr w:type="gramEnd"/>
      <w:r>
        <w:rPr>
          <w:szCs w:val="24"/>
        </w:rPr>
        <w:t xml:space="preserve"> предоставлением</w:t>
      </w:r>
    </w:p>
    <w:p w:rsidR="00A43D5E" w:rsidRDefault="00A43D5E">
      <w:pPr>
        <w:widowControl w:val="0"/>
        <w:autoSpaceDE w:val="0"/>
        <w:autoSpaceDN w:val="0"/>
        <w:adjustRightInd w:val="0"/>
        <w:spacing w:after="0" w:line="240" w:lineRule="auto"/>
        <w:jc w:val="center"/>
        <w:rPr>
          <w:szCs w:val="24"/>
        </w:rPr>
      </w:pPr>
      <w:r>
        <w:rPr>
          <w:szCs w:val="24"/>
        </w:rPr>
        <w:t>государственной услуги, в том числе со стороны граждан,</w:t>
      </w:r>
    </w:p>
    <w:p w:rsidR="00A43D5E" w:rsidRDefault="00A43D5E">
      <w:pPr>
        <w:widowControl w:val="0"/>
        <w:autoSpaceDE w:val="0"/>
        <w:autoSpaceDN w:val="0"/>
        <w:adjustRightInd w:val="0"/>
        <w:spacing w:after="0" w:line="240" w:lineRule="auto"/>
        <w:jc w:val="center"/>
        <w:rPr>
          <w:szCs w:val="24"/>
        </w:rPr>
      </w:pPr>
      <w:r>
        <w:rPr>
          <w:szCs w:val="24"/>
        </w:rPr>
        <w:t>их объединений и организаций</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 xml:space="preserve">68. </w:t>
      </w:r>
      <w:proofErr w:type="gramStart"/>
      <w:r>
        <w:rPr>
          <w:szCs w:val="24"/>
        </w:rPr>
        <w:t>Контроль за</w:t>
      </w:r>
      <w:proofErr w:type="gramEnd"/>
      <w:r>
        <w:rPr>
          <w:szCs w:val="24"/>
        </w:rPr>
        <w:t xml:space="preserve"> предоставлением государственной услуги, в том числе со стороны граждан, объединений и организаций, осуществляется посредством открытости деятельности ПФР и его территориальных органов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jc w:val="center"/>
        <w:outlineLvl w:val="1"/>
        <w:rPr>
          <w:szCs w:val="24"/>
        </w:rPr>
      </w:pPr>
      <w:bookmarkStart w:id="36" w:name="Par489"/>
      <w:bookmarkEnd w:id="36"/>
      <w:r>
        <w:rPr>
          <w:szCs w:val="24"/>
        </w:rPr>
        <w:t>V. Досудебный (внесудебный) порядок обжалования</w:t>
      </w:r>
    </w:p>
    <w:p w:rsidR="00A43D5E" w:rsidRDefault="00A43D5E">
      <w:pPr>
        <w:widowControl w:val="0"/>
        <w:autoSpaceDE w:val="0"/>
        <w:autoSpaceDN w:val="0"/>
        <w:adjustRightInd w:val="0"/>
        <w:spacing w:after="0" w:line="240" w:lineRule="auto"/>
        <w:jc w:val="center"/>
        <w:rPr>
          <w:szCs w:val="24"/>
        </w:rPr>
      </w:pPr>
      <w:r>
        <w:rPr>
          <w:szCs w:val="24"/>
        </w:rPr>
        <w:t>решений и действий (бездействия) органа, предоставляющего</w:t>
      </w:r>
    </w:p>
    <w:p w:rsidR="00A43D5E" w:rsidRDefault="00A43D5E">
      <w:pPr>
        <w:widowControl w:val="0"/>
        <w:autoSpaceDE w:val="0"/>
        <w:autoSpaceDN w:val="0"/>
        <w:adjustRightInd w:val="0"/>
        <w:spacing w:after="0" w:line="240" w:lineRule="auto"/>
        <w:jc w:val="center"/>
        <w:rPr>
          <w:szCs w:val="24"/>
        </w:rPr>
      </w:pPr>
      <w:r>
        <w:rPr>
          <w:szCs w:val="24"/>
        </w:rPr>
        <w:t>государственную услугу, а также должностных лиц ПФР</w:t>
      </w:r>
    </w:p>
    <w:p w:rsidR="00A43D5E" w:rsidRDefault="00A43D5E">
      <w:pPr>
        <w:widowControl w:val="0"/>
        <w:autoSpaceDE w:val="0"/>
        <w:autoSpaceDN w:val="0"/>
        <w:adjustRightInd w:val="0"/>
        <w:spacing w:after="0" w:line="240" w:lineRule="auto"/>
        <w:jc w:val="center"/>
        <w:rPr>
          <w:szCs w:val="24"/>
        </w:rPr>
      </w:pPr>
      <w:r>
        <w:rPr>
          <w:szCs w:val="24"/>
        </w:rPr>
        <w:t>и территориальных органов ПФР, предоставляющих</w:t>
      </w:r>
    </w:p>
    <w:p w:rsidR="00A43D5E" w:rsidRDefault="00A43D5E">
      <w:pPr>
        <w:widowControl w:val="0"/>
        <w:autoSpaceDE w:val="0"/>
        <w:autoSpaceDN w:val="0"/>
        <w:adjustRightInd w:val="0"/>
        <w:spacing w:after="0" w:line="240" w:lineRule="auto"/>
        <w:jc w:val="center"/>
        <w:rPr>
          <w:szCs w:val="24"/>
        </w:rPr>
      </w:pPr>
      <w:r>
        <w:rPr>
          <w:szCs w:val="24"/>
        </w:rPr>
        <w:t>государственную услугу</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r>
        <w:rPr>
          <w:szCs w:val="24"/>
        </w:rPr>
        <w:t>69. Гражданин (представитель) вправе подать жалобу на решение и (или) действие (бездействие) ПФР, территориальных органов ПФР, должностных лиц ПФР и территориальных органов ПФР при предоставлении государственной услуги (далее - жалоба).</w:t>
      </w:r>
    </w:p>
    <w:p w:rsidR="00A43D5E" w:rsidRDefault="00A43D5E">
      <w:pPr>
        <w:widowControl w:val="0"/>
        <w:autoSpaceDE w:val="0"/>
        <w:autoSpaceDN w:val="0"/>
        <w:adjustRightInd w:val="0"/>
        <w:spacing w:after="0" w:line="240" w:lineRule="auto"/>
        <w:ind w:firstLine="540"/>
        <w:jc w:val="both"/>
        <w:rPr>
          <w:szCs w:val="24"/>
        </w:rPr>
      </w:pPr>
      <w:r>
        <w:rPr>
          <w:szCs w:val="24"/>
        </w:rPr>
        <w:t>70. Гражданин (представитель) может обратиться с жалобой, в том числе в следующих случаях:</w:t>
      </w:r>
    </w:p>
    <w:p w:rsidR="00A43D5E" w:rsidRDefault="00A43D5E">
      <w:pPr>
        <w:widowControl w:val="0"/>
        <w:autoSpaceDE w:val="0"/>
        <w:autoSpaceDN w:val="0"/>
        <w:adjustRightInd w:val="0"/>
        <w:spacing w:after="0" w:line="240" w:lineRule="auto"/>
        <w:ind w:firstLine="540"/>
        <w:jc w:val="both"/>
        <w:rPr>
          <w:szCs w:val="24"/>
        </w:rPr>
      </w:pPr>
      <w:r>
        <w:rPr>
          <w:szCs w:val="24"/>
        </w:rPr>
        <w:t>нарушение срока регистрации заявления о назначении ЕДВ;</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нарушение </w:t>
      </w:r>
      <w:hyperlink w:anchor="Par99" w:history="1">
        <w:r>
          <w:rPr>
            <w:color w:val="0000FF"/>
            <w:szCs w:val="24"/>
          </w:rPr>
          <w:t>срока</w:t>
        </w:r>
      </w:hyperlink>
      <w:r>
        <w:rPr>
          <w:szCs w:val="24"/>
        </w:rPr>
        <w:t xml:space="preserve">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требование у гражданина (представителя) представления документов, не предусмотренных нормативными правовыми актами Российской Федерации для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4"/>
        </w:rPr>
        <w:lastRenderedPageBreak/>
        <w:t>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требование при предоставлении государственной услуги платы, не предусмотренной нормативными правовыми актами Российской Федерации;</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отказ ПФР, территориального органа ПФР,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71. Жалоба подается в ПФР и (или) в территориальный орган ПФР, предоставляющий государственную услугу.</w:t>
      </w:r>
    </w:p>
    <w:p w:rsidR="00A43D5E" w:rsidRDefault="00A43D5E">
      <w:pPr>
        <w:widowControl w:val="0"/>
        <w:autoSpaceDE w:val="0"/>
        <w:autoSpaceDN w:val="0"/>
        <w:adjustRightInd w:val="0"/>
        <w:spacing w:after="0" w:line="240" w:lineRule="auto"/>
        <w:ind w:firstLine="540"/>
        <w:jc w:val="both"/>
        <w:rPr>
          <w:szCs w:val="24"/>
        </w:rPr>
      </w:pPr>
      <w:r>
        <w:rPr>
          <w:szCs w:val="24"/>
        </w:rPr>
        <w:t>72. Жалобы на решения, принятые руководителем территориального органа ПФР, подаются в вышестоящий орган.</w:t>
      </w:r>
    </w:p>
    <w:p w:rsidR="00A43D5E" w:rsidRDefault="00A43D5E">
      <w:pPr>
        <w:widowControl w:val="0"/>
        <w:autoSpaceDE w:val="0"/>
        <w:autoSpaceDN w:val="0"/>
        <w:adjustRightInd w:val="0"/>
        <w:spacing w:after="0" w:line="240" w:lineRule="auto"/>
        <w:ind w:firstLine="540"/>
        <w:jc w:val="both"/>
        <w:rPr>
          <w:szCs w:val="24"/>
        </w:rPr>
      </w:pPr>
      <w:r>
        <w:rPr>
          <w:szCs w:val="24"/>
        </w:rPr>
        <w:t>73. В ПФР и территориальных органах ПФР, предоставляющих государственные услуги, определяются уполномоченные на рассмотрение жалоб должностные лица, которые обеспечивают:</w:t>
      </w:r>
    </w:p>
    <w:p w:rsidR="00A43D5E" w:rsidRDefault="00A43D5E">
      <w:pPr>
        <w:widowControl w:val="0"/>
        <w:autoSpaceDE w:val="0"/>
        <w:autoSpaceDN w:val="0"/>
        <w:adjustRightInd w:val="0"/>
        <w:spacing w:after="0" w:line="240" w:lineRule="auto"/>
        <w:ind w:firstLine="540"/>
        <w:jc w:val="both"/>
        <w:rPr>
          <w:szCs w:val="24"/>
        </w:rPr>
      </w:pPr>
      <w:r>
        <w:rPr>
          <w:szCs w:val="24"/>
        </w:rPr>
        <w:t>прием и рассмотрение жалоб;</w:t>
      </w:r>
    </w:p>
    <w:p w:rsidR="00A43D5E" w:rsidRDefault="00A43D5E">
      <w:pPr>
        <w:widowControl w:val="0"/>
        <w:autoSpaceDE w:val="0"/>
        <w:autoSpaceDN w:val="0"/>
        <w:adjustRightInd w:val="0"/>
        <w:spacing w:after="0" w:line="240" w:lineRule="auto"/>
        <w:ind w:firstLine="540"/>
        <w:jc w:val="both"/>
        <w:rPr>
          <w:szCs w:val="24"/>
        </w:rPr>
      </w:pPr>
      <w:r>
        <w:rPr>
          <w:szCs w:val="24"/>
        </w:rPr>
        <w:t>направление жалоб в уполномоченный на их рассмотрение орган.</w:t>
      </w:r>
    </w:p>
    <w:p w:rsidR="00A43D5E" w:rsidRDefault="00A43D5E">
      <w:pPr>
        <w:widowControl w:val="0"/>
        <w:autoSpaceDE w:val="0"/>
        <w:autoSpaceDN w:val="0"/>
        <w:adjustRightInd w:val="0"/>
        <w:spacing w:after="0" w:line="240" w:lineRule="auto"/>
        <w:ind w:firstLine="540"/>
        <w:jc w:val="both"/>
        <w:rPr>
          <w:szCs w:val="24"/>
        </w:rPr>
      </w:pPr>
      <w:r>
        <w:rPr>
          <w:szCs w:val="24"/>
        </w:rPr>
        <w:t>74. ПФР и территориальные органы ПФР, предоставляющие государственные услуги, обеспечивают:</w:t>
      </w:r>
    </w:p>
    <w:p w:rsidR="00A43D5E" w:rsidRDefault="00A43D5E">
      <w:pPr>
        <w:widowControl w:val="0"/>
        <w:autoSpaceDE w:val="0"/>
        <w:autoSpaceDN w:val="0"/>
        <w:adjustRightInd w:val="0"/>
        <w:spacing w:after="0" w:line="240" w:lineRule="auto"/>
        <w:ind w:firstLine="540"/>
        <w:jc w:val="both"/>
        <w:rPr>
          <w:szCs w:val="24"/>
        </w:rPr>
      </w:pPr>
      <w:r>
        <w:rPr>
          <w:szCs w:val="24"/>
        </w:rPr>
        <w:t>оснащение мест приема жалоб;</w:t>
      </w:r>
    </w:p>
    <w:p w:rsidR="00A43D5E" w:rsidRDefault="00A43D5E">
      <w:pPr>
        <w:widowControl w:val="0"/>
        <w:autoSpaceDE w:val="0"/>
        <w:autoSpaceDN w:val="0"/>
        <w:adjustRightInd w:val="0"/>
        <w:spacing w:after="0" w:line="240" w:lineRule="auto"/>
        <w:ind w:firstLine="540"/>
        <w:jc w:val="both"/>
        <w:rPr>
          <w:szCs w:val="24"/>
        </w:rPr>
      </w:pPr>
      <w:r>
        <w:rPr>
          <w:szCs w:val="24"/>
        </w:rP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сайтах ПФР и территориальных органов ПФР, на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A43D5E" w:rsidRDefault="00A43D5E">
      <w:pPr>
        <w:widowControl w:val="0"/>
        <w:autoSpaceDE w:val="0"/>
        <w:autoSpaceDN w:val="0"/>
        <w:adjustRightInd w:val="0"/>
        <w:spacing w:after="0" w:line="240" w:lineRule="auto"/>
        <w:ind w:firstLine="540"/>
        <w:jc w:val="both"/>
        <w:rPr>
          <w:szCs w:val="24"/>
        </w:rPr>
      </w:pPr>
      <w:r>
        <w:rPr>
          <w:szCs w:val="24"/>
        </w:rPr>
        <w:t>заключение соглашений о взаимодействии между многофункциональным центром и ПФР (территориальным органом ПРФ) (далее - соглашение о взаимодействии) в части осуществления многофункциональными центрами приема жалоб и выдачи гражданину (представителю) результатов рассмотрения жалоб;</w:t>
      </w:r>
    </w:p>
    <w:p w:rsidR="00A43D5E" w:rsidRDefault="00A43D5E">
      <w:pPr>
        <w:widowControl w:val="0"/>
        <w:autoSpaceDE w:val="0"/>
        <w:autoSpaceDN w:val="0"/>
        <w:adjustRightInd w:val="0"/>
        <w:spacing w:after="0" w:line="240" w:lineRule="auto"/>
        <w:ind w:firstLine="540"/>
        <w:jc w:val="both"/>
        <w:rPr>
          <w:szCs w:val="24"/>
        </w:rPr>
      </w:pPr>
      <w:r>
        <w:rPr>
          <w:szCs w:val="24"/>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43D5E" w:rsidRDefault="00A43D5E">
      <w:pPr>
        <w:widowControl w:val="0"/>
        <w:autoSpaceDE w:val="0"/>
        <w:autoSpaceDN w:val="0"/>
        <w:adjustRightInd w:val="0"/>
        <w:spacing w:after="0" w:line="240" w:lineRule="auto"/>
        <w:ind w:firstLine="540"/>
        <w:jc w:val="both"/>
        <w:rPr>
          <w:szCs w:val="24"/>
        </w:rPr>
      </w:pPr>
      <w:bookmarkStart w:id="37" w:name="Par515"/>
      <w:bookmarkEnd w:id="37"/>
      <w:r>
        <w:rPr>
          <w:szCs w:val="24"/>
        </w:rPr>
        <w:t>75. В досудебном (внесудебном) порядке гражданин (представитель) имеет право обратиться с жалобой в письменной форме по почте, через многофункциональный центр, с использованием сети "Интернет", в том числе сайта ПФР, через Единый портал, а также жалоба может быть принята при личном приеме гражданина (представителя):</w:t>
      </w:r>
    </w:p>
    <w:p w:rsidR="00A43D5E" w:rsidRDefault="00A43D5E">
      <w:pPr>
        <w:widowControl w:val="0"/>
        <w:autoSpaceDE w:val="0"/>
        <w:autoSpaceDN w:val="0"/>
        <w:adjustRightInd w:val="0"/>
        <w:spacing w:after="0" w:line="240" w:lineRule="auto"/>
        <w:ind w:firstLine="540"/>
        <w:jc w:val="both"/>
        <w:rPr>
          <w:szCs w:val="24"/>
        </w:rPr>
      </w:pPr>
      <w:r>
        <w:rPr>
          <w:szCs w:val="24"/>
        </w:rPr>
        <w:t>в ПФР - на решение и действие (бездействие) должностного лица ПФР;</w:t>
      </w:r>
    </w:p>
    <w:p w:rsidR="00A43D5E" w:rsidRDefault="00A43D5E">
      <w:pPr>
        <w:widowControl w:val="0"/>
        <w:autoSpaceDE w:val="0"/>
        <w:autoSpaceDN w:val="0"/>
        <w:adjustRightInd w:val="0"/>
        <w:spacing w:after="0" w:line="240" w:lineRule="auto"/>
        <w:ind w:firstLine="540"/>
        <w:jc w:val="both"/>
        <w:rPr>
          <w:szCs w:val="24"/>
        </w:rPr>
      </w:pPr>
      <w:r>
        <w:rPr>
          <w:szCs w:val="24"/>
        </w:rPr>
        <w:t>в ПФР - на решение и действие (бездействие) территориального органа ПФР, его должностного лица;</w:t>
      </w:r>
    </w:p>
    <w:p w:rsidR="00A43D5E" w:rsidRDefault="00A43D5E">
      <w:pPr>
        <w:widowControl w:val="0"/>
        <w:autoSpaceDE w:val="0"/>
        <w:autoSpaceDN w:val="0"/>
        <w:adjustRightInd w:val="0"/>
        <w:spacing w:after="0" w:line="240" w:lineRule="auto"/>
        <w:ind w:firstLine="540"/>
        <w:jc w:val="both"/>
        <w:rPr>
          <w:szCs w:val="24"/>
        </w:rPr>
      </w:pPr>
      <w:r>
        <w:rPr>
          <w:szCs w:val="24"/>
        </w:rPr>
        <w:t>руководителем территориального органа ПФР - на решение и действие (бездействие) должностного лица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t>В случае подачи жалобы при личном приеме гражданин (представитель) представляет документ, удостоверяющий его личность.</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законодательством Российской Федерации </w:t>
      </w:r>
      <w:hyperlink r:id="rId96" w:history="1">
        <w:r>
          <w:rPr>
            <w:color w:val="0000FF"/>
            <w:szCs w:val="24"/>
          </w:rPr>
          <w:t>доверенность</w:t>
        </w:r>
      </w:hyperlink>
      <w:r>
        <w:rPr>
          <w:szCs w:val="24"/>
        </w:rPr>
        <w:t>.</w:t>
      </w:r>
    </w:p>
    <w:p w:rsidR="00A43D5E" w:rsidRDefault="00A43D5E">
      <w:pPr>
        <w:widowControl w:val="0"/>
        <w:autoSpaceDE w:val="0"/>
        <w:autoSpaceDN w:val="0"/>
        <w:adjustRightInd w:val="0"/>
        <w:spacing w:after="0" w:line="240" w:lineRule="auto"/>
        <w:ind w:firstLine="540"/>
        <w:jc w:val="both"/>
        <w:rPr>
          <w:szCs w:val="24"/>
        </w:rPr>
      </w:pPr>
      <w:r>
        <w:rPr>
          <w:szCs w:val="24"/>
        </w:rPr>
        <w:t>76. Основанием для начала процедуры досудебного (внесудебного) обжалования решения и действия (бездействия) ПФР, территориального органа ПФР, предоставляющего государственную услугу, его должностных лиц является подача гражданином (представителем) жалобы.</w:t>
      </w:r>
    </w:p>
    <w:p w:rsidR="00A43D5E" w:rsidRDefault="00A43D5E">
      <w:pPr>
        <w:widowControl w:val="0"/>
        <w:autoSpaceDE w:val="0"/>
        <w:autoSpaceDN w:val="0"/>
        <w:adjustRightInd w:val="0"/>
        <w:spacing w:after="0" w:line="240" w:lineRule="auto"/>
        <w:ind w:firstLine="540"/>
        <w:jc w:val="both"/>
        <w:rPr>
          <w:szCs w:val="24"/>
        </w:rPr>
      </w:pPr>
      <w:r>
        <w:rPr>
          <w:szCs w:val="24"/>
        </w:rPr>
        <w:t>77. Жалоба должна содержать:</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наименование территориального органа ПФР, предоставляющего государственную услугу, должностного лица территориального органа ПФР, предоставляющего государственную услугу, решения и действия (бездействие) которого обжалуется;</w:t>
      </w:r>
      <w:proofErr w:type="gramEnd"/>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фамилию, имя, отчество (при наличии), сведения о месте жительства гражданина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сведения об обжалуемых решениях и действиях (бездействии) ПФР, территориального органа ПФР, его должностного лица;</w:t>
      </w:r>
    </w:p>
    <w:p w:rsidR="00A43D5E" w:rsidRDefault="00A43D5E">
      <w:pPr>
        <w:widowControl w:val="0"/>
        <w:autoSpaceDE w:val="0"/>
        <w:autoSpaceDN w:val="0"/>
        <w:adjustRightInd w:val="0"/>
        <w:spacing w:after="0" w:line="240" w:lineRule="auto"/>
        <w:ind w:firstLine="540"/>
        <w:jc w:val="both"/>
        <w:rPr>
          <w:szCs w:val="24"/>
        </w:rPr>
      </w:pPr>
      <w:r>
        <w:rPr>
          <w:szCs w:val="24"/>
        </w:rPr>
        <w:t>доводы, на основании которых гражданин (представитель) не согласен с решением и действием (бездействием) ПФР, территориального органа ПФР, его должностного лица.</w:t>
      </w:r>
    </w:p>
    <w:p w:rsidR="00A43D5E" w:rsidRDefault="00A43D5E">
      <w:pPr>
        <w:widowControl w:val="0"/>
        <w:autoSpaceDE w:val="0"/>
        <w:autoSpaceDN w:val="0"/>
        <w:adjustRightInd w:val="0"/>
        <w:spacing w:after="0" w:line="240" w:lineRule="auto"/>
        <w:ind w:firstLine="540"/>
        <w:jc w:val="both"/>
        <w:rPr>
          <w:szCs w:val="24"/>
        </w:rPr>
      </w:pPr>
      <w:r>
        <w:rPr>
          <w:szCs w:val="24"/>
        </w:rPr>
        <w:t>78. Гражданином (представителем) могут быть представлены документы (при наличии), подтверждающие его доводы, либо их копии.</w:t>
      </w:r>
    </w:p>
    <w:p w:rsidR="00A43D5E" w:rsidRDefault="00A43D5E">
      <w:pPr>
        <w:widowControl w:val="0"/>
        <w:autoSpaceDE w:val="0"/>
        <w:autoSpaceDN w:val="0"/>
        <w:adjustRightInd w:val="0"/>
        <w:spacing w:after="0" w:line="240" w:lineRule="auto"/>
        <w:ind w:firstLine="540"/>
        <w:jc w:val="both"/>
        <w:rPr>
          <w:szCs w:val="24"/>
        </w:rPr>
      </w:pPr>
      <w:r>
        <w:rPr>
          <w:szCs w:val="24"/>
        </w:rPr>
        <w:t>79.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гражданин (представитель) подавал заявление на назначение ЕДВ, нарушение порядка которой обжалуется, либо в месте, где гражданином (представителем) получен результат указанной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Время приема жалоб должно совпадать со временем предоставления государственных услуг.</w:t>
      </w:r>
    </w:p>
    <w:p w:rsidR="00A43D5E" w:rsidRDefault="00A43D5E">
      <w:pPr>
        <w:widowControl w:val="0"/>
        <w:autoSpaceDE w:val="0"/>
        <w:autoSpaceDN w:val="0"/>
        <w:adjustRightInd w:val="0"/>
        <w:spacing w:after="0" w:line="240" w:lineRule="auto"/>
        <w:ind w:firstLine="540"/>
        <w:jc w:val="both"/>
        <w:rPr>
          <w:szCs w:val="24"/>
        </w:rPr>
      </w:pPr>
      <w:r>
        <w:rPr>
          <w:szCs w:val="24"/>
        </w:rPr>
        <w:t>80. В электронном виде жалоба может быть подана гражданином (представителем) посредством:</w:t>
      </w:r>
    </w:p>
    <w:p w:rsidR="00A43D5E" w:rsidRDefault="00A43D5E">
      <w:pPr>
        <w:widowControl w:val="0"/>
        <w:autoSpaceDE w:val="0"/>
        <w:autoSpaceDN w:val="0"/>
        <w:adjustRightInd w:val="0"/>
        <w:spacing w:after="0" w:line="240" w:lineRule="auto"/>
        <w:ind w:firstLine="540"/>
        <w:jc w:val="both"/>
        <w:rPr>
          <w:szCs w:val="24"/>
        </w:rPr>
      </w:pPr>
      <w:r>
        <w:rPr>
          <w:szCs w:val="24"/>
        </w:rPr>
        <w:t>сайта ПФР или территориального органа ПФР, предоставляющего государственную услугу;</w:t>
      </w:r>
    </w:p>
    <w:p w:rsidR="00A43D5E" w:rsidRDefault="00A43D5E">
      <w:pPr>
        <w:widowControl w:val="0"/>
        <w:autoSpaceDE w:val="0"/>
        <w:autoSpaceDN w:val="0"/>
        <w:adjustRightInd w:val="0"/>
        <w:spacing w:after="0" w:line="240" w:lineRule="auto"/>
        <w:ind w:firstLine="540"/>
        <w:jc w:val="both"/>
        <w:rPr>
          <w:szCs w:val="24"/>
        </w:rPr>
      </w:pPr>
      <w:r>
        <w:rPr>
          <w:szCs w:val="24"/>
        </w:rPr>
        <w:t>Единого портала.</w:t>
      </w:r>
    </w:p>
    <w:p w:rsidR="00A43D5E" w:rsidRDefault="00A43D5E">
      <w:pPr>
        <w:widowControl w:val="0"/>
        <w:autoSpaceDE w:val="0"/>
        <w:autoSpaceDN w:val="0"/>
        <w:adjustRightInd w:val="0"/>
        <w:spacing w:after="0" w:line="240" w:lineRule="auto"/>
        <w:ind w:firstLine="540"/>
        <w:jc w:val="both"/>
        <w:rPr>
          <w:szCs w:val="24"/>
        </w:rPr>
      </w:pPr>
      <w:r>
        <w:rPr>
          <w:szCs w:val="24"/>
        </w:rPr>
        <w:t xml:space="preserve">При подаче жалобы в электронном виде документы, указанные в </w:t>
      </w:r>
      <w:hyperlink w:anchor="Par515" w:history="1">
        <w:r>
          <w:rPr>
            <w:color w:val="0000FF"/>
            <w:szCs w:val="24"/>
          </w:rPr>
          <w:t>пункте 75</w:t>
        </w:r>
      </w:hyperlink>
      <w:r>
        <w:rPr>
          <w:szCs w:val="24"/>
        </w:rP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97" w:history="1">
        <w:r>
          <w:rPr>
            <w:color w:val="0000FF"/>
            <w:szCs w:val="24"/>
          </w:rPr>
          <w:t>законодательством</w:t>
        </w:r>
      </w:hyperlink>
      <w:r>
        <w:rPr>
          <w:szCs w:val="24"/>
        </w:rPr>
        <w:t xml:space="preserve"> Российской Федерации, при этом документа, удостоверяющего личность гражданина (представителя), не требуется.</w:t>
      </w:r>
    </w:p>
    <w:p w:rsidR="00A43D5E" w:rsidRDefault="00A43D5E">
      <w:pPr>
        <w:widowControl w:val="0"/>
        <w:autoSpaceDE w:val="0"/>
        <w:autoSpaceDN w:val="0"/>
        <w:adjustRightInd w:val="0"/>
        <w:spacing w:after="0" w:line="240" w:lineRule="auto"/>
        <w:ind w:firstLine="540"/>
        <w:jc w:val="both"/>
        <w:rPr>
          <w:szCs w:val="24"/>
        </w:rPr>
      </w:pPr>
      <w:r>
        <w:rPr>
          <w:szCs w:val="24"/>
        </w:rPr>
        <w:t>81. В случае если жалоба подана гражданином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A43D5E" w:rsidRDefault="00A43D5E">
      <w:pPr>
        <w:widowControl w:val="0"/>
        <w:autoSpaceDE w:val="0"/>
        <w:autoSpaceDN w:val="0"/>
        <w:adjustRightInd w:val="0"/>
        <w:spacing w:after="0" w:line="240" w:lineRule="auto"/>
        <w:ind w:firstLine="540"/>
        <w:jc w:val="both"/>
        <w:rPr>
          <w:szCs w:val="24"/>
        </w:rPr>
      </w:pPr>
      <w:r>
        <w:rPr>
          <w:szCs w:val="24"/>
        </w:rPr>
        <w:t>При этом срок рассмотрения жалобы исчисляется со дня регистрации жалобы в уполномоченном на ее рассмотрение органе.</w:t>
      </w:r>
    </w:p>
    <w:p w:rsidR="00A43D5E" w:rsidRDefault="00A43D5E">
      <w:pPr>
        <w:widowControl w:val="0"/>
        <w:autoSpaceDE w:val="0"/>
        <w:autoSpaceDN w:val="0"/>
        <w:adjustRightInd w:val="0"/>
        <w:spacing w:after="0" w:line="240" w:lineRule="auto"/>
        <w:ind w:firstLine="540"/>
        <w:jc w:val="both"/>
        <w:rPr>
          <w:szCs w:val="24"/>
        </w:rPr>
      </w:pPr>
      <w:r>
        <w:rPr>
          <w:szCs w:val="24"/>
        </w:rPr>
        <w:t>82.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A43D5E" w:rsidRDefault="00A43D5E">
      <w:pPr>
        <w:widowControl w:val="0"/>
        <w:autoSpaceDE w:val="0"/>
        <w:autoSpaceDN w:val="0"/>
        <w:adjustRightInd w:val="0"/>
        <w:spacing w:after="0" w:line="240" w:lineRule="auto"/>
        <w:ind w:firstLine="540"/>
        <w:jc w:val="both"/>
        <w:rPr>
          <w:szCs w:val="24"/>
        </w:rPr>
      </w:pPr>
      <w:r>
        <w:rPr>
          <w:szCs w:val="24"/>
        </w:rPr>
        <w:t>Жалоба на нарушение порядка предоставления государственной услуги многофункциональным центром рассматривается органом, заключившим соглашение о взаимодействии (ПФР, территориальным органом ПФР).</w:t>
      </w:r>
    </w:p>
    <w:p w:rsidR="00A43D5E" w:rsidRDefault="00A43D5E">
      <w:pPr>
        <w:widowControl w:val="0"/>
        <w:autoSpaceDE w:val="0"/>
        <w:autoSpaceDN w:val="0"/>
        <w:adjustRightInd w:val="0"/>
        <w:spacing w:after="0" w:line="240" w:lineRule="auto"/>
        <w:ind w:firstLine="540"/>
        <w:jc w:val="both"/>
        <w:rPr>
          <w:szCs w:val="24"/>
        </w:rPr>
      </w:pPr>
      <w:r>
        <w:rPr>
          <w:szCs w:val="24"/>
        </w:rPr>
        <w:t>При этом срок рассмотрения жалобы исчисляется со дня регистрации жалобы в уполномоченном на ее рассмотрение органе.</w:t>
      </w:r>
    </w:p>
    <w:p w:rsidR="00A43D5E" w:rsidRDefault="00A43D5E">
      <w:pPr>
        <w:widowControl w:val="0"/>
        <w:autoSpaceDE w:val="0"/>
        <w:autoSpaceDN w:val="0"/>
        <w:adjustRightInd w:val="0"/>
        <w:spacing w:after="0" w:line="240" w:lineRule="auto"/>
        <w:ind w:firstLine="540"/>
        <w:jc w:val="both"/>
        <w:rPr>
          <w:szCs w:val="24"/>
        </w:rPr>
      </w:pPr>
      <w:r>
        <w:rPr>
          <w:szCs w:val="24"/>
        </w:rPr>
        <w:t>83. Жалоба, поступившая в ПФР или территориальный орган ПФР, подлежит регистрации не позднее следующего рабочего дня со дня ее поступления.</w:t>
      </w:r>
    </w:p>
    <w:p w:rsidR="00A43D5E" w:rsidRDefault="00A43D5E">
      <w:pPr>
        <w:widowControl w:val="0"/>
        <w:autoSpaceDE w:val="0"/>
        <w:autoSpaceDN w:val="0"/>
        <w:adjustRightInd w:val="0"/>
        <w:spacing w:after="0" w:line="240" w:lineRule="auto"/>
        <w:ind w:firstLine="540"/>
        <w:jc w:val="both"/>
        <w:rPr>
          <w:szCs w:val="24"/>
        </w:rPr>
      </w:pPr>
      <w:r>
        <w:rPr>
          <w:szCs w:val="24"/>
        </w:rPr>
        <w:t>84. 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A43D5E" w:rsidRDefault="00A43D5E">
      <w:pPr>
        <w:widowControl w:val="0"/>
        <w:autoSpaceDE w:val="0"/>
        <w:autoSpaceDN w:val="0"/>
        <w:adjustRightInd w:val="0"/>
        <w:spacing w:after="0" w:line="240" w:lineRule="auto"/>
        <w:ind w:firstLine="540"/>
        <w:jc w:val="both"/>
        <w:rPr>
          <w:szCs w:val="24"/>
        </w:rPr>
      </w:pPr>
      <w:r>
        <w:rPr>
          <w:szCs w:val="24"/>
        </w:rPr>
        <w:t>В случае обжалования гражданином (представителем)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3D5E" w:rsidRDefault="00A43D5E">
      <w:pPr>
        <w:widowControl w:val="0"/>
        <w:autoSpaceDE w:val="0"/>
        <w:autoSpaceDN w:val="0"/>
        <w:adjustRightInd w:val="0"/>
        <w:spacing w:after="0" w:line="240" w:lineRule="auto"/>
        <w:ind w:firstLine="540"/>
        <w:jc w:val="both"/>
        <w:rPr>
          <w:szCs w:val="24"/>
        </w:rPr>
      </w:pPr>
      <w:r>
        <w:rPr>
          <w:szCs w:val="24"/>
        </w:rPr>
        <w:t>85.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86. Жалобы, поданные в письменной форме или в форме электронного документа, остаются без ответа в следующих случаях:</w:t>
      </w:r>
    </w:p>
    <w:p w:rsidR="00A43D5E" w:rsidRDefault="00A43D5E">
      <w:pPr>
        <w:widowControl w:val="0"/>
        <w:autoSpaceDE w:val="0"/>
        <w:autoSpaceDN w:val="0"/>
        <w:adjustRightInd w:val="0"/>
        <w:spacing w:after="0" w:line="240" w:lineRule="auto"/>
        <w:ind w:firstLine="540"/>
        <w:jc w:val="both"/>
        <w:rPr>
          <w:szCs w:val="24"/>
        </w:rPr>
      </w:pPr>
      <w:r>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3D5E" w:rsidRDefault="00A43D5E">
      <w:pPr>
        <w:widowControl w:val="0"/>
        <w:autoSpaceDE w:val="0"/>
        <w:autoSpaceDN w:val="0"/>
        <w:adjustRightInd w:val="0"/>
        <w:spacing w:after="0" w:line="240" w:lineRule="auto"/>
        <w:ind w:firstLine="540"/>
        <w:jc w:val="both"/>
        <w:rPr>
          <w:szCs w:val="24"/>
        </w:rPr>
      </w:pPr>
      <w:r>
        <w:rPr>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3D5E" w:rsidRDefault="00A43D5E">
      <w:pPr>
        <w:widowControl w:val="0"/>
        <w:autoSpaceDE w:val="0"/>
        <w:autoSpaceDN w:val="0"/>
        <w:adjustRightInd w:val="0"/>
        <w:spacing w:after="0" w:line="240" w:lineRule="auto"/>
        <w:ind w:firstLine="540"/>
        <w:jc w:val="both"/>
        <w:rPr>
          <w:szCs w:val="24"/>
        </w:rPr>
      </w:pPr>
      <w:r>
        <w:rPr>
          <w:szCs w:val="24"/>
        </w:rPr>
        <w:t xml:space="preserve">87. По результатам рассмотрения жалобы в соответствии с </w:t>
      </w:r>
      <w:hyperlink r:id="rId98" w:history="1">
        <w:r>
          <w:rPr>
            <w:color w:val="0000FF"/>
            <w:szCs w:val="24"/>
          </w:rPr>
          <w:t>частью 7 статьи 11.2</w:t>
        </w:r>
      </w:hyperlink>
      <w:r>
        <w:rPr>
          <w:szCs w:val="24"/>
        </w:rPr>
        <w:t xml:space="preserve"> Федерального закона от 27 июля 2010 г. N 210-ФЗ "Об организации предоставления государственных и муниципальных услуг" ПФР или территориальный орган ПФР принимает решение об удовлетворении жалобы либо об отказе в ее удовлетворении. Указанное решение принимается в форме акта ПФР или территориального органа ПФР.</w:t>
      </w:r>
    </w:p>
    <w:p w:rsidR="00A43D5E" w:rsidRDefault="00A43D5E">
      <w:pPr>
        <w:widowControl w:val="0"/>
        <w:autoSpaceDE w:val="0"/>
        <w:autoSpaceDN w:val="0"/>
        <w:adjustRightInd w:val="0"/>
        <w:spacing w:after="0" w:line="240" w:lineRule="auto"/>
        <w:ind w:firstLine="540"/>
        <w:jc w:val="both"/>
        <w:rPr>
          <w:szCs w:val="24"/>
        </w:rPr>
      </w:pPr>
      <w:r>
        <w:rPr>
          <w:szCs w:val="24"/>
        </w:rPr>
        <w:lastRenderedPageBreak/>
        <w:t>При удовлетворении жалобы ПФР или территориальный орган ПФР принимает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88. ПФР, территориальный орган ПФР отказывает в удовлетворении жалобы в следующих случаях:</w:t>
      </w:r>
    </w:p>
    <w:p w:rsidR="00A43D5E" w:rsidRDefault="00A43D5E">
      <w:pPr>
        <w:widowControl w:val="0"/>
        <w:autoSpaceDE w:val="0"/>
        <w:autoSpaceDN w:val="0"/>
        <w:adjustRightInd w:val="0"/>
        <w:spacing w:after="0" w:line="240" w:lineRule="auto"/>
        <w:ind w:firstLine="540"/>
        <w:jc w:val="both"/>
        <w:rPr>
          <w:szCs w:val="24"/>
        </w:rPr>
      </w:pPr>
      <w:r>
        <w:rPr>
          <w:szCs w:val="24"/>
        </w:rPr>
        <w:t>наличие вступившего в законную силу решения суда, арбитражного суда по жалобе о том же предмете и по тем же основаниям;</w:t>
      </w:r>
    </w:p>
    <w:p w:rsidR="00A43D5E" w:rsidRDefault="00A43D5E">
      <w:pPr>
        <w:widowControl w:val="0"/>
        <w:autoSpaceDE w:val="0"/>
        <w:autoSpaceDN w:val="0"/>
        <w:adjustRightInd w:val="0"/>
        <w:spacing w:after="0" w:line="240" w:lineRule="auto"/>
        <w:ind w:firstLine="540"/>
        <w:jc w:val="both"/>
        <w:rPr>
          <w:szCs w:val="24"/>
        </w:rPr>
      </w:pPr>
      <w:r>
        <w:rPr>
          <w:szCs w:val="24"/>
        </w:rPr>
        <w:t>подача жалобы лицом, полномочия которого не подтверждены в порядке, установленном законодательством Российской Федерации;</w:t>
      </w:r>
    </w:p>
    <w:p w:rsidR="00A43D5E" w:rsidRDefault="00A43D5E">
      <w:pPr>
        <w:widowControl w:val="0"/>
        <w:autoSpaceDE w:val="0"/>
        <w:autoSpaceDN w:val="0"/>
        <w:adjustRightInd w:val="0"/>
        <w:spacing w:after="0" w:line="240" w:lineRule="auto"/>
        <w:ind w:firstLine="540"/>
        <w:jc w:val="both"/>
        <w:rPr>
          <w:szCs w:val="24"/>
        </w:rPr>
      </w:pPr>
      <w:r>
        <w:rPr>
          <w:szCs w:val="24"/>
        </w:rPr>
        <w:t>наличие решения по жалобе, принятого ранее в соответствии с требованиями настоящего Административного регламента в отношении того же гражданина (представителя) и по тому же предмету жалобы.</w:t>
      </w:r>
    </w:p>
    <w:p w:rsidR="00A43D5E" w:rsidRDefault="00A43D5E">
      <w:pPr>
        <w:widowControl w:val="0"/>
        <w:autoSpaceDE w:val="0"/>
        <w:autoSpaceDN w:val="0"/>
        <w:adjustRightInd w:val="0"/>
        <w:spacing w:after="0" w:line="240" w:lineRule="auto"/>
        <w:ind w:firstLine="540"/>
        <w:jc w:val="both"/>
        <w:rPr>
          <w:szCs w:val="24"/>
        </w:rPr>
      </w:pPr>
      <w:r>
        <w:rPr>
          <w:szCs w:val="24"/>
        </w:rPr>
        <w:t>89. Ответ по результатам рассмотрения жалобы направляется гражданину (представителю) не позднее одного дня, следующего за днем принятия решения об удовлетворении жалобы либо об отказе в ее удовлетворении (далее - решение), в письменной форме.</w:t>
      </w:r>
    </w:p>
    <w:p w:rsidR="00A43D5E" w:rsidRDefault="00A43D5E">
      <w:pPr>
        <w:widowControl w:val="0"/>
        <w:autoSpaceDE w:val="0"/>
        <w:autoSpaceDN w:val="0"/>
        <w:adjustRightInd w:val="0"/>
        <w:spacing w:after="0" w:line="240" w:lineRule="auto"/>
        <w:ind w:firstLine="540"/>
        <w:jc w:val="both"/>
        <w:rPr>
          <w:szCs w:val="24"/>
        </w:rPr>
      </w:pPr>
      <w:r>
        <w:rPr>
          <w:szCs w:val="24"/>
        </w:rPr>
        <w:t>По желанию гражданина (представителя)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w:t>
      </w:r>
    </w:p>
    <w:p w:rsidR="00A43D5E" w:rsidRDefault="00A43D5E">
      <w:pPr>
        <w:widowControl w:val="0"/>
        <w:autoSpaceDE w:val="0"/>
        <w:autoSpaceDN w:val="0"/>
        <w:adjustRightInd w:val="0"/>
        <w:spacing w:after="0" w:line="240" w:lineRule="auto"/>
        <w:ind w:firstLine="540"/>
        <w:jc w:val="both"/>
        <w:rPr>
          <w:szCs w:val="24"/>
        </w:rPr>
      </w:pPr>
      <w:r>
        <w:rPr>
          <w:szCs w:val="24"/>
        </w:rPr>
        <w:t>90. В ответе по результатам рассмотрения жалобы указываются:</w:t>
      </w:r>
    </w:p>
    <w:p w:rsidR="00A43D5E" w:rsidRDefault="00A43D5E">
      <w:pPr>
        <w:widowControl w:val="0"/>
        <w:autoSpaceDE w:val="0"/>
        <w:autoSpaceDN w:val="0"/>
        <w:adjustRightInd w:val="0"/>
        <w:spacing w:after="0" w:line="240" w:lineRule="auto"/>
        <w:ind w:firstLine="540"/>
        <w:jc w:val="both"/>
        <w:rPr>
          <w:szCs w:val="24"/>
        </w:rPr>
      </w:pPr>
      <w:proofErr w:type="gramStart"/>
      <w:r>
        <w:rPr>
          <w:szCs w:val="24"/>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43D5E" w:rsidRDefault="00A43D5E">
      <w:pPr>
        <w:widowControl w:val="0"/>
        <w:autoSpaceDE w:val="0"/>
        <w:autoSpaceDN w:val="0"/>
        <w:adjustRightInd w:val="0"/>
        <w:spacing w:after="0" w:line="240" w:lineRule="auto"/>
        <w:ind w:firstLine="540"/>
        <w:jc w:val="both"/>
        <w:rPr>
          <w:szCs w:val="24"/>
        </w:rPr>
      </w:pPr>
      <w:r>
        <w:rPr>
          <w:szCs w:val="24"/>
        </w:rPr>
        <w:t>номер, дата, место принятия решения, включая сведения о должностном лице ПФР, территориального органа ПФР, решение или действие (бездействие) которого обжалуется;</w:t>
      </w:r>
    </w:p>
    <w:p w:rsidR="00A43D5E" w:rsidRDefault="00A43D5E">
      <w:pPr>
        <w:widowControl w:val="0"/>
        <w:autoSpaceDE w:val="0"/>
        <w:autoSpaceDN w:val="0"/>
        <w:adjustRightInd w:val="0"/>
        <w:spacing w:after="0" w:line="240" w:lineRule="auto"/>
        <w:ind w:firstLine="540"/>
        <w:jc w:val="both"/>
        <w:rPr>
          <w:szCs w:val="24"/>
        </w:rPr>
      </w:pPr>
      <w:r>
        <w:rPr>
          <w:szCs w:val="24"/>
        </w:rPr>
        <w:t>фамилия, имя, отчество (при наличии) гражданина (представителя) или наименование представителя;</w:t>
      </w:r>
    </w:p>
    <w:p w:rsidR="00A43D5E" w:rsidRDefault="00A43D5E">
      <w:pPr>
        <w:widowControl w:val="0"/>
        <w:autoSpaceDE w:val="0"/>
        <w:autoSpaceDN w:val="0"/>
        <w:adjustRightInd w:val="0"/>
        <w:spacing w:after="0" w:line="240" w:lineRule="auto"/>
        <w:ind w:firstLine="540"/>
        <w:jc w:val="both"/>
        <w:rPr>
          <w:szCs w:val="24"/>
        </w:rPr>
      </w:pPr>
      <w:r>
        <w:rPr>
          <w:szCs w:val="24"/>
        </w:rPr>
        <w:t>основания для принятия решения по жалобе;</w:t>
      </w:r>
    </w:p>
    <w:p w:rsidR="00A43D5E" w:rsidRDefault="00A43D5E">
      <w:pPr>
        <w:widowControl w:val="0"/>
        <w:autoSpaceDE w:val="0"/>
        <w:autoSpaceDN w:val="0"/>
        <w:adjustRightInd w:val="0"/>
        <w:spacing w:after="0" w:line="240" w:lineRule="auto"/>
        <w:ind w:firstLine="540"/>
        <w:jc w:val="both"/>
        <w:rPr>
          <w:szCs w:val="24"/>
        </w:rPr>
      </w:pPr>
      <w:r>
        <w:rPr>
          <w:szCs w:val="24"/>
        </w:rPr>
        <w:t>принятое по жалобе решение;</w:t>
      </w:r>
    </w:p>
    <w:p w:rsidR="00A43D5E" w:rsidRDefault="00A43D5E">
      <w:pPr>
        <w:widowControl w:val="0"/>
        <w:autoSpaceDE w:val="0"/>
        <w:autoSpaceDN w:val="0"/>
        <w:adjustRightInd w:val="0"/>
        <w:spacing w:after="0" w:line="240" w:lineRule="auto"/>
        <w:ind w:firstLine="540"/>
        <w:jc w:val="both"/>
        <w:rPr>
          <w:szCs w:val="24"/>
        </w:rPr>
      </w:pPr>
      <w:r>
        <w:rPr>
          <w:szCs w:val="24"/>
        </w:rPr>
        <w:t>в случае</w:t>
      </w:r>
      <w:proofErr w:type="gramStart"/>
      <w:r>
        <w:rPr>
          <w:szCs w:val="24"/>
        </w:rPr>
        <w:t>,</w:t>
      </w:r>
      <w:proofErr w:type="gramEnd"/>
      <w:r>
        <w:rPr>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3D5E" w:rsidRDefault="00A43D5E">
      <w:pPr>
        <w:widowControl w:val="0"/>
        <w:autoSpaceDE w:val="0"/>
        <w:autoSpaceDN w:val="0"/>
        <w:adjustRightInd w:val="0"/>
        <w:spacing w:after="0" w:line="240" w:lineRule="auto"/>
        <w:ind w:firstLine="540"/>
        <w:jc w:val="both"/>
        <w:rPr>
          <w:szCs w:val="24"/>
        </w:rPr>
      </w:pPr>
      <w:r>
        <w:rPr>
          <w:szCs w:val="24"/>
        </w:rPr>
        <w:t>сведения о порядке обжалования принятого по жалобе решения.</w:t>
      </w:r>
    </w:p>
    <w:p w:rsidR="00A43D5E" w:rsidRDefault="00A43D5E">
      <w:pPr>
        <w:widowControl w:val="0"/>
        <w:autoSpaceDE w:val="0"/>
        <w:autoSpaceDN w:val="0"/>
        <w:adjustRightInd w:val="0"/>
        <w:spacing w:after="0" w:line="240" w:lineRule="auto"/>
        <w:ind w:firstLine="540"/>
        <w:jc w:val="both"/>
        <w:rPr>
          <w:szCs w:val="24"/>
        </w:rPr>
      </w:pPr>
      <w:r>
        <w:rPr>
          <w:szCs w:val="24"/>
        </w:rPr>
        <w:t>Ответ по результатам рассмотрения жалобы подписывается уполномоченным на рассмотрение жалобы должностным лицом ПФР или территориальным органом ПФР, предоставляющего государственную услугу.</w:t>
      </w:r>
    </w:p>
    <w:p w:rsidR="00A43D5E" w:rsidRDefault="00A43D5E">
      <w:pPr>
        <w:widowControl w:val="0"/>
        <w:autoSpaceDE w:val="0"/>
        <w:autoSpaceDN w:val="0"/>
        <w:adjustRightInd w:val="0"/>
        <w:spacing w:after="0" w:line="240" w:lineRule="auto"/>
        <w:ind w:firstLine="540"/>
        <w:jc w:val="both"/>
        <w:rPr>
          <w:szCs w:val="24"/>
        </w:rPr>
      </w:pPr>
      <w:r>
        <w:rPr>
          <w:szCs w:val="24"/>
        </w:rPr>
        <w:t xml:space="preserve">91.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должностное лицо ПФР, территориального органа ПФР, наделенное полномочиями по рассмотрению жалоб, направляет имеющиеся материалы в органы прокуратуры.</w:t>
      </w:r>
    </w:p>
    <w:p w:rsidR="00A43D5E" w:rsidRDefault="00A43D5E">
      <w:pPr>
        <w:widowControl w:val="0"/>
        <w:autoSpaceDE w:val="0"/>
        <w:autoSpaceDN w:val="0"/>
        <w:adjustRightInd w:val="0"/>
        <w:spacing w:after="0" w:line="240" w:lineRule="auto"/>
        <w:ind w:firstLine="540"/>
        <w:jc w:val="both"/>
        <w:rPr>
          <w:szCs w:val="24"/>
        </w:rPr>
      </w:pPr>
      <w:r>
        <w:rPr>
          <w:szCs w:val="24"/>
        </w:rPr>
        <w:t>92. Гражданин (представитель) имеет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по почте, через многофункциональный центр, с использованием сети "Интернет", в том числе сайта ПФР, Единого портала, а также на личном приеме.</w:t>
      </w:r>
    </w:p>
    <w:p w:rsidR="00A43D5E" w:rsidRDefault="00A43D5E">
      <w:pPr>
        <w:widowControl w:val="0"/>
        <w:autoSpaceDE w:val="0"/>
        <w:autoSpaceDN w:val="0"/>
        <w:adjustRightInd w:val="0"/>
        <w:spacing w:after="0" w:line="240" w:lineRule="auto"/>
        <w:ind w:firstLine="540"/>
        <w:jc w:val="both"/>
        <w:rPr>
          <w:szCs w:val="24"/>
        </w:rPr>
      </w:pPr>
      <w:r>
        <w:rPr>
          <w:szCs w:val="24"/>
        </w:rPr>
        <w:t>93. Информацию о порядке подачи и рассмотрения жалобы гражданин (представитель) может получить на информационных стендах в местах предоставления государственных услуг, на сайте ПФР, территориального органа ПФР, Едином портале.</w:t>
      </w:r>
    </w:p>
    <w:p w:rsidR="00A43D5E" w:rsidRDefault="00A43D5E">
      <w:pPr>
        <w:widowControl w:val="0"/>
        <w:autoSpaceDE w:val="0"/>
        <w:autoSpaceDN w:val="0"/>
        <w:adjustRightInd w:val="0"/>
        <w:spacing w:after="0" w:line="240" w:lineRule="auto"/>
        <w:ind w:firstLine="540"/>
        <w:jc w:val="both"/>
        <w:rPr>
          <w:szCs w:val="24"/>
        </w:rPr>
      </w:pPr>
      <w:r>
        <w:rPr>
          <w:szCs w:val="24"/>
        </w:rPr>
        <w:t xml:space="preserve">94. Гражданин (представитель) имеет право обжаловать решение по жалобе в судебном порядке в соответствии с </w:t>
      </w:r>
      <w:hyperlink r:id="rId99" w:history="1">
        <w:r>
          <w:rPr>
            <w:color w:val="0000FF"/>
            <w:szCs w:val="24"/>
          </w:rPr>
          <w:t>законодательством</w:t>
        </w:r>
      </w:hyperlink>
      <w:r>
        <w:rPr>
          <w:szCs w:val="24"/>
        </w:rPr>
        <w:t xml:space="preserve"> Российской Федерации.</w:t>
      </w: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autoSpaceDE w:val="0"/>
        <w:autoSpaceDN w:val="0"/>
        <w:adjustRightInd w:val="0"/>
        <w:spacing w:after="0" w:line="240" w:lineRule="auto"/>
        <w:ind w:firstLine="540"/>
        <w:jc w:val="both"/>
        <w:rPr>
          <w:szCs w:val="24"/>
        </w:rPr>
      </w:pPr>
    </w:p>
    <w:p w:rsidR="00A43D5E" w:rsidRDefault="00A43D5E">
      <w:pPr>
        <w:widowControl w:val="0"/>
        <w:pBdr>
          <w:bottom w:val="single" w:sz="6" w:space="0" w:color="auto"/>
        </w:pBdr>
        <w:autoSpaceDE w:val="0"/>
        <w:autoSpaceDN w:val="0"/>
        <w:adjustRightInd w:val="0"/>
        <w:spacing w:after="0" w:line="240" w:lineRule="auto"/>
        <w:rPr>
          <w:sz w:val="5"/>
          <w:szCs w:val="5"/>
        </w:rPr>
      </w:pPr>
    </w:p>
    <w:p w:rsidR="00E308C0" w:rsidRDefault="00E308C0"/>
    <w:sectPr w:rsidR="00E308C0" w:rsidSect="00F5128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43D5E"/>
    <w:rsid w:val="000018D1"/>
    <w:rsid w:val="000022B7"/>
    <w:rsid w:val="00002ADF"/>
    <w:rsid w:val="000037C8"/>
    <w:rsid w:val="0000463B"/>
    <w:rsid w:val="00005613"/>
    <w:rsid w:val="0000665A"/>
    <w:rsid w:val="000074FC"/>
    <w:rsid w:val="00007EA9"/>
    <w:rsid w:val="00011A96"/>
    <w:rsid w:val="000124F9"/>
    <w:rsid w:val="00012C4C"/>
    <w:rsid w:val="00013D7F"/>
    <w:rsid w:val="000141A1"/>
    <w:rsid w:val="000148B7"/>
    <w:rsid w:val="0001531E"/>
    <w:rsid w:val="000154B0"/>
    <w:rsid w:val="00015B80"/>
    <w:rsid w:val="00015EF4"/>
    <w:rsid w:val="000161F0"/>
    <w:rsid w:val="000170FD"/>
    <w:rsid w:val="0002093B"/>
    <w:rsid w:val="00022000"/>
    <w:rsid w:val="000227CD"/>
    <w:rsid w:val="00022C0C"/>
    <w:rsid w:val="00023418"/>
    <w:rsid w:val="00024800"/>
    <w:rsid w:val="000254E8"/>
    <w:rsid w:val="000260C8"/>
    <w:rsid w:val="00026FFD"/>
    <w:rsid w:val="0003090A"/>
    <w:rsid w:val="00030F23"/>
    <w:rsid w:val="00031113"/>
    <w:rsid w:val="00033B0E"/>
    <w:rsid w:val="00034DB7"/>
    <w:rsid w:val="00035244"/>
    <w:rsid w:val="00035379"/>
    <w:rsid w:val="00035D18"/>
    <w:rsid w:val="0003605F"/>
    <w:rsid w:val="00036FB9"/>
    <w:rsid w:val="000378ED"/>
    <w:rsid w:val="0004037A"/>
    <w:rsid w:val="00040CA1"/>
    <w:rsid w:val="000412F0"/>
    <w:rsid w:val="0004136E"/>
    <w:rsid w:val="00041A20"/>
    <w:rsid w:val="00042CDD"/>
    <w:rsid w:val="00042DFA"/>
    <w:rsid w:val="00042E13"/>
    <w:rsid w:val="00043515"/>
    <w:rsid w:val="00043AC6"/>
    <w:rsid w:val="00043D93"/>
    <w:rsid w:val="00043EB6"/>
    <w:rsid w:val="000457AD"/>
    <w:rsid w:val="0004593F"/>
    <w:rsid w:val="0004753B"/>
    <w:rsid w:val="00047979"/>
    <w:rsid w:val="00047E35"/>
    <w:rsid w:val="00050300"/>
    <w:rsid w:val="00050C04"/>
    <w:rsid w:val="00051264"/>
    <w:rsid w:val="00051AB8"/>
    <w:rsid w:val="00052112"/>
    <w:rsid w:val="00052CE5"/>
    <w:rsid w:val="0005473A"/>
    <w:rsid w:val="0005490D"/>
    <w:rsid w:val="00054ABD"/>
    <w:rsid w:val="00055236"/>
    <w:rsid w:val="0005697F"/>
    <w:rsid w:val="00057436"/>
    <w:rsid w:val="0005765B"/>
    <w:rsid w:val="00057A42"/>
    <w:rsid w:val="00057A4F"/>
    <w:rsid w:val="000604D8"/>
    <w:rsid w:val="0006073D"/>
    <w:rsid w:val="00060DDB"/>
    <w:rsid w:val="00060FA4"/>
    <w:rsid w:val="0006113A"/>
    <w:rsid w:val="0006116D"/>
    <w:rsid w:val="00061EE2"/>
    <w:rsid w:val="000648C6"/>
    <w:rsid w:val="00064A9D"/>
    <w:rsid w:val="0006629E"/>
    <w:rsid w:val="000669C6"/>
    <w:rsid w:val="00067F0C"/>
    <w:rsid w:val="000702DC"/>
    <w:rsid w:val="00070C30"/>
    <w:rsid w:val="00070D92"/>
    <w:rsid w:val="00071CF3"/>
    <w:rsid w:val="000721E5"/>
    <w:rsid w:val="00072463"/>
    <w:rsid w:val="000725FD"/>
    <w:rsid w:val="00073E91"/>
    <w:rsid w:val="000742BC"/>
    <w:rsid w:val="00074FB5"/>
    <w:rsid w:val="00075B48"/>
    <w:rsid w:val="0007791C"/>
    <w:rsid w:val="00077D5D"/>
    <w:rsid w:val="00080AD5"/>
    <w:rsid w:val="00081112"/>
    <w:rsid w:val="00081198"/>
    <w:rsid w:val="00081282"/>
    <w:rsid w:val="00081781"/>
    <w:rsid w:val="00082032"/>
    <w:rsid w:val="0008219D"/>
    <w:rsid w:val="00082212"/>
    <w:rsid w:val="00082708"/>
    <w:rsid w:val="0008284B"/>
    <w:rsid w:val="000829E6"/>
    <w:rsid w:val="00082E8B"/>
    <w:rsid w:val="00082ED7"/>
    <w:rsid w:val="0008376F"/>
    <w:rsid w:val="00083C4B"/>
    <w:rsid w:val="00084044"/>
    <w:rsid w:val="0008489A"/>
    <w:rsid w:val="000849E3"/>
    <w:rsid w:val="00084A72"/>
    <w:rsid w:val="00084F8E"/>
    <w:rsid w:val="00085077"/>
    <w:rsid w:val="00085157"/>
    <w:rsid w:val="00086572"/>
    <w:rsid w:val="00086A67"/>
    <w:rsid w:val="00086AC6"/>
    <w:rsid w:val="0008769F"/>
    <w:rsid w:val="000878B0"/>
    <w:rsid w:val="00090150"/>
    <w:rsid w:val="00090476"/>
    <w:rsid w:val="0009093C"/>
    <w:rsid w:val="000918FD"/>
    <w:rsid w:val="000919C2"/>
    <w:rsid w:val="00093933"/>
    <w:rsid w:val="000944F7"/>
    <w:rsid w:val="0009457F"/>
    <w:rsid w:val="00095750"/>
    <w:rsid w:val="00096712"/>
    <w:rsid w:val="000971C3"/>
    <w:rsid w:val="000A0C6F"/>
    <w:rsid w:val="000A0D02"/>
    <w:rsid w:val="000A0F77"/>
    <w:rsid w:val="000A0F9D"/>
    <w:rsid w:val="000A117E"/>
    <w:rsid w:val="000A11A5"/>
    <w:rsid w:val="000A2685"/>
    <w:rsid w:val="000A2DD9"/>
    <w:rsid w:val="000A3854"/>
    <w:rsid w:val="000A4302"/>
    <w:rsid w:val="000A4621"/>
    <w:rsid w:val="000A6148"/>
    <w:rsid w:val="000A6CC6"/>
    <w:rsid w:val="000A7D58"/>
    <w:rsid w:val="000B0195"/>
    <w:rsid w:val="000B272C"/>
    <w:rsid w:val="000B2AA7"/>
    <w:rsid w:val="000B3248"/>
    <w:rsid w:val="000B3448"/>
    <w:rsid w:val="000B36E7"/>
    <w:rsid w:val="000B373D"/>
    <w:rsid w:val="000B379C"/>
    <w:rsid w:val="000B41FD"/>
    <w:rsid w:val="000B4661"/>
    <w:rsid w:val="000B55E5"/>
    <w:rsid w:val="000B7283"/>
    <w:rsid w:val="000B72B3"/>
    <w:rsid w:val="000B72E5"/>
    <w:rsid w:val="000C0953"/>
    <w:rsid w:val="000C1745"/>
    <w:rsid w:val="000C2A2E"/>
    <w:rsid w:val="000C30DA"/>
    <w:rsid w:val="000C3DFB"/>
    <w:rsid w:val="000C55B5"/>
    <w:rsid w:val="000C5692"/>
    <w:rsid w:val="000C5C55"/>
    <w:rsid w:val="000C64C7"/>
    <w:rsid w:val="000C6957"/>
    <w:rsid w:val="000C78C2"/>
    <w:rsid w:val="000D01FC"/>
    <w:rsid w:val="000D087C"/>
    <w:rsid w:val="000D0B34"/>
    <w:rsid w:val="000D1163"/>
    <w:rsid w:val="000D1E1B"/>
    <w:rsid w:val="000D2447"/>
    <w:rsid w:val="000D2827"/>
    <w:rsid w:val="000D2A06"/>
    <w:rsid w:val="000D2A87"/>
    <w:rsid w:val="000D3449"/>
    <w:rsid w:val="000D485C"/>
    <w:rsid w:val="000D561F"/>
    <w:rsid w:val="000D57AF"/>
    <w:rsid w:val="000D5819"/>
    <w:rsid w:val="000D7035"/>
    <w:rsid w:val="000D7492"/>
    <w:rsid w:val="000D78CB"/>
    <w:rsid w:val="000E10DE"/>
    <w:rsid w:val="000E162D"/>
    <w:rsid w:val="000E17DA"/>
    <w:rsid w:val="000E17EE"/>
    <w:rsid w:val="000E36E4"/>
    <w:rsid w:val="000E39F2"/>
    <w:rsid w:val="000E7411"/>
    <w:rsid w:val="000F04DF"/>
    <w:rsid w:val="000F0C38"/>
    <w:rsid w:val="000F0C87"/>
    <w:rsid w:val="000F0E20"/>
    <w:rsid w:val="000F212E"/>
    <w:rsid w:val="000F21D7"/>
    <w:rsid w:val="000F2FA3"/>
    <w:rsid w:val="000F3291"/>
    <w:rsid w:val="000F3FC9"/>
    <w:rsid w:val="000F4216"/>
    <w:rsid w:val="000F4B81"/>
    <w:rsid w:val="0010036E"/>
    <w:rsid w:val="0010079E"/>
    <w:rsid w:val="00100A64"/>
    <w:rsid w:val="001018BF"/>
    <w:rsid w:val="00101AD5"/>
    <w:rsid w:val="0010285F"/>
    <w:rsid w:val="00102D84"/>
    <w:rsid w:val="001038C5"/>
    <w:rsid w:val="001040F6"/>
    <w:rsid w:val="001049BB"/>
    <w:rsid w:val="0010510D"/>
    <w:rsid w:val="001052DD"/>
    <w:rsid w:val="00105866"/>
    <w:rsid w:val="00106060"/>
    <w:rsid w:val="001062A1"/>
    <w:rsid w:val="00106EAB"/>
    <w:rsid w:val="00107683"/>
    <w:rsid w:val="00107C00"/>
    <w:rsid w:val="001121A2"/>
    <w:rsid w:val="0011287B"/>
    <w:rsid w:val="00112D8D"/>
    <w:rsid w:val="00113532"/>
    <w:rsid w:val="001136D5"/>
    <w:rsid w:val="001146DE"/>
    <w:rsid w:val="001150F6"/>
    <w:rsid w:val="00115900"/>
    <w:rsid w:val="00115D89"/>
    <w:rsid w:val="0011617D"/>
    <w:rsid w:val="00116D36"/>
    <w:rsid w:val="00117111"/>
    <w:rsid w:val="00120FF0"/>
    <w:rsid w:val="00122142"/>
    <w:rsid w:val="00123859"/>
    <w:rsid w:val="00123CC9"/>
    <w:rsid w:val="00123E4C"/>
    <w:rsid w:val="001240E6"/>
    <w:rsid w:val="00125D06"/>
    <w:rsid w:val="00126229"/>
    <w:rsid w:val="0012674E"/>
    <w:rsid w:val="00127107"/>
    <w:rsid w:val="001274E7"/>
    <w:rsid w:val="001307AC"/>
    <w:rsid w:val="00130A30"/>
    <w:rsid w:val="001312CD"/>
    <w:rsid w:val="001312EE"/>
    <w:rsid w:val="0013216F"/>
    <w:rsid w:val="001321C3"/>
    <w:rsid w:val="001321C5"/>
    <w:rsid w:val="00132477"/>
    <w:rsid w:val="001324A3"/>
    <w:rsid w:val="00132ED7"/>
    <w:rsid w:val="00133761"/>
    <w:rsid w:val="00134E4B"/>
    <w:rsid w:val="00135014"/>
    <w:rsid w:val="001350D6"/>
    <w:rsid w:val="001352E5"/>
    <w:rsid w:val="0013662E"/>
    <w:rsid w:val="001375BC"/>
    <w:rsid w:val="0014046D"/>
    <w:rsid w:val="001404F1"/>
    <w:rsid w:val="00140866"/>
    <w:rsid w:val="00140C61"/>
    <w:rsid w:val="001415D2"/>
    <w:rsid w:val="00141F14"/>
    <w:rsid w:val="00142290"/>
    <w:rsid w:val="00142D2F"/>
    <w:rsid w:val="0014415D"/>
    <w:rsid w:val="00144886"/>
    <w:rsid w:val="00145B86"/>
    <w:rsid w:val="00146D3F"/>
    <w:rsid w:val="00147D3C"/>
    <w:rsid w:val="00147D68"/>
    <w:rsid w:val="001517A7"/>
    <w:rsid w:val="001521FF"/>
    <w:rsid w:val="001533BC"/>
    <w:rsid w:val="0015430A"/>
    <w:rsid w:val="001543C8"/>
    <w:rsid w:val="00155220"/>
    <w:rsid w:val="001559DA"/>
    <w:rsid w:val="00155E1B"/>
    <w:rsid w:val="0015664D"/>
    <w:rsid w:val="00156CFB"/>
    <w:rsid w:val="001571F5"/>
    <w:rsid w:val="00160621"/>
    <w:rsid w:val="00160C81"/>
    <w:rsid w:val="001614A5"/>
    <w:rsid w:val="00161BB1"/>
    <w:rsid w:val="001628F8"/>
    <w:rsid w:val="00162AF6"/>
    <w:rsid w:val="00163966"/>
    <w:rsid w:val="001639A2"/>
    <w:rsid w:val="00164860"/>
    <w:rsid w:val="00164A8A"/>
    <w:rsid w:val="0016590B"/>
    <w:rsid w:val="00165AF8"/>
    <w:rsid w:val="00165BF1"/>
    <w:rsid w:val="00166308"/>
    <w:rsid w:val="00166690"/>
    <w:rsid w:val="00166F5F"/>
    <w:rsid w:val="00167740"/>
    <w:rsid w:val="00167C99"/>
    <w:rsid w:val="00170087"/>
    <w:rsid w:val="00170E94"/>
    <w:rsid w:val="001720DF"/>
    <w:rsid w:val="001734ED"/>
    <w:rsid w:val="00173A54"/>
    <w:rsid w:val="00173B3E"/>
    <w:rsid w:val="001748DF"/>
    <w:rsid w:val="00174973"/>
    <w:rsid w:val="00176466"/>
    <w:rsid w:val="00177040"/>
    <w:rsid w:val="001771C0"/>
    <w:rsid w:val="001801F5"/>
    <w:rsid w:val="00180FE1"/>
    <w:rsid w:val="00180FFE"/>
    <w:rsid w:val="0018142F"/>
    <w:rsid w:val="001821D5"/>
    <w:rsid w:val="001828BA"/>
    <w:rsid w:val="001839DD"/>
    <w:rsid w:val="00183AC2"/>
    <w:rsid w:val="0018430B"/>
    <w:rsid w:val="00184AF5"/>
    <w:rsid w:val="001857AE"/>
    <w:rsid w:val="00185A41"/>
    <w:rsid w:val="00185BCE"/>
    <w:rsid w:val="00185FA1"/>
    <w:rsid w:val="00186259"/>
    <w:rsid w:val="00186447"/>
    <w:rsid w:val="0018672A"/>
    <w:rsid w:val="00186828"/>
    <w:rsid w:val="001868FA"/>
    <w:rsid w:val="00187510"/>
    <w:rsid w:val="00187D61"/>
    <w:rsid w:val="00190FB2"/>
    <w:rsid w:val="00190FC8"/>
    <w:rsid w:val="001914A3"/>
    <w:rsid w:val="0019219B"/>
    <w:rsid w:val="00192750"/>
    <w:rsid w:val="001927DC"/>
    <w:rsid w:val="00192A6A"/>
    <w:rsid w:val="001947C1"/>
    <w:rsid w:val="0019620A"/>
    <w:rsid w:val="00196748"/>
    <w:rsid w:val="00196A2C"/>
    <w:rsid w:val="00197568"/>
    <w:rsid w:val="00197D3F"/>
    <w:rsid w:val="00197EFE"/>
    <w:rsid w:val="001A0391"/>
    <w:rsid w:val="001A0DE4"/>
    <w:rsid w:val="001A0DF3"/>
    <w:rsid w:val="001A11AE"/>
    <w:rsid w:val="001A12E6"/>
    <w:rsid w:val="001A175F"/>
    <w:rsid w:val="001A1BE4"/>
    <w:rsid w:val="001A2020"/>
    <w:rsid w:val="001A2B96"/>
    <w:rsid w:val="001A32A0"/>
    <w:rsid w:val="001A32B8"/>
    <w:rsid w:val="001A3571"/>
    <w:rsid w:val="001A38DE"/>
    <w:rsid w:val="001A3F78"/>
    <w:rsid w:val="001A44BF"/>
    <w:rsid w:val="001A4E44"/>
    <w:rsid w:val="001A57B9"/>
    <w:rsid w:val="001A6F27"/>
    <w:rsid w:val="001A767C"/>
    <w:rsid w:val="001A78A5"/>
    <w:rsid w:val="001B0101"/>
    <w:rsid w:val="001B06E0"/>
    <w:rsid w:val="001B11DF"/>
    <w:rsid w:val="001B176B"/>
    <w:rsid w:val="001B1D4A"/>
    <w:rsid w:val="001B25A9"/>
    <w:rsid w:val="001B29AF"/>
    <w:rsid w:val="001B2E82"/>
    <w:rsid w:val="001B2FE9"/>
    <w:rsid w:val="001B3306"/>
    <w:rsid w:val="001B35A8"/>
    <w:rsid w:val="001B3799"/>
    <w:rsid w:val="001B3A19"/>
    <w:rsid w:val="001B40DD"/>
    <w:rsid w:val="001B47D9"/>
    <w:rsid w:val="001B5202"/>
    <w:rsid w:val="001B6321"/>
    <w:rsid w:val="001B7473"/>
    <w:rsid w:val="001C01AC"/>
    <w:rsid w:val="001C275A"/>
    <w:rsid w:val="001C29DD"/>
    <w:rsid w:val="001C2BE2"/>
    <w:rsid w:val="001C4662"/>
    <w:rsid w:val="001C4725"/>
    <w:rsid w:val="001C5370"/>
    <w:rsid w:val="001C5373"/>
    <w:rsid w:val="001C5411"/>
    <w:rsid w:val="001C58E4"/>
    <w:rsid w:val="001C6FB7"/>
    <w:rsid w:val="001C77C2"/>
    <w:rsid w:val="001C7D9C"/>
    <w:rsid w:val="001D0303"/>
    <w:rsid w:val="001D051D"/>
    <w:rsid w:val="001D1C97"/>
    <w:rsid w:val="001D1F08"/>
    <w:rsid w:val="001D2080"/>
    <w:rsid w:val="001D2EA1"/>
    <w:rsid w:val="001D3A7D"/>
    <w:rsid w:val="001D43CC"/>
    <w:rsid w:val="001D4472"/>
    <w:rsid w:val="001D458B"/>
    <w:rsid w:val="001D48B4"/>
    <w:rsid w:val="001D4C72"/>
    <w:rsid w:val="001D5FBC"/>
    <w:rsid w:val="001D6469"/>
    <w:rsid w:val="001D6518"/>
    <w:rsid w:val="001D69C9"/>
    <w:rsid w:val="001D6A77"/>
    <w:rsid w:val="001D7DAE"/>
    <w:rsid w:val="001E20F5"/>
    <w:rsid w:val="001E2209"/>
    <w:rsid w:val="001E2313"/>
    <w:rsid w:val="001E3E2C"/>
    <w:rsid w:val="001E3FE1"/>
    <w:rsid w:val="001E489F"/>
    <w:rsid w:val="001E522C"/>
    <w:rsid w:val="001E57FE"/>
    <w:rsid w:val="001E66EF"/>
    <w:rsid w:val="001E7D09"/>
    <w:rsid w:val="001F0247"/>
    <w:rsid w:val="001F0BA8"/>
    <w:rsid w:val="001F1221"/>
    <w:rsid w:val="001F12F8"/>
    <w:rsid w:val="001F17EC"/>
    <w:rsid w:val="001F1A2C"/>
    <w:rsid w:val="001F1AEF"/>
    <w:rsid w:val="001F1EB5"/>
    <w:rsid w:val="001F2865"/>
    <w:rsid w:val="001F3494"/>
    <w:rsid w:val="001F4318"/>
    <w:rsid w:val="001F6F6C"/>
    <w:rsid w:val="001F716C"/>
    <w:rsid w:val="001F71AA"/>
    <w:rsid w:val="001F720B"/>
    <w:rsid w:val="001F7A83"/>
    <w:rsid w:val="002001E9"/>
    <w:rsid w:val="00201502"/>
    <w:rsid w:val="00202DCD"/>
    <w:rsid w:val="002031F9"/>
    <w:rsid w:val="00203713"/>
    <w:rsid w:val="00203B09"/>
    <w:rsid w:val="00203B0C"/>
    <w:rsid w:val="00203C6F"/>
    <w:rsid w:val="00205022"/>
    <w:rsid w:val="00205ED0"/>
    <w:rsid w:val="002065ED"/>
    <w:rsid w:val="002066C5"/>
    <w:rsid w:val="00206825"/>
    <w:rsid w:val="00206C15"/>
    <w:rsid w:val="00206EB2"/>
    <w:rsid w:val="00207006"/>
    <w:rsid w:val="0021049A"/>
    <w:rsid w:val="00210C5B"/>
    <w:rsid w:val="00210ED4"/>
    <w:rsid w:val="0021139E"/>
    <w:rsid w:val="0021165D"/>
    <w:rsid w:val="00211802"/>
    <w:rsid w:val="00212599"/>
    <w:rsid w:val="00212894"/>
    <w:rsid w:val="002128D4"/>
    <w:rsid w:val="002138EB"/>
    <w:rsid w:val="00213ABD"/>
    <w:rsid w:val="00215038"/>
    <w:rsid w:val="00215AC3"/>
    <w:rsid w:val="002163DA"/>
    <w:rsid w:val="0021665C"/>
    <w:rsid w:val="00216682"/>
    <w:rsid w:val="00216765"/>
    <w:rsid w:val="00216A1C"/>
    <w:rsid w:val="00217C42"/>
    <w:rsid w:val="002209BE"/>
    <w:rsid w:val="00221642"/>
    <w:rsid w:val="00222A55"/>
    <w:rsid w:val="00223547"/>
    <w:rsid w:val="00223766"/>
    <w:rsid w:val="00223CBB"/>
    <w:rsid w:val="002245B1"/>
    <w:rsid w:val="00224795"/>
    <w:rsid w:val="00224CB4"/>
    <w:rsid w:val="0022518E"/>
    <w:rsid w:val="002253DF"/>
    <w:rsid w:val="0022576B"/>
    <w:rsid w:val="00225C50"/>
    <w:rsid w:val="00225DDB"/>
    <w:rsid w:val="002261D8"/>
    <w:rsid w:val="0022628D"/>
    <w:rsid w:val="00226457"/>
    <w:rsid w:val="002265F3"/>
    <w:rsid w:val="002267C1"/>
    <w:rsid w:val="00226F4A"/>
    <w:rsid w:val="00227E99"/>
    <w:rsid w:val="00230E72"/>
    <w:rsid w:val="00231E58"/>
    <w:rsid w:val="002323A6"/>
    <w:rsid w:val="0023284B"/>
    <w:rsid w:val="00233E15"/>
    <w:rsid w:val="00233F56"/>
    <w:rsid w:val="002344B2"/>
    <w:rsid w:val="002353C9"/>
    <w:rsid w:val="00237A00"/>
    <w:rsid w:val="00237A4C"/>
    <w:rsid w:val="00237AA0"/>
    <w:rsid w:val="0024073F"/>
    <w:rsid w:val="00240EDD"/>
    <w:rsid w:val="00242663"/>
    <w:rsid w:val="00243C6F"/>
    <w:rsid w:val="00243D05"/>
    <w:rsid w:val="00247FCA"/>
    <w:rsid w:val="00250088"/>
    <w:rsid w:val="002506CD"/>
    <w:rsid w:val="00250981"/>
    <w:rsid w:val="002509BF"/>
    <w:rsid w:val="00250C2C"/>
    <w:rsid w:val="002527E7"/>
    <w:rsid w:val="00252CFD"/>
    <w:rsid w:val="00253828"/>
    <w:rsid w:val="0025387E"/>
    <w:rsid w:val="00253CB3"/>
    <w:rsid w:val="0025431F"/>
    <w:rsid w:val="002557BF"/>
    <w:rsid w:val="00255897"/>
    <w:rsid w:val="00256740"/>
    <w:rsid w:val="00256EC3"/>
    <w:rsid w:val="00257393"/>
    <w:rsid w:val="00257D3D"/>
    <w:rsid w:val="002612AC"/>
    <w:rsid w:val="0026183F"/>
    <w:rsid w:val="00262169"/>
    <w:rsid w:val="00262253"/>
    <w:rsid w:val="00262DBA"/>
    <w:rsid w:val="00263321"/>
    <w:rsid w:val="00267398"/>
    <w:rsid w:val="002674FA"/>
    <w:rsid w:val="00267D24"/>
    <w:rsid w:val="00270CF1"/>
    <w:rsid w:val="00270DE2"/>
    <w:rsid w:val="00271FEA"/>
    <w:rsid w:val="002721D2"/>
    <w:rsid w:val="002723F7"/>
    <w:rsid w:val="0027410B"/>
    <w:rsid w:val="00274933"/>
    <w:rsid w:val="00274938"/>
    <w:rsid w:val="0027509B"/>
    <w:rsid w:val="002776E9"/>
    <w:rsid w:val="00277F2B"/>
    <w:rsid w:val="00280348"/>
    <w:rsid w:val="002806DE"/>
    <w:rsid w:val="00280BD4"/>
    <w:rsid w:val="002818DA"/>
    <w:rsid w:val="0028235F"/>
    <w:rsid w:val="00283403"/>
    <w:rsid w:val="0028519B"/>
    <w:rsid w:val="00285FD0"/>
    <w:rsid w:val="0028617C"/>
    <w:rsid w:val="00286193"/>
    <w:rsid w:val="002862CC"/>
    <w:rsid w:val="002867D6"/>
    <w:rsid w:val="002872A1"/>
    <w:rsid w:val="0028737D"/>
    <w:rsid w:val="00287AB7"/>
    <w:rsid w:val="00290041"/>
    <w:rsid w:val="00290E81"/>
    <w:rsid w:val="0029116D"/>
    <w:rsid w:val="002919A0"/>
    <w:rsid w:val="00291B9C"/>
    <w:rsid w:val="00291C92"/>
    <w:rsid w:val="00291CB7"/>
    <w:rsid w:val="00291D96"/>
    <w:rsid w:val="002934DE"/>
    <w:rsid w:val="00293783"/>
    <w:rsid w:val="0029397A"/>
    <w:rsid w:val="00293EF5"/>
    <w:rsid w:val="00295DB4"/>
    <w:rsid w:val="00297EB8"/>
    <w:rsid w:val="002A0BF6"/>
    <w:rsid w:val="002A0C7E"/>
    <w:rsid w:val="002A0F7A"/>
    <w:rsid w:val="002A13AA"/>
    <w:rsid w:val="002A1E9F"/>
    <w:rsid w:val="002A2CF7"/>
    <w:rsid w:val="002A3733"/>
    <w:rsid w:val="002A3E13"/>
    <w:rsid w:val="002A3F92"/>
    <w:rsid w:val="002A428E"/>
    <w:rsid w:val="002A4845"/>
    <w:rsid w:val="002A4E36"/>
    <w:rsid w:val="002A5E8E"/>
    <w:rsid w:val="002A6022"/>
    <w:rsid w:val="002A6030"/>
    <w:rsid w:val="002B1E5B"/>
    <w:rsid w:val="002B2064"/>
    <w:rsid w:val="002B2F58"/>
    <w:rsid w:val="002B3310"/>
    <w:rsid w:val="002B3FB8"/>
    <w:rsid w:val="002B42EA"/>
    <w:rsid w:val="002B46B7"/>
    <w:rsid w:val="002B52A7"/>
    <w:rsid w:val="002B5DA0"/>
    <w:rsid w:val="002B626B"/>
    <w:rsid w:val="002B6FA8"/>
    <w:rsid w:val="002B7587"/>
    <w:rsid w:val="002C04F7"/>
    <w:rsid w:val="002C0DAF"/>
    <w:rsid w:val="002C153D"/>
    <w:rsid w:val="002C2246"/>
    <w:rsid w:val="002C32C7"/>
    <w:rsid w:val="002C38E6"/>
    <w:rsid w:val="002C3B05"/>
    <w:rsid w:val="002C422D"/>
    <w:rsid w:val="002C42D8"/>
    <w:rsid w:val="002C43F2"/>
    <w:rsid w:val="002C4439"/>
    <w:rsid w:val="002C49DF"/>
    <w:rsid w:val="002C5D57"/>
    <w:rsid w:val="002C5F69"/>
    <w:rsid w:val="002C6FB2"/>
    <w:rsid w:val="002D07D7"/>
    <w:rsid w:val="002D0848"/>
    <w:rsid w:val="002D0A51"/>
    <w:rsid w:val="002D19C6"/>
    <w:rsid w:val="002D2218"/>
    <w:rsid w:val="002D227D"/>
    <w:rsid w:val="002D272D"/>
    <w:rsid w:val="002D273F"/>
    <w:rsid w:val="002D2D8B"/>
    <w:rsid w:val="002D3A53"/>
    <w:rsid w:val="002D4ABE"/>
    <w:rsid w:val="002D4AD1"/>
    <w:rsid w:val="002D5D91"/>
    <w:rsid w:val="002D7064"/>
    <w:rsid w:val="002D719B"/>
    <w:rsid w:val="002E04B2"/>
    <w:rsid w:val="002E0BB0"/>
    <w:rsid w:val="002E19D0"/>
    <w:rsid w:val="002E2858"/>
    <w:rsid w:val="002E2BE5"/>
    <w:rsid w:val="002E2C08"/>
    <w:rsid w:val="002E3114"/>
    <w:rsid w:val="002E4181"/>
    <w:rsid w:val="002E66EE"/>
    <w:rsid w:val="002E6D54"/>
    <w:rsid w:val="002E6F78"/>
    <w:rsid w:val="002E7099"/>
    <w:rsid w:val="002F057E"/>
    <w:rsid w:val="002F080E"/>
    <w:rsid w:val="002F0E96"/>
    <w:rsid w:val="002F0F7D"/>
    <w:rsid w:val="002F4C57"/>
    <w:rsid w:val="002F51A2"/>
    <w:rsid w:val="002F550F"/>
    <w:rsid w:val="002F5CFE"/>
    <w:rsid w:val="002F6270"/>
    <w:rsid w:val="002F6391"/>
    <w:rsid w:val="002F677F"/>
    <w:rsid w:val="002F740C"/>
    <w:rsid w:val="002F75AB"/>
    <w:rsid w:val="00300CE7"/>
    <w:rsid w:val="00300EC1"/>
    <w:rsid w:val="00301E9D"/>
    <w:rsid w:val="00302525"/>
    <w:rsid w:val="00302769"/>
    <w:rsid w:val="00302872"/>
    <w:rsid w:val="003032BB"/>
    <w:rsid w:val="003035D2"/>
    <w:rsid w:val="00303F97"/>
    <w:rsid w:val="00306F91"/>
    <w:rsid w:val="003074BA"/>
    <w:rsid w:val="00307F95"/>
    <w:rsid w:val="00310117"/>
    <w:rsid w:val="00310220"/>
    <w:rsid w:val="0031072B"/>
    <w:rsid w:val="00310AF0"/>
    <w:rsid w:val="00311772"/>
    <w:rsid w:val="00311B0A"/>
    <w:rsid w:val="00312B86"/>
    <w:rsid w:val="00312FDE"/>
    <w:rsid w:val="003130A7"/>
    <w:rsid w:val="00313C7E"/>
    <w:rsid w:val="00313DEE"/>
    <w:rsid w:val="0031528D"/>
    <w:rsid w:val="0031539B"/>
    <w:rsid w:val="003158D1"/>
    <w:rsid w:val="00315F9E"/>
    <w:rsid w:val="00316561"/>
    <w:rsid w:val="0031697B"/>
    <w:rsid w:val="00316D1F"/>
    <w:rsid w:val="00317096"/>
    <w:rsid w:val="0031711D"/>
    <w:rsid w:val="00321A1B"/>
    <w:rsid w:val="00321F5C"/>
    <w:rsid w:val="003222DC"/>
    <w:rsid w:val="003224EC"/>
    <w:rsid w:val="0032250B"/>
    <w:rsid w:val="00322D2B"/>
    <w:rsid w:val="00322DFC"/>
    <w:rsid w:val="00323C73"/>
    <w:rsid w:val="003242B5"/>
    <w:rsid w:val="0032449F"/>
    <w:rsid w:val="00324AF6"/>
    <w:rsid w:val="00324BD1"/>
    <w:rsid w:val="00325087"/>
    <w:rsid w:val="0032534C"/>
    <w:rsid w:val="003254A2"/>
    <w:rsid w:val="003258B8"/>
    <w:rsid w:val="00325A9F"/>
    <w:rsid w:val="0032628C"/>
    <w:rsid w:val="00326410"/>
    <w:rsid w:val="00326610"/>
    <w:rsid w:val="00326DD8"/>
    <w:rsid w:val="00326E91"/>
    <w:rsid w:val="00326ED8"/>
    <w:rsid w:val="00327538"/>
    <w:rsid w:val="00327DB1"/>
    <w:rsid w:val="0033021E"/>
    <w:rsid w:val="00330C2D"/>
    <w:rsid w:val="003311C9"/>
    <w:rsid w:val="00332669"/>
    <w:rsid w:val="00332EAB"/>
    <w:rsid w:val="0033350D"/>
    <w:rsid w:val="00334E05"/>
    <w:rsid w:val="00334EDC"/>
    <w:rsid w:val="003354FC"/>
    <w:rsid w:val="00335DC1"/>
    <w:rsid w:val="0033661D"/>
    <w:rsid w:val="0033770F"/>
    <w:rsid w:val="00340561"/>
    <w:rsid w:val="003406BF"/>
    <w:rsid w:val="003411C2"/>
    <w:rsid w:val="00341365"/>
    <w:rsid w:val="00342265"/>
    <w:rsid w:val="0034275E"/>
    <w:rsid w:val="00342CC3"/>
    <w:rsid w:val="003435FF"/>
    <w:rsid w:val="003442F1"/>
    <w:rsid w:val="003452B6"/>
    <w:rsid w:val="0034575F"/>
    <w:rsid w:val="00345A41"/>
    <w:rsid w:val="00345EC8"/>
    <w:rsid w:val="00346EEF"/>
    <w:rsid w:val="00347325"/>
    <w:rsid w:val="00347CF2"/>
    <w:rsid w:val="00352DFF"/>
    <w:rsid w:val="00353407"/>
    <w:rsid w:val="00353FC5"/>
    <w:rsid w:val="00354972"/>
    <w:rsid w:val="00354AE2"/>
    <w:rsid w:val="00354B72"/>
    <w:rsid w:val="003556CD"/>
    <w:rsid w:val="0035594D"/>
    <w:rsid w:val="003562F3"/>
    <w:rsid w:val="003570D1"/>
    <w:rsid w:val="003600AF"/>
    <w:rsid w:val="003609EC"/>
    <w:rsid w:val="00360C67"/>
    <w:rsid w:val="00361188"/>
    <w:rsid w:val="00362036"/>
    <w:rsid w:val="003622B6"/>
    <w:rsid w:val="00362BB5"/>
    <w:rsid w:val="00363C78"/>
    <w:rsid w:val="0036428A"/>
    <w:rsid w:val="00364639"/>
    <w:rsid w:val="0036489E"/>
    <w:rsid w:val="00364AAE"/>
    <w:rsid w:val="00365835"/>
    <w:rsid w:val="00365878"/>
    <w:rsid w:val="00366690"/>
    <w:rsid w:val="00367A7F"/>
    <w:rsid w:val="0037016D"/>
    <w:rsid w:val="003705C7"/>
    <w:rsid w:val="00370703"/>
    <w:rsid w:val="00370B64"/>
    <w:rsid w:val="00370EAC"/>
    <w:rsid w:val="003711D8"/>
    <w:rsid w:val="0037183F"/>
    <w:rsid w:val="003719A7"/>
    <w:rsid w:val="00372178"/>
    <w:rsid w:val="00374909"/>
    <w:rsid w:val="00374FE6"/>
    <w:rsid w:val="00375134"/>
    <w:rsid w:val="0037620B"/>
    <w:rsid w:val="00377540"/>
    <w:rsid w:val="00377639"/>
    <w:rsid w:val="00377CFD"/>
    <w:rsid w:val="00380049"/>
    <w:rsid w:val="00381794"/>
    <w:rsid w:val="00381A42"/>
    <w:rsid w:val="00381B98"/>
    <w:rsid w:val="003821D7"/>
    <w:rsid w:val="003822FC"/>
    <w:rsid w:val="003824C9"/>
    <w:rsid w:val="00382645"/>
    <w:rsid w:val="00382C40"/>
    <w:rsid w:val="00382DE8"/>
    <w:rsid w:val="003847EB"/>
    <w:rsid w:val="00384A2D"/>
    <w:rsid w:val="00386043"/>
    <w:rsid w:val="00386DC8"/>
    <w:rsid w:val="00387BF3"/>
    <w:rsid w:val="00387E8D"/>
    <w:rsid w:val="00391181"/>
    <w:rsid w:val="0039127F"/>
    <w:rsid w:val="0039156E"/>
    <w:rsid w:val="003915E8"/>
    <w:rsid w:val="00391C8E"/>
    <w:rsid w:val="00392231"/>
    <w:rsid w:val="003923A0"/>
    <w:rsid w:val="00392B13"/>
    <w:rsid w:val="003932DF"/>
    <w:rsid w:val="00393328"/>
    <w:rsid w:val="0039372D"/>
    <w:rsid w:val="00393B87"/>
    <w:rsid w:val="00393F12"/>
    <w:rsid w:val="00393F3E"/>
    <w:rsid w:val="00393F5E"/>
    <w:rsid w:val="00394741"/>
    <w:rsid w:val="00394C6B"/>
    <w:rsid w:val="00396CEC"/>
    <w:rsid w:val="00396F53"/>
    <w:rsid w:val="00397FA9"/>
    <w:rsid w:val="003A00A9"/>
    <w:rsid w:val="003A1046"/>
    <w:rsid w:val="003A1254"/>
    <w:rsid w:val="003A173A"/>
    <w:rsid w:val="003A1BD2"/>
    <w:rsid w:val="003A29FA"/>
    <w:rsid w:val="003A4309"/>
    <w:rsid w:val="003A4397"/>
    <w:rsid w:val="003A4DCE"/>
    <w:rsid w:val="003A4EEE"/>
    <w:rsid w:val="003A501B"/>
    <w:rsid w:val="003A50A4"/>
    <w:rsid w:val="003A58DE"/>
    <w:rsid w:val="003A5C06"/>
    <w:rsid w:val="003A6814"/>
    <w:rsid w:val="003A6FB4"/>
    <w:rsid w:val="003A78FC"/>
    <w:rsid w:val="003A7ED5"/>
    <w:rsid w:val="003A7FF9"/>
    <w:rsid w:val="003B055C"/>
    <w:rsid w:val="003B21C2"/>
    <w:rsid w:val="003B2985"/>
    <w:rsid w:val="003B416F"/>
    <w:rsid w:val="003B458D"/>
    <w:rsid w:val="003B476C"/>
    <w:rsid w:val="003B5587"/>
    <w:rsid w:val="003B6739"/>
    <w:rsid w:val="003B7150"/>
    <w:rsid w:val="003B7850"/>
    <w:rsid w:val="003C0345"/>
    <w:rsid w:val="003C039C"/>
    <w:rsid w:val="003C0631"/>
    <w:rsid w:val="003C1F25"/>
    <w:rsid w:val="003C3964"/>
    <w:rsid w:val="003C3AB4"/>
    <w:rsid w:val="003C439F"/>
    <w:rsid w:val="003C5347"/>
    <w:rsid w:val="003C5CA9"/>
    <w:rsid w:val="003C610D"/>
    <w:rsid w:val="003C68B9"/>
    <w:rsid w:val="003C6CD3"/>
    <w:rsid w:val="003C74C9"/>
    <w:rsid w:val="003C7A44"/>
    <w:rsid w:val="003D01AE"/>
    <w:rsid w:val="003D0AA0"/>
    <w:rsid w:val="003D1350"/>
    <w:rsid w:val="003D1365"/>
    <w:rsid w:val="003D15E5"/>
    <w:rsid w:val="003D1619"/>
    <w:rsid w:val="003D17A0"/>
    <w:rsid w:val="003D1A43"/>
    <w:rsid w:val="003D1D89"/>
    <w:rsid w:val="003D1D8D"/>
    <w:rsid w:val="003D25D0"/>
    <w:rsid w:val="003D2DA6"/>
    <w:rsid w:val="003D2EB6"/>
    <w:rsid w:val="003D50DF"/>
    <w:rsid w:val="003D52CA"/>
    <w:rsid w:val="003D553D"/>
    <w:rsid w:val="003D6AAF"/>
    <w:rsid w:val="003D7219"/>
    <w:rsid w:val="003D742B"/>
    <w:rsid w:val="003D7F12"/>
    <w:rsid w:val="003E0E4E"/>
    <w:rsid w:val="003E18F6"/>
    <w:rsid w:val="003E2CF9"/>
    <w:rsid w:val="003E2F55"/>
    <w:rsid w:val="003E39F3"/>
    <w:rsid w:val="003E3DB4"/>
    <w:rsid w:val="003E54A0"/>
    <w:rsid w:val="003E554F"/>
    <w:rsid w:val="003E6096"/>
    <w:rsid w:val="003E6C76"/>
    <w:rsid w:val="003E7A0D"/>
    <w:rsid w:val="003E7CD0"/>
    <w:rsid w:val="003F02CA"/>
    <w:rsid w:val="003F0BCF"/>
    <w:rsid w:val="003F1091"/>
    <w:rsid w:val="003F18EE"/>
    <w:rsid w:val="003F2CDF"/>
    <w:rsid w:val="003F40D4"/>
    <w:rsid w:val="003F43F9"/>
    <w:rsid w:val="003F4FE6"/>
    <w:rsid w:val="003F56BD"/>
    <w:rsid w:val="003F6104"/>
    <w:rsid w:val="003F7B2C"/>
    <w:rsid w:val="003F7BEC"/>
    <w:rsid w:val="003F7D8D"/>
    <w:rsid w:val="00400918"/>
    <w:rsid w:val="00400E23"/>
    <w:rsid w:val="00401ECD"/>
    <w:rsid w:val="004028E9"/>
    <w:rsid w:val="00402FCC"/>
    <w:rsid w:val="004036FE"/>
    <w:rsid w:val="00404FA0"/>
    <w:rsid w:val="00404FB0"/>
    <w:rsid w:val="00406AED"/>
    <w:rsid w:val="00407026"/>
    <w:rsid w:val="00407A5C"/>
    <w:rsid w:val="00407FCF"/>
    <w:rsid w:val="00410F69"/>
    <w:rsid w:val="00412710"/>
    <w:rsid w:val="0041488E"/>
    <w:rsid w:val="00414AF4"/>
    <w:rsid w:val="00415349"/>
    <w:rsid w:val="004154EF"/>
    <w:rsid w:val="00416080"/>
    <w:rsid w:val="00416860"/>
    <w:rsid w:val="00416C44"/>
    <w:rsid w:val="004171EB"/>
    <w:rsid w:val="00420237"/>
    <w:rsid w:val="0042099A"/>
    <w:rsid w:val="00420F15"/>
    <w:rsid w:val="00422C90"/>
    <w:rsid w:val="00423673"/>
    <w:rsid w:val="00424067"/>
    <w:rsid w:val="004244B9"/>
    <w:rsid w:val="00424AB8"/>
    <w:rsid w:val="00424B82"/>
    <w:rsid w:val="00425191"/>
    <w:rsid w:val="00425768"/>
    <w:rsid w:val="004259CD"/>
    <w:rsid w:val="00426418"/>
    <w:rsid w:val="00426DCC"/>
    <w:rsid w:val="004278FF"/>
    <w:rsid w:val="00427C6D"/>
    <w:rsid w:val="00427D92"/>
    <w:rsid w:val="00431799"/>
    <w:rsid w:val="00431AB3"/>
    <w:rsid w:val="00431AE8"/>
    <w:rsid w:val="00433817"/>
    <w:rsid w:val="004338A7"/>
    <w:rsid w:val="00434803"/>
    <w:rsid w:val="0043540C"/>
    <w:rsid w:val="00435B4C"/>
    <w:rsid w:val="0043675B"/>
    <w:rsid w:val="004374EE"/>
    <w:rsid w:val="0043763B"/>
    <w:rsid w:val="004403B6"/>
    <w:rsid w:val="0044201D"/>
    <w:rsid w:val="00442BEC"/>
    <w:rsid w:val="00442E0E"/>
    <w:rsid w:val="00444FFA"/>
    <w:rsid w:val="0044560F"/>
    <w:rsid w:val="004476E6"/>
    <w:rsid w:val="00447A87"/>
    <w:rsid w:val="00447F20"/>
    <w:rsid w:val="00451863"/>
    <w:rsid w:val="0045199F"/>
    <w:rsid w:val="00451AA9"/>
    <w:rsid w:val="00452160"/>
    <w:rsid w:val="00452E89"/>
    <w:rsid w:val="00454090"/>
    <w:rsid w:val="00454096"/>
    <w:rsid w:val="00454108"/>
    <w:rsid w:val="004554A3"/>
    <w:rsid w:val="004556EC"/>
    <w:rsid w:val="004568D2"/>
    <w:rsid w:val="00457601"/>
    <w:rsid w:val="004611A4"/>
    <w:rsid w:val="00461619"/>
    <w:rsid w:val="00461FCE"/>
    <w:rsid w:val="004630AA"/>
    <w:rsid w:val="00463C6E"/>
    <w:rsid w:val="00463D61"/>
    <w:rsid w:val="00464091"/>
    <w:rsid w:val="00464913"/>
    <w:rsid w:val="00464C2D"/>
    <w:rsid w:val="00465509"/>
    <w:rsid w:val="00465E7C"/>
    <w:rsid w:val="0046614B"/>
    <w:rsid w:val="0046686B"/>
    <w:rsid w:val="004675A5"/>
    <w:rsid w:val="00470704"/>
    <w:rsid w:val="00470E58"/>
    <w:rsid w:val="00472162"/>
    <w:rsid w:val="00472C19"/>
    <w:rsid w:val="00473478"/>
    <w:rsid w:val="00473579"/>
    <w:rsid w:val="00473F9C"/>
    <w:rsid w:val="0047418A"/>
    <w:rsid w:val="00474226"/>
    <w:rsid w:val="00474DE0"/>
    <w:rsid w:val="00475341"/>
    <w:rsid w:val="004753BD"/>
    <w:rsid w:val="004762B7"/>
    <w:rsid w:val="004773EF"/>
    <w:rsid w:val="004775E7"/>
    <w:rsid w:val="004776F7"/>
    <w:rsid w:val="004807EC"/>
    <w:rsid w:val="004809DC"/>
    <w:rsid w:val="00480A9D"/>
    <w:rsid w:val="004812B4"/>
    <w:rsid w:val="004813E7"/>
    <w:rsid w:val="00481D76"/>
    <w:rsid w:val="00483E8B"/>
    <w:rsid w:val="00483F8B"/>
    <w:rsid w:val="00484029"/>
    <w:rsid w:val="00484732"/>
    <w:rsid w:val="0048485C"/>
    <w:rsid w:val="004850CA"/>
    <w:rsid w:val="00485253"/>
    <w:rsid w:val="00485C20"/>
    <w:rsid w:val="004874CB"/>
    <w:rsid w:val="00487E05"/>
    <w:rsid w:val="0049014F"/>
    <w:rsid w:val="00490396"/>
    <w:rsid w:val="00490581"/>
    <w:rsid w:val="004912F4"/>
    <w:rsid w:val="004922DF"/>
    <w:rsid w:val="0049266B"/>
    <w:rsid w:val="0049440C"/>
    <w:rsid w:val="004952C4"/>
    <w:rsid w:val="004953E1"/>
    <w:rsid w:val="004955F0"/>
    <w:rsid w:val="00495DF1"/>
    <w:rsid w:val="0049608A"/>
    <w:rsid w:val="00496323"/>
    <w:rsid w:val="004967A8"/>
    <w:rsid w:val="00496D6E"/>
    <w:rsid w:val="0049777F"/>
    <w:rsid w:val="00497ABD"/>
    <w:rsid w:val="00497B65"/>
    <w:rsid w:val="00497F40"/>
    <w:rsid w:val="004A0906"/>
    <w:rsid w:val="004A0B29"/>
    <w:rsid w:val="004A0D92"/>
    <w:rsid w:val="004A1F80"/>
    <w:rsid w:val="004A2917"/>
    <w:rsid w:val="004A4144"/>
    <w:rsid w:val="004A43E0"/>
    <w:rsid w:val="004A467D"/>
    <w:rsid w:val="004A4696"/>
    <w:rsid w:val="004A4B26"/>
    <w:rsid w:val="004A4C41"/>
    <w:rsid w:val="004A4C64"/>
    <w:rsid w:val="004A4C7F"/>
    <w:rsid w:val="004A5059"/>
    <w:rsid w:val="004A5068"/>
    <w:rsid w:val="004A5F9A"/>
    <w:rsid w:val="004A5FE7"/>
    <w:rsid w:val="004A6256"/>
    <w:rsid w:val="004B037C"/>
    <w:rsid w:val="004B0849"/>
    <w:rsid w:val="004B0DF9"/>
    <w:rsid w:val="004B1979"/>
    <w:rsid w:val="004B1EF4"/>
    <w:rsid w:val="004B28E7"/>
    <w:rsid w:val="004B2A4F"/>
    <w:rsid w:val="004B2F12"/>
    <w:rsid w:val="004B3737"/>
    <w:rsid w:val="004B3DDC"/>
    <w:rsid w:val="004B4628"/>
    <w:rsid w:val="004B4754"/>
    <w:rsid w:val="004B4A91"/>
    <w:rsid w:val="004B4E71"/>
    <w:rsid w:val="004B5F35"/>
    <w:rsid w:val="004B640B"/>
    <w:rsid w:val="004B68E1"/>
    <w:rsid w:val="004B6DE8"/>
    <w:rsid w:val="004B6F8E"/>
    <w:rsid w:val="004B721D"/>
    <w:rsid w:val="004B7E5B"/>
    <w:rsid w:val="004C0478"/>
    <w:rsid w:val="004C053C"/>
    <w:rsid w:val="004C0E2B"/>
    <w:rsid w:val="004C1C77"/>
    <w:rsid w:val="004C1D2F"/>
    <w:rsid w:val="004C2943"/>
    <w:rsid w:val="004C3B2C"/>
    <w:rsid w:val="004C4E3D"/>
    <w:rsid w:val="004C5AD1"/>
    <w:rsid w:val="004C62F2"/>
    <w:rsid w:val="004C6306"/>
    <w:rsid w:val="004C65EB"/>
    <w:rsid w:val="004C66BE"/>
    <w:rsid w:val="004C7459"/>
    <w:rsid w:val="004D0E22"/>
    <w:rsid w:val="004D24D8"/>
    <w:rsid w:val="004D2D45"/>
    <w:rsid w:val="004D3AD0"/>
    <w:rsid w:val="004D3ED0"/>
    <w:rsid w:val="004D42F5"/>
    <w:rsid w:val="004D46A2"/>
    <w:rsid w:val="004D533B"/>
    <w:rsid w:val="004D62E6"/>
    <w:rsid w:val="004D6A4F"/>
    <w:rsid w:val="004D73B0"/>
    <w:rsid w:val="004E0142"/>
    <w:rsid w:val="004E0D54"/>
    <w:rsid w:val="004E1242"/>
    <w:rsid w:val="004E1416"/>
    <w:rsid w:val="004E2772"/>
    <w:rsid w:val="004E364B"/>
    <w:rsid w:val="004E43AC"/>
    <w:rsid w:val="004E45FC"/>
    <w:rsid w:val="004E4A2D"/>
    <w:rsid w:val="004E51F8"/>
    <w:rsid w:val="004E5C35"/>
    <w:rsid w:val="004E6BC6"/>
    <w:rsid w:val="004E7879"/>
    <w:rsid w:val="004E7DE5"/>
    <w:rsid w:val="004F0FEC"/>
    <w:rsid w:val="004F417A"/>
    <w:rsid w:val="004F47EA"/>
    <w:rsid w:val="004F4A4C"/>
    <w:rsid w:val="004F4A9E"/>
    <w:rsid w:val="004F5100"/>
    <w:rsid w:val="004F52BE"/>
    <w:rsid w:val="004F54FD"/>
    <w:rsid w:val="004F61DC"/>
    <w:rsid w:val="004F68EF"/>
    <w:rsid w:val="004F71E9"/>
    <w:rsid w:val="004F72C2"/>
    <w:rsid w:val="004F7387"/>
    <w:rsid w:val="004F738E"/>
    <w:rsid w:val="004F7CC1"/>
    <w:rsid w:val="00501BC8"/>
    <w:rsid w:val="00501E34"/>
    <w:rsid w:val="00501F29"/>
    <w:rsid w:val="00502D44"/>
    <w:rsid w:val="0050406F"/>
    <w:rsid w:val="0050439F"/>
    <w:rsid w:val="005047FF"/>
    <w:rsid w:val="005048D4"/>
    <w:rsid w:val="005048F3"/>
    <w:rsid w:val="00504FBF"/>
    <w:rsid w:val="00505761"/>
    <w:rsid w:val="00506B35"/>
    <w:rsid w:val="00506D29"/>
    <w:rsid w:val="0050712E"/>
    <w:rsid w:val="00507706"/>
    <w:rsid w:val="00507D4B"/>
    <w:rsid w:val="00510029"/>
    <w:rsid w:val="00510B82"/>
    <w:rsid w:val="00511809"/>
    <w:rsid w:val="00511A5A"/>
    <w:rsid w:val="00511F5F"/>
    <w:rsid w:val="005132D5"/>
    <w:rsid w:val="00513617"/>
    <w:rsid w:val="00513700"/>
    <w:rsid w:val="00513853"/>
    <w:rsid w:val="00513FC0"/>
    <w:rsid w:val="005143CD"/>
    <w:rsid w:val="00514B41"/>
    <w:rsid w:val="00514F0F"/>
    <w:rsid w:val="00516029"/>
    <w:rsid w:val="00516475"/>
    <w:rsid w:val="00516528"/>
    <w:rsid w:val="00517154"/>
    <w:rsid w:val="0051748E"/>
    <w:rsid w:val="005178D7"/>
    <w:rsid w:val="00517E31"/>
    <w:rsid w:val="005204D9"/>
    <w:rsid w:val="005205B6"/>
    <w:rsid w:val="00520BE6"/>
    <w:rsid w:val="00522659"/>
    <w:rsid w:val="005226BA"/>
    <w:rsid w:val="00522CD2"/>
    <w:rsid w:val="005231D8"/>
    <w:rsid w:val="00523266"/>
    <w:rsid w:val="0052395D"/>
    <w:rsid w:val="00524867"/>
    <w:rsid w:val="0052527A"/>
    <w:rsid w:val="005259B8"/>
    <w:rsid w:val="0052637D"/>
    <w:rsid w:val="00526D5A"/>
    <w:rsid w:val="00527DCB"/>
    <w:rsid w:val="0053008B"/>
    <w:rsid w:val="005301B4"/>
    <w:rsid w:val="00530683"/>
    <w:rsid w:val="00530D59"/>
    <w:rsid w:val="00531CB4"/>
    <w:rsid w:val="00532383"/>
    <w:rsid w:val="005329AE"/>
    <w:rsid w:val="00533177"/>
    <w:rsid w:val="0053344C"/>
    <w:rsid w:val="00533564"/>
    <w:rsid w:val="0053399C"/>
    <w:rsid w:val="00533A10"/>
    <w:rsid w:val="0053413B"/>
    <w:rsid w:val="00534D19"/>
    <w:rsid w:val="0053526E"/>
    <w:rsid w:val="00535326"/>
    <w:rsid w:val="00535579"/>
    <w:rsid w:val="00536B99"/>
    <w:rsid w:val="00536BE4"/>
    <w:rsid w:val="005376A9"/>
    <w:rsid w:val="00537739"/>
    <w:rsid w:val="00537B82"/>
    <w:rsid w:val="00537D50"/>
    <w:rsid w:val="0054028F"/>
    <w:rsid w:val="00540386"/>
    <w:rsid w:val="00540BAD"/>
    <w:rsid w:val="00540E24"/>
    <w:rsid w:val="0054106D"/>
    <w:rsid w:val="00541335"/>
    <w:rsid w:val="00542F88"/>
    <w:rsid w:val="00543DF5"/>
    <w:rsid w:val="00544173"/>
    <w:rsid w:val="005446BA"/>
    <w:rsid w:val="0054477B"/>
    <w:rsid w:val="00544D7B"/>
    <w:rsid w:val="00545C63"/>
    <w:rsid w:val="0054794E"/>
    <w:rsid w:val="005503EF"/>
    <w:rsid w:val="00552BE8"/>
    <w:rsid w:val="005536FB"/>
    <w:rsid w:val="00553920"/>
    <w:rsid w:val="00553A1A"/>
    <w:rsid w:val="00553A82"/>
    <w:rsid w:val="00554D3A"/>
    <w:rsid w:val="005553AC"/>
    <w:rsid w:val="00555661"/>
    <w:rsid w:val="005558EF"/>
    <w:rsid w:val="00555999"/>
    <w:rsid w:val="0055682D"/>
    <w:rsid w:val="005579E0"/>
    <w:rsid w:val="00557CE2"/>
    <w:rsid w:val="005602B9"/>
    <w:rsid w:val="00560409"/>
    <w:rsid w:val="0056042B"/>
    <w:rsid w:val="00561AA3"/>
    <w:rsid w:val="00562840"/>
    <w:rsid w:val="00563283"/>
    <w:rsid w:val="00563486"/>
    <w:rsid w:val="005637A2"/>
    <w:rsid w:val="00563A37"/>
    <w:rsid w:val="00564278"/>
    <w:rsid w:val="00564663"/>
    <w:rsid w:val="00564A9C"/>
    <w:rsid w:val="00565BF5"/>
    <w:rsid w:val="00565F66"/>
    <w:rsid w:val="0056611D"/>
    <w:rsid w:val="005665AC"/>
    <w:rsid w:val="005671C5"/>
    <w:rsid w:val="00570C14"/>
    <w:rsid w:val="00570FD9"/>
    <w:rsid w:val="00571B92"/>
    <w:rsid w:val="0057272E"/>
    <w:rsid w:val="005741A8"/>
    <w:rsid w:val="00574509"/>
    <w:rsid w:val="00575126"/>
    <w:rsid w:val="005757CC"/>
    <w:rsid w:val="00575B17"/>
    <w:rsid w:val="0057683E"/>
    <w:rsid w:val="005771C1"/>
    <w:rsid w:val="005776DE"/>
    <w:rsid w:val="0058021B"/>
    <w:rsid w:val="005811C1"/>
    <w:rsid w:val="00581606"/>
    <w:rsid w:val="005818CF"/>
    <w:rsid w:val="00581AB7"/>
    <w:rsid w:val="005827C4"/>
    <w:rsid w:val="005833F4"/>
    <w:rsid w:val="0058372B"/>
    <w:rsid w:val="0058396E"/>
    <w:rsid w:val="00584A6B"/>
    <w:rsid w:val="005864D5"/>
    <w:rsid w:val="0058682C"/>
    <w:rsid w:val="005879FA"/>
    <w:rsid w:val="00587A83"/>
    <w:rsid w:val="005901EB"/>
    <w:rsid w:val="00590952"/>
    <w:rsid w:val="00590C74"/>
    <w:rsid w:val="00592594"/>
    <w:rsid w:val="00592AC3"/>
    <w:rsid w:val="00592B6C"/>
    <w:rsid w:val="005941BB"/>
    <w:rsid w:val="00594311"/>
    <w:rsid w:val="0059442F"/>
    <w:rsid w:val="005956D1"/>
    <w:rsid w:val="0059579D"/>
    <w:rsid w:val="00595D87"/>
    <w:rsid w:val="00595DA3"/>
    <w:rsid w:val="00595EF9"/>
    <w:rsid w:val="00596139"/>
    <w:rsid w:val="00597CC1"/>
    <w:rsid w:val="005A0954"/>
    <w:rsid w:val="005A0E3D"/>
    <w:rsid w:val="005A0F5C"/>
    <w:rsid w:val="005A1D81"/>
    <w:rsid w:val="005A2BA3"/>
    <w:rsid w:val="005A3042"/>
    <w:rsid w:val="005A3DBE"/>
    <w:rsid w:val="005A4612"/>
    <w:rsid w:val="005A4691"/>
    <w:rsid w:val="005A7B2D"/>
    <w:rsid w:val="005A7F12"/>
    <w:rsid w:val="005A7FBF"/>
    <w:rsid w:val="005B13CE"/>
    <w:rsid w:val="005B18FD"/>
    <w:rsid w:val="005B1A46"/>
    <w:rsid w:val="005B217F"/>
    <w:rsid w:val="005B26B6"/>
    <w:rsid w:val="005B2AB4"/>
    <w:rsid w:val="005B33AB"/>
    <w:rsid w:val="005B5497"/>
    <w:rsid w:val="005B662F"/>
    <w:rsid w:val="005B6A06"/>
    <w:rsid w:val="005B6ACC"/>
    <w:rsid w:val="005C0D2D"/>
    <w:rsid w:val="005C10E5"/>
    <w:rsid w:val="005C1CFB"/>
    <w:rsid w:val="005C24FE"/>
    <w:rsid w:val="005C279F"/>
    <w:rsid w:val="005C2953"/>
    <w:rsid w:val="005C2B9A"/>
    <w:rsid w:val="005C450E"/>
    <w:rsid w:val="005C458C"/>
    <w:rsid w:val="005C6267"/>
    <w:rsid w:val="005C6709"/>
    <w:rsid w:val="005C684A"/>
    <w:rsid w:val="005C721B"/>
    <w:rsid w:val="005C72B3"/>
    <w:rsid w:val="005D05FC"/>
    <w:rsid w:val="005D0ABA"/>
    <w:rsid w:val="005D0C74"/>
    <w:rsid w:val="005D1315"/>
    <w:rsid w:val="005D21F0"/>
    <w:rsid w:val="005D230B"/>
    <w:rsid w:val="005D2410"/>
    <w:rsid w:val="005D26A0"/>
    <w:rsid w:val="005D4071"/>
    <w:rsid w:val="005D409D"/>
    <w:rsid w:val="005D41D3"/>
    <w:rsid w:val="005D4B1A"/>
    <w:rsid w:val="005D6712"/>
    <w:rsid w:val="005D6BD5"/>
    <w:rsid w:val="005D70A9"/>
    <w:rsid w:val="005D7C3F"/>
    <w:rsid w:val="005E02B8"/>
    <w:rsid w:val="005E1080"/>
    <w:rsid w:val="005E133E"/>
    <w:rsid w:val="005E194C"/>
    <w:rsid w:val="005E2336"/>
    <w:rsid w:val="005E2338"/>
    <w:rsid w:val="005E39D3"/>
    <w:rsid w:val="005E3D9C"/>
    <w:rsid w:val="005E415C"/>
    <w:rsid w:val="005E5433"/>
    <w:rsid w:val="005E7817"/>
    <w:rsid w:val="005F1081"/>
    <w:rsid w:val="005F1D13"/>
    <w:rsid w:val="005F2062"/>
    <w:rsid w:val="005F24BB"/>
    <w:rsid w:val="005F258B"/>
    <w:rsid w:val="005F32D7"/>
    <w:rsid w:val="005F41D0"/>
    <w:rsid w:val="005F4296"/>
    <w:rsid w:val="005F4613"/>
    <w:rsid w:val="005F4AE4"/>
    <w:rsid w:val="005F537B"/>
    <w:rsid w:val="005F5885"/>
    <w:rsid w:val="005F65D2"/>
    <w:rsid w:val="005F6B29"/>
    <w:rsid w:val="005F7A38"/>
    <w:rsid w:val="00600062"/>
    <w:rsid w:val="0060013B"/>
    <w:rsid w:val="00600365"/>
    <w:rsid w:val="006007E7"/>
    <w:rsid w:val="00600A90"/>
    <w:rsid w:val="00600D13"/>
    <w:rsid w:val="00601444"/>
    <w:rsid w:val="00601606"/>
    <w:rsid w:val="00602708"/>
    <w:rsid w:val="00603419"/>
    <w:rsid w:val="0060402C"/>
    <w:rsid w:val="006041A5"/>
    <w:rsid w:val="0060469B"/>
    <w:rsid w:val="00604DA2"/>
    <w:rsid w:val="00606002"/>
    <w:rsid w:val="0060655E"/>
    <w:rsid w:val="00607E00"/>
    <w:rsid w:val="0061013F"/>
    <w:rsid w:val="006101DF"/>
    <w:rsid w:val="0061087E"/>
    <w:rsid w:val="00610B4D"/>
    <w:rsid w:val="00611467"/>
    <w:rsid w:val="00613A9B"/>
    <w:rsid w:val="00613B12"/>
    <w:rsid w:val="00613B8E"/>
    <w:rsid w:val="00613ED3"/>
    <w:rsid w:val="006145FF"/>
    <w:rsid w:val="00614998"/>
    <w:rsid w:val="006170C3"/>
    <w:rsid w:val="0061742A"/>
    <w:rsid w:val="00617A9F"/>
    <w:rsid w:val="00617B09"/>
    <w:rsid w:val="00617DEE"/>
    <w:rsid w:val="006206B5"/>
    <w:rsid w:val="00621C94"/>
    <w:rsid w:val="0062208C"/>
    <w:rsid w:val="00623A8D"/>
    <w:rsid w:val="0062427B"/>
    <w:rsid w:val="00625A86"/>
    <w:rsid w:val="00625C25"/>
    <w:rsid w:val="00626024"/>
    <w:rsid w:val="00626904"/>
    <w:rsid w:val="00626ABA"/>
    <w:rsid w:val="00627936"/>
    <w:rsid w:val="00627B9E"/>
    <w:rsid w:val="00630637"/>
    <w:rsid w:val="00630BE6"/>
    <w:rsid w:val="00631600"/>
    <w:rsid w:val="00632269"/>
    <w:rsid w:val="00633286"/>
    <w:rsid w:val="00633524"/>
    <w:rsid w:val="00633DCA"/>
    <w:rsid w:val="00633E1D"/>
    <w:rsid w:val="00633EEB"/>
    <w:rsid w:val="006340BA"/>
    <w:rsid w:val="006342DD"/>
    <w:rsid w:val="006357FF"/>
    <w:rsid w:val="00635A28"/>
    <w:rsid w:val="006361AB"/>
    <w:rsid w:val="00636366"/>
    <w:rsid w:val="00636766"/>
    <w:rsid w:val="00636F49"/>
    <w:rsid w:val="00637B92"/>
    <w:rsid w:val="00640A92"/>
    <w:rsid w:val="00640AA8"/>
    <w:rsid w:val="00640DC4"/>
    <w:rsid w:val="006418E2"/>
    <w:rsid w:val="00641EEE"/>
    <w:rsid w:val="006430C7"/>
    <w:rsid w:val="00643B3D"/>
    <w:rsid w:val="00643E0E"/>
    <w:rsid w:val="00644B76"/>
    <w:rsid w:val="00644B7D"/>
    <w:rsid w:val="00644D30"/>
    <w:rsid w:val="006456A8"/>
    <w:rsid w:val="00645AF5"/>
    <w:rsid w:val="006464DB"/>
    <w:rsid w:val="00650B3E"/>
    <w:rsid w:val="00650F22"/>
    <w:rsid w:val="00652155"/>
    <w:rsid w:val="006521B2"/>
    <w:rsid w:val="006521CD"/>
    <w:rsid w:val="00652BBE"/>
    <w:rsid w:val="00652E28"/>
    <w:rsid w:val="0065510F"/>
    <w:rsid w:val="00655E27"/>
    <w:rsid w:val="00655E3C"/>
    <w:rsid w:val="006571F0"/>
    <w:rsid w:val="006572A9"/>
    <w:rsid w:val="00657689"/>
    <w:rsid w:val="00660AD5"/>
    <w:rsid w:val="006612FB"/>
    <w:rsid w:val="00661434"/>
    <w:rsid w:val="00663443"/>
    <w:rsid w:val="00666959"/>
    <w:rsid w:val="00670119"/>
    <w:rsid w:val="00670500"/>
    <w:rsid w:val="00670688"/>
    <w:rsid w:val="00671385"/>
    <w:rsid w:val="006715C9"/>
    <w:rsid w:val="00671693"/>
    <w:rsid w:val="00671C59"/>
    <w:rsid w:val="0067265A"/>
    <w:rsid w:val="006737C6"/>
    <w:rsid w:val="006746E9"/>
    <w:rsid w:val="00675458"/>
    <w:rsid w:val="006755DC"/>
    <w:rsid w:val="00677EA6"/>
    <w:rsid w:val="00677ED0"/>
    <w:rsid w:val="0068097B"/>
    <w:rsid w:val="0068169E"/>
    <w:rsid w:val="00681D27"/>
    <w:rsid w:val="006822B9"/>
    <w:rsid w:val="00682818"/>
    <w:rsid w:val="00683195"/>
    <w:rsid w:val="00684255"/>
    <w:rsid w:val="00684577"/>
    <w:rsid w:val="00684BC1"/>
    <w:rsid w:val="00685006"/>
    <w:rsid w:val="00686064"/>
    <w:rsid w:val="00686804"/>
    <w:rsid w:val="00686BA1"/>
    <w:rsid w:val="00690C89"/>
    <w:rsid w:val="00691785"/>
    <w:rsid w:val="00692FD9"/>
    <w:rsid w:val="00694D9E"/>
    <w:rsid w:val="006950AE"/>
    <w:rsid w:val="00695509"/>
    <w:rsid w:val="00695DCC"/>
    <w:rsid w:val="0069763D"/>
    <w:rsid w:val="006A017D"/>
    <w:rsid w:val="006A1030"/>
    <w:rsid w:val="006A5985"/>
    <w:rsid w:val="006A60C2"/>
    <w:rsid w:val="006A6C22"/>
    <w:rsid w:val="006A7026"/>
    <w:rsid w:val="006A753A"/>
    <w:rsid w:val="006B132B"/>
    <w:rsid w:val="006B1485"/>
    <w:rsid w:val="006B1B73"/>
    <w:rsid w:val="006B1FCE"/>
    <w:rsid w:val="006B28E8"/>
    <w:rsid w:val="006B2DCD"/>
    <w:rsid w:val="006B3287"/>
    <w:rsid w:val="006B4354"/>
    <w:rsid w:val="006B4DB5"/>
    <w:rsid w:val="006B526D"/>
    <w:rsid w:val="006B55BF"/>
    <w:rsid w:val="006B5775"/>
    <w:rsid w:val="006B5C09"/>
    <w:rsid w:val="006B5CBA"/>
    <w:rsid w:val="006B6054"/>
    <w:rsid w:val="006B609E"/>
    <w:rsid w:val="006B6451"/>
    <w:rsid w:val="006B7C33"/>
    <w:rsid w:val="006C0D89"/>
    <w:rsid w:val="006C13E0"/>
    <w:rsid w:val="006C1716"/>
    <w:rsid w:val="006C1837"/>
    <w:rsid w:val="006C1D4D"/>
    <w:rsid w:val="006C2BBE"/>
    <w:rsid w:val="006C2CF6"/>
    <w:rsid w:val="006C3459"/>
    <w:rsid w:val="006C3D04"/>
    <w:rsid w:val="006C3E0C"/>
    <w:rsid w:val="006C3EF4"/>
    <w:rsid w:val="006C42A9"/>
    <w:rsid w:val="006C65C3"/>
    <w:rsid w:val="006D0586"/>
    <w:rsid w:val="006D080D"/>
    <w:rsid w:val="006D18F9"/>
    <w:rsid w:val="006D2281"/>
    <w:rsid w:val="006D2ECC"/>
    <w:rsid w:val="006D34AB"/>
    <w:rsid w:val="006D3829"/>
    <w:rsid w:val="006D5613"/>
    <w:rsid w:val="006D6149"/>
    <w:rsid w:val="006D6E73"/>
    <w:rsid w:val="006D7503"/>
    <w:rsid w:val="006D7869"/>
    <w:rsid w:val="006E00A7"/>
    <w:rsid w:val="006E0B48"/>
    <w:rsid w:val="006E184F"/>
    <w:rsid w:val="006E1BBF"/>
    <w:rsid w:val="006E1E68"/>
    <w:rsid w:val="006E21DC"/>
    <w:rsid w:val="006E2F04"/>
    <w:rsid w:val="006E3AA4"/>
    <w:rsid w:val="006E47B3"/>
    <w:rsid w:val="006E527E"/>
    <w:rsid w:val="006E5600"/>
    <w:rsid w:val="006E5EB1"/>
    <w:rsid w:val="006E5EDE"/>
    <w:rsid w:val="006E6A8C"/>
    <w:rsid w:val="006E7106"/>
    <w:rsid w:val="006E7166"/>
    <w:rsid w:val="006E748B"/>
    <w:rsid w:val="006E7C2C"/>
    <w:rsid w:val="006F003E"/>
    <w:rsid w:val="006F069D"/>
    <w:rsid w:val="006F1184"/>
    <w:rsid w:val="006F1661"/>
    <w:rsid w:val="006F188B"/>
    <w:rsid w:val="006F259B"/>
    <w:rsid w:val="006F2805"/>
    <w:rsid w:val="006F332A"/>
    <w:rsid w:val="006F58A0"/>
    <w:rsid w:val="006F5A04"/>
    <w:rsid w:val="006F5B71"/>
    <w:rsid w:val="006F5EDE"/>
    <w:rsid w:val="006F6A1F"/>
    <w:rsid w:val="006F7924"/>
    <w:rsid w:val="006F7C53"/>
    <w:rsid w:val="007013B5"/>
    <w:rsid w:val="00701E92"/>
    <w:rsid w:val="0070223E"/>
    <w:rsid w:val="007024A9"/>
    <w:rsid w:val="00703057"/>
    <w:rsid w:val="0070346C"/>
    <w:rsid w:val="007038FB"/>
    <w:rsid w:val="00704F6F"/>
    <w:rsid w:val="00705C31"/>
    <w:rsid w:val="00705F27"/>
    <w:rsid w:val="007062D0"/>
    <w:rsid w:val="00706729"/>
    <w:rsid w:val="007075F6"/>
    <w:rsid w:val="007076C4"/>
    <w:rsid w:val="0070784B"/>
    <w:rsid w:val="00707B29"/>
    <w:rsid w:val="007100BF"/>
    <w:rsid w:val="0071030C"/>
    <w:rsid w:val="00710D0F"/>
    <w:rsid w:val="00710E28"/>
    <w:rsid w:val="007118B9"/>
    <w:rsid w:val="00711A9D"/>
    <w:rsid w:val="00711C96"/>
    <w:rsid w:val="00711F12"/>
    <w:rsid w:val="00712688"/>
    <w:rsid w:val="007128A4"/>
    <w:rsid w:val="00712FED"/>
    <w:rsid w:val="00713999"/>
    <w:rsid w:val="00714863"/>
    <w:rsid w:val="00714A39"/>
    <w:rsid w:val="007167F7"/>
    <w:rsid w:val="00716A1D"/>
    <w:rsid w:val="0072074A"/>
    <w:rsid w:val="00722872"/>
    <w:rsid w:val="00722D6D"/>
    <w:rsid w:val="00722F96"/>
    <w:rsid w:val="007235ED"/>
    <w:rsid w:val="00723898"/>
    <w:rsid w:val="0072400C"/>
    <w:rsid w:val="0072421B"/>
    <w:rsid w:val="007242E4"/>
    <w:rsid w:val="00725446"/>
    <w:rsid w:val="00725EDE"/>
    <w:rsid w:val="00726053"/>
    <w:rsid w:val="00727283"/>
    <w:rsid w:val="0072761C"/>
    <w:rsid w:val="00730321"/>
    <w:rsid w:val="00732079"/>
    <w:rsid w:val="0073451C"/>
    <w:rsid w:val="007346DE"/>
    <w:rsid w:val="007347F4"/>
    <w:rsid w:val="00734A1F"/>
    <w:rsid w:val="00734D06"/>
    <w:rsid w:val="00734F6A"/>
    <w:rsid w:val="007354CE"/>
    <w:rsid w:val="00735732"/>
    <w:rsid w:val="00735E7D"/>
    <w:rsid w:val="007361B2"/>
    <w:rsid w:val="00736533"/>
    <w:rsid w:val="00737A0C"/>
    <w:rsid w:val="00737AB7"/>
    <w:rsid w:val="00740DB1"/>
    <w:rsid w:val="0074201F"/>
    <w:rsid w:val="00742771"/>
    <w:rsid w:val="00742A00"/>
    <w:rsid w:val="00742AE7"/>
    <w:rsid w:val="007430A5"/>
    <w:rsid w:val="00743533"/>
    <w:rsid w:val="007439D0"/>
    <w:rsid w:val="00743B4C"/>
    <w:rsid w:val="00743D32"/>
    <w:rsid w:val="007447C0"/>
    <w:rsid w:val="00744BA5"/>
    <w:rsid w:val="00744FF9"/>
    <w:rsid w:val="0074621D"/>
    <w:rsid w:val="00747534"/>
    <w:rsid w:val="007510E2"/>
    <w:rsid w:val="007514F7"/>
    <w:rsid w:val="007516E3"/>
    <w:rsid w:val="00752E85"/>
    <w:rsid w:val="007537C0"/>
    <w:rsid w:val="00753950"/>
    <w:rsid w:val="00755CC6"/>
    <w:rsid w:val="00755FCF"/>
    <w:rsid w:val="00756AF0"/>
    <w:rsid w:val="007570C1"/>
    <w:rsid w:val="00757385"/>
    <w:rsid w:val="00757A09"/>
    <w:rsid w:val="00757A7F"/>
    <w:rsid w:val="007615EE"/>
    <w:rsid w:val="007618AB"/>
    <w:rsid w:val="00761CAE"/>
    <w:rsid w:val="00763153"/>
    <w:rsid w:val="00763188"/>
    <w:rsid w:val="00763397"/>
    <w:rsid w:val="00763BC7"/>
    <w:rsid w:val="00763CDC"/>
    <w:rsid w:val="007640FA"/>
    <w:rsid w:val="00764CED"/>
    <w:rsid w:val="00765017"/>
    <w:rsid w:val="0076592D"/>
    <w:rsid w:val="0076636A"/>
    <w:rsid w:val="007677F3"/>
    <w:rsid w:val="00767BE3"/>
    <w:rsid w:val="00767F23"/>
    <w:rsid w:val="0077101E"/>
    <w:rsid w:val="007711F6"/>
    <w:rsid w:val="0077178C"/>
    <w:rsid w:val="00773288"/>
    <w:rsid w:val="007732DA"/>
    <w:rsid w:val="0077364D"/>
    <w:rsid w:val="00774482"/>
    <w:rsid w:val="00774968"/>
    <w:rsid w:val="007755ED"/>
    <w:rsid w:val="00775654"/>
    <w:rsid w:val="00775C64"/>
    <w:rsid w:val="00776549"/>
    <w:rsid w:val="00777261"/>
    <w:rsid w:val="007774F7"/>
    <w:rsid w:val="00777990"/>
    <w:rsid w:val="00777AF7"/>
    <w:rsid w:val="00777F19"/>
    <w:rsid w:val="00780EFD"/>
    <w:rsid w:val="00782F32"/>
    <w:rsid w:val="00783A09"/>
    <w:rsid w:val="00784500"/>
    <w:rsid w:val="0078512B"/>
    <w:rsid w:val="00785621"/>
    <w:rsid w:val="00785F3D"/>
    <w:rsid w:val="0078683C"/>
    <w:rsid w:val="00786A4D"/>
    <w:rsid w:val="00787484"/>
    <w:rsid w:val="00787FE6"/>
    <w:rsid w:val="00790915"/>
    <w:rsid w:val="00792344"/>
    <w:rsid w:val="00792836"/>
    <w:rsid w:val="00792D95"/>
    <w:rsid w:val="007932AF"/>
    <w:rsid w:val="00793F4A"/>
    <w:rsid w:val="00794CD0"/>
    <w:rsid w:val="00795DC8"/>
    <w:rsid w:val="00796002"/>
    <w:rsid w:val="0079628E"/>
    <w:rsid w:val="007964B8"/>
    <w:rsid w:val="0079691B"/>
    <w:rsid w:val="00796EF2"/>
    <w:rsid w:val="0079767A"/>
    <w:rsid w:val="007A06CD"/>
    <w:rsid w:val="007A088B"/>
    <w:rsid w:val="007A0C05"/>
    <w:rsid w:val="007A0CBD"/>
    <w:rsid w:val="007A0D0B"/>
    <w:rsid w:val="007A13A9"/>
    <w:rsid w:val="007A16C9"/>
    <w:rsid w:val="007A1946"/>
    <w:rsid w:val="007A19EC"/>
    <w:rsid w:val="007A1F25"/>
    <w:rsid w:val="007A3F34"/>
    <w:rsid w:val="007A5131"/>
    <w:rsid w:val="007A515E"/>
    <w:rsid w:val="007A5E4A"/>
    <w:rsid w:val="007A61E5"/>
    <w:rsid w:val="007A6612"/>
    <w:rsid w:val="007A66E5"/>
    <w:rsid w:val="007A7040"/>
    <w:rsid w:val="007A7C68"/>
    <w:rsid w:val="007B0874"/>
    <w:rsid w:val="007B0C50"/>
    <w:rsid w:val="007B122B"/>
    <w:rsid w:val="007B12DA"/>
    <w:rsid w:val="007B1D2D"/>
    <w:rsid w:val="007B23F6"/>
    <w:rsid w:val="007B2DB2"/>
    <w:rsid w:val="007B3011"/>
    <w:rsid w:val="007B3AE6"/>
    <w:rsid w:val="007B3C18"/>
    <w:rsid w:val="007B46E7"/>
    <w:rsid w:val="007B5358"/>
    <w:rsid w:val="007B5F41"/>
    <w:rsid w:val="007B64A1"/>
    <w:rsid w:val="007B6908"/>
    <w:rsid w:val="007B6B39"/>
    <w:rsid w:val="007B6E51"/>
    <w:rsid w:val="007B6EBA"/>
    <w:rsid w:val="007B705C"/>
    <w:rsid w:val="007B740B"/>
    <w:rsid w:val="007B7658"/>
    <w:rsid w:val="007B7E19"/>
    <w:rsid w:val="007B7F86"/>
    <w:rsid w:val="007C0436"/>
    <w:rsid w:val="007C08FC"/>
    <w:rsid w:val="007C1172"/>
    <w:rsid w:val="007C11AF"/>
    <w:rsid w:val="007C15E1"/>
    <w:rsid w:val="007C264A"/>
    <w:rsid w:val="007C287B"/>
    <w:rsid w:val="007C30E9"/>
    <w:rsid w:val="007C6721"/>
    <w:rsid w:val="007C775D"/>
    <w:rsid w:val="007D0918"/>
    <w:rsid w:val="007D1061"/>
    <w:rsid w:val="007D12BB"/>
    <w:rsid w:val="007D1347"/>
    <w:rsid w:val="007D1CCF"/>
    <w:rsid w:val="007D2127"/>
    <w:rsid w:val="007D26DC"/>
    <w:rsid w:val="007D34F5"/>
    <w:rsid w:val="007D35F9"/>
    <w:rsid w:val="007D4B26"/>
    <w:rsid w:val="007D4DA0"/>
    <w:rsid w:val="007D520D"/>
    <w:rsid w:val="007D527B"/>
    <w:rsid w:val="007D5EA7"/>
    <w:rsid w:val="007D6116"/>
    <w:rsid w:val="007D644B"/>
    <w:rsid w:val="007D653F"/>
    <w:rsid w:val="007D6F42"/>
    <w:rsid w:val="007E0C49"/>
    <w:rsid w:val="007E203D"/>
    <w:rsid w:val="007E20DA"/>
    <w:rsid w:val="007E3611"/>
    <w:rsid w:val="007E3A23"/>
    <w:rsid w:val="007E411F"/>
    <w:rsid w:val="007E4357"/>
    <w:rsid w:val="007E4602"/>
    <w:rsid w:val="007E4D53"/>
    <w:rsid w:val="007E4DB9"/>
    <w:rsid w:val="007E50D3"/>
    <w:rsid w:val="007E51DF"/>
    <w:rsid w:val="007E5817"/>
    <w:rsid w:val="007E5FC8"/>
    <w:rsid w:val="007E655B"/>
    <w:rsid w:val="007E66B6"/>
    <w:rsid w:val="007E6CD2"/>
    <w:rsid w:val="007E6FE2"/>
    <w:rsid w:val="007E720D"/>
    <w:rsid w:val="007E7E2C"/>
    <w:rsid w:val="007F0332"/>
    <w:rsid w:val="007F18CD"/>
    <w:rsid w:val="007F1DCD"/>
    <w:rsid w:val="007F2303"/>
    <w:rsid w:val="007F3829"/>
    <w:rsid w:val="007F4B8B"/>
    <w:rsid w:val="007F4D79"/>
    <w:rsid w:val="007F6B50"/>
    <w:rsid w:val="007F6F87"/>
    <w:rsid w:val="007F74DD"/>
    <w:rsid w:val="0080208B"/>
    <w:rsid w:val="00803628"/>
    <w:rsid w:val="0080370E"/>
    <w:rsid w:val="00803B38"/>
    <w:rsid w:val="00803D5F"/>
    <w:rsid w:val="008040EB"/>
    <w:rsid w:val="0080422E"/>
    <w:rsid w:val="00804B7E"/>
    <w:rsid w:val="00804D44"/>
    <w:rsid w:val="00805482"/>
    <w:rsid w:val="008055D3"/>
    <w:rsid w:val="00805D9B"/>
    <w:rsid w:val="00806059"/>
    <w:rsid w:val="008064F7"/>
    <w:rsid w:val="00806B58"/>
    <w:rsid w:val="00807828"/>
    <w:rsid w:val="00807BB3"/>
    <w:rsid w:val="00807CFB"/>
    <w:rsid w:val="00811453"/>
    <w:rsid w:val="00812A1E"/>
    <w:rsid w:val="00813E8B"/>
    <w:rsid w:val="0081410D"/>
    <w:rsid w:val="0081645C"/>
    <w:rsid w:val="00817227"/>
    <w:rsid w:val="00817450"/>
    <w:rsid w:val="00820468"/>
    <w:rsid w:val="008208BB"/>
    <w:rsid w:val="00821310"/>
    <w:rsid w:val="00821372"/>
    <w:rsid w:val="0082224A"/>
    <w:rsid w:val="00823085"/>
    <w:rsid w:val="00823E76"/>
    <w:rsid w:val="00824AA5"/>
    <w:rsid w:val="00825176"/>
    <w:rsid w:val="00825BC4"/>
    <w:rsid w:val="00825D34"/>
    <w:rsid w:val="00825F40"/>
    <w:rsid w:val="00826DDC"/>
    <w:rsid w:val="0082741E"/>
    <w:rsid w:val="0083099A"/>
    <w:rsid w:val="00830BDE"/>
    <w:rsid w:val="00831F14"/>
    <w:rsid w:val="00832DB5"/>
    <w:rsid w:val="00832F22"/>
    <w:rsid w:val="00833123"/>
    <w:rsid w:val="0083376F"/>
    <w:rsid w:val="00835FFE"/>
    <w:rsid w:val="00837564"/>
    <w:rsid w:val="008376A5"/>
    <w:rsid w:val="008376ED"/>
    <w:rsid w:val="008377F6"/>
    <w:rsid w:val="00837A31"/>
    <w:rsid w:val="008400F7"/>
    <w:rsid w:val="008421BE"/>
    <w:rsid w:val="00842356"/>
    <w:rsid w:val="0084274B"/>
    <w:rsid w:val="00842A46"/>
    <w:rsid w:val="0084464F"/>
    <w:rsid w:val="00844DE7"/>
    <w:rsid w:val="0084570E"/>
    <w:rsid w:val="008459A1"/>
    <w:rsid w:val="0084681C"/>
    <w:rsid w:val="00846CD7"/>
    <w:rsid w:val="008506B4"/>
    <w:rsid w:val="0085168D"/>
    <w:rsid w:val="00851BA5"/>
    <w:rsid w:val="0085357F"/>
    <w:rsid w:val="008538B2"/>
    <w:rsid w:val="0085525E"/>
    <w:rsid w:val="00855E94"/>
    <w:rsid w:val="008568D0"/>
    <w:rsid w:val="0085702A"/>
    <w:rsid w:val="008617B8"/>
    <w:rsid w:val="00861EAD"/>
    <w:rsid w:val="00862553"/>
    <w:rsid w:val="00864581"/>
    <w:rsid w:val="00864D78"/>
    <w:rsid w:val="00864F88"/>
    <w:rsid w:val="0086501F"/>
    <w:rsid w:val="00865021"/>
    <w:rsid w:val="0086508B"/>
    <w:rsid w:val="0086546F"/>
    <w:rsid w:val="00866E54"/>
    <w:rsid w:val="00866E96"/>
    <w:rsid w:val="00867A87"/>
    <w:rsid w:val="008701A1"/>
    <w:rsid w:val="00872AB1"/>
    <w:rsid w:val="00872F0B"/>
    <w:rsid w:val="0087338D"/>
    <w:rsid w:val="0087392C"/>
    <w:rsid w:val="008741F4"/>
    <w:rsid w:val="0087456A"/>
    <w:rsid w:val="0087480B"/>
    <w:rsid w:val="00874B10"/>
    <w:rsid w:val="0087732E"/>
    <w:rsid w:val="00877B8C"/>
    <w:rsid w:val="00877C4D"/>
    <w:rsid w:val="00880634"/>
    <w:rsid w:val="00880A7A"/>
    <w:rsid w:val="0088200C"/>
    <w:rsid w:val="00882023"/>
    <w:rsid w:val="0088266D"/>
    <w:rsid w:val="00882DFF"/>
    <w:rsid w:val="0088359F"/>
    <w:rsid w:val="00883F0A"/>
    <w:rsid w:val="008864A9"/>
    <w:rsid w:val="008866E9"/>
    <w:rsid w:val="00887641"/>
    <w:rsid w:val="00887837"/>
    <w:rsid w:val="00887DF7"/>
    <w:rsid w:val="0089041B"/>
    <w:rsid w:val="00891188"/>
    <w:rsid w:val="00891234"/>
    <w:rsid w:val="00891B4B"/>
    <w:rsid w:val="00892DDE"/>
    <w:rsid w:val="00893417"/>
    <w:rsid w:val="00893DAE"/>
    <w:rsid w:val="00896A6E"/>
    <w:rsid w:val="00896CFD"/>
    <w:rsid w:val="00896D1F"/>
    <w:rsid w:val="00897BB5"/>
    <w:rsid w:val="00897E43"/>
    <w:rsid w:val="008A03E3"/>
    <w:rsid w:val="008A0AF9"/>
    <w:rsid w:val="008A10FF"/>
    <w:rsid w:val="008A161B"/>
    <w:rsid w:val="008A1F4F"/>
    <w:rsid w:val="008A1F7A"/>
    <w:rsid w:val="008A2ED6"/>
    <w:rsid w:val="008A2EEB"/>
    <w:rsid w:val="008A3BE3"/>
    <w:rsid w:val="008A3EE7"/>
    <w:rsid w:val="008A683E"/>
    <w:rsid w:val="008A7395"/>
    <w:rsid w:val="008A747E"/>
    <w:rsid w:val="008A7C90"/>
    <w:rsid w:val="008A7CDF"/>
    <w:rsid w:val="008B0AB0"/>
    <w:rsid w:val="008B1101"/>
    <w:rsid w:val="008B1A7F"/>
    <w:rsid w:val="008B2624"/>
    <w:rsid w:val="008B2A4A"/>
    <w:rsid w:val="008B363C"/>
    <w:rsid w:val="008B43C3"/>
    <w:rsid w:val="008B4857"/>
    <w:rsid w:val="008B4A9E"/>
    <w:rsid w:val="008B4CEB"/>
    <w:rsid w:val="008B5154"/>
    <w:rsid w:val="008B6A42"/>
    <w:rsid w:val="008B6CB3"/>
    <w:rsid w:val="008B74AE"/>
    <w:rsid w:val="008C0AD4"/>
    <w:rsid w:val="008C25A1"/>
    <w:rsid w:val="008C43B6"/>
    <w:rsid w:val="008C5E28"/>
    <w:rsid w:val="008C7D71"/>
    <w:rsid w:val="008D1504"/>
    <w:rsid w:val="008D20EC"/>
    <w:rsid w:val="008D34FC"/>
    <w:rsid w:val="008D36EB"/>
    <w:rsid w:val="008D4161"/>
    <w:rsid w:val="008D513B"/>
    <w:rsid w:val="008D7073"/>
    <w:rsid w:val="008D7AFA"/>
    <w:rsid w:val="008D7C85"/>
    <w:rsid w:val="008E03D2"/>
    <w:rsid w:val="008E062E"/>
    <w:rsid w:val="008E09C0"/>
    <w:rsid w:val="008E09CB"/>
    <w:rsid w:val="008E0EAF"/>
    <w:rsid w:val="008E11E4"/>
    <w:rsid w:val="008E2E69"/>
    <w:rsid w:val="008E2F3C"/>
    <w:rsid w:val="008E3598"/>
    <w:rsid w:val="008E45B4"/>
    <w:rsid w:val="008E4EFF"/>
    <w:rsid w:val="008E5773"/>
    <w:rsid w:val="008E6D6B"/>
    <w:rsid w:val="008E79B7"/>
    <w:rsid w:val="008F17BA"/>
    <w:rsid w:val="008F1C62"/>
    <w:rsid w:val="008F2599"/>
    <w:rsid w:val="008F4E4F"/>
    <w:rsid w:val="008F51C4"/>
    <w:rsid w:val="008F5EED"/>
    <w:rsid w:val="008F684A"/>
    <w:rsid w:val="008F6F52"/>
    <w:rsid w:val="008F714D"/>
    <w:rsid w:val="008F7694"/>
    <w:rsid w:val="008F79FF"/>
    <w:rsid w:val="0090021F"/>
    <w:rsid w:val="00900CA0"/>
    <w:rsid w:val="009019E8"/>
    <w:rsid w:val="00902C4D"/>
    <w:rsid w:val="0090326A"/>
    <w:rsid w:val="009042EF"/>
    <w:rsid w:val="00904A2B"/>
    <w:rsid w:val="00905752"/>
    <w:rsid w:val="00905CA7"/>
    <w:rsid w:val="00906B8C"/>
    <w:rsid w:val="00907325"/>
    <w:rsid w:val="00907B89"/>
    <w:rsid w:val="00910B61"/>
    <w:rsid w:val="009118BC"/>
    <w:rsid w:val="00911B09"/>
    <w:rsid w:val="00911BF0"/>
    <w:rsid w:val="00912855"/>
    <w:rsid w:val="00912976"/>
    <w:rsid w:val="0091368D"/>
    <w:rsid w:val="00913F41"/>
    <w:rsid w:val="00914E13"/>
    <w:rsid w:val="00916083"/>
    <w:rsid w:val="00916876"/>
    <w:rsid w:val="009175EF"/>
    <w:rsid w:val="00917BA9"/>
    <w:rsid w:val="00917F6B"/>
    <w:rsid w:val="00920281"/>
    <w:rsid w:val="0092088E"/>
    <w:rsid w:val="00920D87"/>
    <w:rsid w:val="0092180A"/>
    <w:rsid w:val="00921C49"/>
    <w:rsid w:val="00922AF0"/>
    <w:rsid w:val="00922C4B"/>
    <w:rsid w:val="00923A5A"/>
    <w:rsid w:val="00923EB0"/>
    <w:rsid w:val="0092455D"/>
    <w:rsid w:val="0092572B"/>
    <w:rsid w:val="0092710A"/>
    <w:rsid w:val="0092784A"/>
    <w:rsid w:val="00927A19"/>
    <w:rsid w:val="00927BF2"/>
    <w:rsid w:val="00927D30"/>
    <w:rsid w:val="00930067"/>
    <w:rsid w:val="009301CE"/>
    <w:rsid w:val="009301EE"/>
    <w:rsid w:val="00930C1D"/>
    <w:rsid w:val="00931C4D"/>
    <w:rsid w:val="009323F8"/>
    <w:rsid w:val="00932A48"/>
    <w:rsid w:val="00933DFA"/>
    <w:rsid w:val="009349D5"/>
    <w:rsid w:val="0093598D"/>
    <w:rsid w:val="00935DFB"/>
    <w:rsid w:val="00935F29"/>
    <w:rsid w:val="00936B39"/>
    <w:rsid w:val="00940B73"/>
    <w:rsid w:val="00940CDF"/>
    <w:rsid w:val="009410AE"/>
    <w:rsid w:val="009417CC"/>
    <w:rsid w:val="0094222C"/>
    <w:rsid w:val="009430B6"/>
    <w:rsid w:val="009430BE"/>
    <w:rsid w:val="00944003"/>
    <w:rsid w:val="00944262"/>
    <w:rsid w:val="00944630"/>
    <w:rsid w:val="00944A9B"/>
    <w:rsid w:val="00944C3B"/>
    <w:rsid w:val="00944C98"/>
    <w:rsid w:val="00945A57"/>
    <w:rsid w:val="00946A38"/>
    <w:rsid w:val="00946B36"/>
    <w:rsid w:val="00946CBA"/>
    <w:rsid w:val="00946EBA"/>
    <w:rsid w:val="00950737"/>
    <w:rsid w:val="009510A5"/>
    <w:rsid w:val="0095136C"/>
    <w:rsid w:val="00951741"/>
    <w:rsid w:val="00951ECD"/>
    <w:rsid w:val="00951EE0"/>
    <w:rsid w:val="00951F1A"/>
    <w:rsid w:val="009520DC"/>
    <w:rsid w:val="0095422F"/>
    <w:rsid w:val="0095444D"/>
    <w:rsid w:val="0095493E"/>
    <w:rsid w:val="00954E4B"/>
    <w:rsid w:val="00955724"/>
    <w:rsid w:val="009559AF"/>
    <w:rsid w:val="00956F51"/>
    <w:rsid w:val="00957A6D"/>
    <w:rsid w:val="00957D96"/>
    <w:rsid w:val="00960450"/>
    <w:rsid w:val="00961C17"/>
    <w:rsid w:val="00962726"/>
    <w:rsid w:val="00963379"/>
    <w:rsid w:val="00963E3F"/>
    <w:rsid w:val="0096468D"/>
    <w:rsid w:val="00965094"/>
    <w:rsid w:val="009657D9"/>
    <w:rsid w:val="00965CFE"/>
    <w:rsid w:val="009662A0"/>
    <w:rsid w:val="00966D52"/>
    <w:rsid w:val="0097018C"/>
    <w:rsid w:val="00971551"/>
    <w:rsid w:val="00971933"/>
    <w:rsid w:val="00971DEA"/>
    <w:rsid w:val="00972149"/>
    <w:rsid w:val="009728F4"/>
    <w:rsid w:val="00972E07"/>
    <w:rsid w:val="00973831"/>
    <w:rsid w:val="00973A45"/>
    <w:rsid w:val="00973A6E"/>
    <w:rsid w:val="00973D87"/>
    <w:rsid w:val="00974147"/>
    <w:rsid w:val="0097556B"/>
    <w:rsid w:val="00975ACE"/>
    <w:rsid w:val="00975C72"/>
    <w:rsid w:val="009768E1"/>
    <w:rsid w:val="00976F31"/>
    <w:rsid w:val="009771B6"/>
    <w:rsid w:val="009808AE"/>
    <w:rsid w:val="00980AC8"/>
    <w:rsid w:val="00980D2D"/>
    <w:rsid w:val="0098105D"/>
    <w:rsid w:val="0098146F"/>
    <w:rsid w:val="00981D84"/>
    <w:rsid w:val="00982C4A"/>
    <w:rsid w:val="009834EC"/>
    <w:rsid w:val="00983964"/>
    <w:rsid w:val="00983E20"/>
    <w:rsid w:val="00985A7C"/>
    <w:rsid w:val="00986D7B"/>
    <w:rsid w:val="00990BB1"/>
    <w:rsid w:val="00990C16"/>
    <w:rsid w:val="009913FC"/>
    <w:rsid w:val="00991622"/>
    <w:rsid w:val="0099187B"/>
    <w:rsid w:val="00991D53"/>
    <w:rsid w:val="00991EFA"/>
    <w:rsid w:val="009923C0"/>
    <w:rsid w:val="009923E0"/>
    <w:rsid w:val="00992648"/>
    <w:rsid w:val="009927F3"/>
    <w:rsid w:val="00992B18"/>
    <w:rsid w:val="00992C61"/>
    <w:rsid w:val="00992E36"/>
    <w:rsid w:val="009932D8"/>
    <w:rsid w:val="00994FE8"/>
    <w:rsid w:val="009960AC"/>
    <w:rsid w:val="009A091A"/>
    <w:rsid w:val="009A28F0"/>
    <w:rsid w:val="009A2998"/>
    <w:rsid w:val="009A38BA"/>
    <w:rsid w:val="009A4F0E"/>
    <w:rsid w:val="009A4F56"/>
    <w:rsid w:val="009A5608"/>
    <w:rsid w:val="009A6B9F"/>
    <w:rsid w:val="009B00B3"/>
    <w:rsid w:val="009B05E1"/>
    <w:rsid w:val="009B0B33"/>
    <w:rsid w:val="009B11AE"/>
    <w:rsid w:val="009B2B93"/>
    <w:rsid w:val="009B2EF4"/>
    <w:rsid w:val="009B3262"/>
    <w:rsid w:val="009B333F"/>
    <w:rsid w:val="009B36D9"/>
    <w:rsid w:val="009B4828"/>
    <w:rsid w:val="009B5E9E"/>
    <w:rsid w:val="009B7487"/>
    <w:rsid w:val="009C06BD"/>
    <w:rsid w:val="009C0EA2"/>
    <w:rsid w:val="009C16D7"/>
    <w:rsid w:val="009C23FD"/>
    <w:rsid w:val="009C282F"/>
    <w:rsid w:val="009C2B61"/>
    <w:rsid w:val="009C2C3F"/>
    <w:rsid w:val="009C3E48"/>
    <w:rsid w:val="009C44CA"/>
    <w:rsid w:val="009C4693"/>
    <w:rsid w:val="009C4953"/>
    <w:rsid w:val="009C65EF"/>
    <w:rsid w:val="009C7222"/>
    <w:rsid w:val="009D239B"/>
    <w:rsid w:val="009D3930"/>
    <w:rsid w:val="009D3FE7"/>
    <w:rsid w:val="009D43AC"/>
    <w:rsid w:val="009D44B6"/>
    <w:rsid w:val="009D4740"/>
    <w:rsid w:val="009D48B9"/>
    <w:rsid w:val="009D52B0"/>
    <w:rsid w:val="009D5FFE"/>
    <w:rsid w:val="009D7497"/>
    <w:rsid w:val="009E09D3"/>
    <w:rsid w:val="009E0A6A"/>
    <w:rsid w:val="009E1196"/>
    <w:rsid w:val="009E136B"/>
    <w:rsid w:val="009E2713"/>
    <w:rsid w:val="009E2D26"/>
    <w:rsid w:val="009E392F"/>
    <w:rsid w:val="009E40D5"/>
    <w:rsid w:val="009E6E8B"/>
    <w:rsid w:val="009E7915"/>
    <w:rsid w:val="009E7A2F"/>
    <w:rsid w:val="009F07D8"/>
    <w:rsid w:val="009F16D4"/>
    <w:rsid w:val="009F1E01"/>
    <w:rsid w:val="009F3C6E"/>
    <w:rsid w:val="009F4607"/>
    <w:rsid w:val="009F6C22"/>
    <w:rsid w:val="00A00620"/>
    <w:rsid w:val="00A0167B"/>
    <w:rsid w:val="00A02C3F"/>
    <w:rsid w:val="00A02CB0"/>
    <w:rsid w:val="00A0477B"/>
    <w:rsid w:val="00A04B59"/>
    <w:rsid w:val="00A072BD"/>
    <w:rsid w:val="00A0750D"/>
    <w:rsid w:val="00A10390"/>
    <w:rsid w:val="00A117B0"/>
    <w:rsid w:val="00A1227C"/>
    <w:rsid w:val="00A12F6E"/>
    <w:rsid w:val="00A1347F"/>
    <w:rsid w:val="00A13813"/>
    <w:rsid w:val="00A14046"/>
    <w:rsid w:val="00A140B7"/>
    <w:rsid w:val="00A1481E"/>
    <w:rsid w:val="00A148B7"/>
    <w:rsid w:val="00A1502D"/>
    <w:rsid w:val="00A15C37"/>
    <w:rsid w:val="00A15D88"/>
    <w:rsid w:val="00A176FD"/>
    <w:rsid w:val="00A2015A"/>
    <w:rsid w:val="00A2052F"/>
    <w:rsid w:val="00A2089B"/>
    <w:rsid w:val="00A20C83"/>
    <w:rsid w:val="00A21602"/>
    <w:rsid w:val="00A21DBD"/>
    <w:rsid w:val="00A21E9C"/>
    <w:rsid w:val="00A23A25"/>
    <w:rsid w:val="00A23ED5"/>
    <w:rsid w:val="00A24662"/>
    <w:rsid w:val="00A24F82"/>
    <w:rsid w:val="00A254CA"/>
    <w:rsid w:val="00A264B9"/>
    <w:rsid w:val="00A2689E"/>
    <w:rsid w:val="00A30330"/>
    <w:rsid w:val="00A32EE3"/>
    <w:rsid w:val="00A345F0"/>
    <w:rsid w:val="00A34A13"/>
    <w:rsid w:val="00A34B73"/>
    <w:rsid w:val="00A353F3"/>
    <w:rsid w:val="00A35801"/>
    <w:rsid w:val="00A358CC"/>
    <w:rsid w:val="00A35B7C"/>
    <w:rsid w:val="00A35D3B"/>
    <w:rsid w:val="00A361E7"/>
    <w:rsid w:val="00A366D4"/>
    <w:rsid w:val="00A36FA5"/>
    <w:rsid w:val="00A3768A"/>
    <w:rsid w:val="00A37B86"/>
    <w:rsid w:val="00A4195A"/>
    <w:rsid w:val="00A4219A"/>
    <w:rsid w:val="00A42A6A"/>
    <w:rsid w:val="00A42F54"/>
    <w:rsid w:val="00A42FDB"/>
    <w:rsid w:val="00A4332B"/>
    <w:rsid w:val="00A434F5"/>
    <w:rsid w:val="00A43D5E"/>
    <w:rsid w:val="00A448C4"/>
    <w:rsid w:val="00A44ABA"/>
    <w:rsid w:val="00A44CA8"/>
    <w:rsid w:val="00A45F96"/>
    <w:rsid w:val="00A46E43"/>
    <w:rsid w:val="00A47168"/>
    <w:rsid w:val="00A47352"/>
    <w:rsid w:val="00A474C3"/>
    <w:rsid w:val="00A478E1"/>
    <w:rsid w:val="00A47DCE"/>
    <w:rsid w:val="00A50C37"/>
    <w:rsid w:val="00A52430"/>
    <w:rsid w:val="00A555F2"/>
    <w:rsid w:val="00A55913"/>
    <w:rsid w:val="00A5625F"/>
    <w:rsid w:val="00A568EF"/>
    <w:rsid w:val="00A56D66"/>
    <w:rsid w:val="00A56E67"/>
    <w:rsid w:val="00A570D7"/>
    <w:rsid w:val="00A60914"/>
    <w:rsid w:val="00A60D84"/>
    <w:rsid w:val="00A6117F"/>
    <w:rsid w:val="00A61D03"/>
    <w:rsid w:val="00A61DEA"/>
    <w:rsid w:val="00A620EC"/>
    <w:rsid w:val="00A638BA"/>
    <w:rsid w:val="00A63C45"/>
    <w:rsid w:val="00A6446B"/>
    <w:rsid w:val="00A653BC"/>
    <w:rsid w:val="00A65995"/>
    <w:rsid w:val="00A65DEC"/>
    <w:rsid w:val="00A65E45"/>
    <w:rsid w:val="00A66515"/>
    <w:rsid w:val="00A666F5"/>
    <w:rsid w:val="00A66A75"/>
    <w:rsid w:val="00A66E54"/>
    <w:rsid w:val="00A678C2"/>
    <w:rsid w:val="00A67B34"/>
    <w:rsid w:val="00A67CFB"/>
    <w:rsid w:val="00A70071"/>
    <w:rsid w:val="00A70988"/>
    <w:rsid w:val="00A719AD"/>
    <w:rsid w:val="00A71D26"/>
    <w:rsid w:val="00A71DC7"/>
    <w:rsid w:val="00A72641"/>
    <w:rsid w:val="00A72CDA"/>
    <w:rsid w:val="00A7321F"/>
    <w:rsid w:val="00A73554"/>
    <w:rsid w:val="00A73C93"/>
    <w:rsid w:val="00A73DFA"/>
    <w:rsid w:val="00A74BBF"/>
    <w:rsid w:val="00A74BD0"/>
    <w:rsid w:val="00A755E1"/>
    <w:rsid w:val="00A75F05"/>
    <w:rsid w:val="00A75F5C"/>
    <w:rsid w:val="00A776D3"/>
    <w:rsid w:val="00A80386"/>
    <w:rsid w:val="00A80B2F"/>
    <w:rsid w:val="00A812EC"/>
    <w:rsid w:val="00A82AEF"/>
    <w:rsid w:val="00A853BC"/>
    <w:rsid w:val="00A856D6"/>
    <w:rsid w:val="00A85773"/>
    <w:rsid w:val="00A85AB7"/>
    <w:rsid w:val="00A85D06"/>
    <w:rsid w:val="00A86099"/>
    <w:rsid w:val="00A86A5C"/>
    <w:rsid w:val="00A8786F"/>
    <w:rsid w:val="00A902A9"/>
    <w:rsid w:val="00A91643"/>
    <w:rsid w:val="00A91EDE"/>
    <w:rsid w:val="00A92C77"/>
    <w:rsid w:val="00A92E72"/>
    <w:rsid w:val="00A93BC6"/>
    <w:rsid w:val="00A94C28"/>
    <w:rsid w:val="00A94E94"/>
    <w:rsid w:val="00A953EB"/>
    <w:rsid w:val="00A95B4F"/>
    <w:rsid w:val="00A95F4B"/>
    <w:rsid w:val="00A96650"/>
    <w:rsid w:val="00A968B7"/>
    <w:rsid w:val="00A9690F"/>
    <w:rsid w:val="00A96C1C"/>
    <w:rsid w:val="00A97CC7"/>
    <w:rsid w:val="00AA0ADB"/>
    <w:rsid w:val="00AA15A3"/>
    <w:rsid w:val="00AA172A"/>
    <w:rsid w:val="00AA1F80"/>
    <w:rsid w:val="00AA2AEB"/>
    <w:rsid w:val="00AA2E5F"/>
    <w:rsid w:val="00AA3F8F"/>
    <w:rsid w:val="00AA4784"/>
    <w:rsid w:val="00AA5801"/>
    <w:rsid w:val="00AA5BDF"/>
    <w:rsid w:val="00AA5C11"/>
    <w:rsid w:val="00AA6873"/>
    <w:rsid w:val="00AA69B9"/>
    <w:rsid w:val="00AA7718"/>
    <w:rsid w:val="00AA7724"/>
    <w:rsid w:val="00AA77B7"/>
    <w:rsid w:val="00AA7F94"/>
    <w:rsid w:val="00AB0712"/>
    <w:rsid w:val="00AB129A"/>
    <w:rsid w:val="00AB1F38"/>
    <w:rsid w:val="00AB270F"/>
    <w:rsid w:val="00AB34B2"/>
    <w:rsid w:val="00AB3574"/>
    <w:rsid w:val="00AB3BBF"/>
    <w:rsid w:val="00AB3C1B"/>
    <w:rsid w:val="00AB4AE7"/>
    <w:rsid w:val="00AB4BF7"/>
    <w:rsid w:val="00AB4E50"/>
    <w:rsid w:val="00AB7CF0"/>
    <w:rsid w:val="00AC0383"/>
    <w:rsid w:val="00AC330A"/>
    <w:rsid w:val="00AC4D7E"/>
    <w:rsid w:val="00AC4FCE"/>
    <w:rsid w:val="00AC5079"/>
    <w:rsid w:val="00AC56F0"/>
    <w:rsid w:val="00AC58A2"/>
    <w:rsid w:val="00AC74BE"/>
    <w:rsid w:val="00AC7F27"/>
    <w:rsid w:val="00AD02E6"/>
    <w:rsid w:val="00AD194D"/>
    <w:rsid w:val="00AD1DE5"/>
    <w:rsid w:val="00AD4A16"/>
    <w:rsid w:val="00AD50CE"/>
    <w:rsid w:val="00AD5167"/>
    <w:rsid w:val="00AD6AF4"/>
    <w:rsid w:val="00AE100A"/>
    <w:rsid w:val="00AE10E9"/>
    <w:rsid w:val="00AE1744"/>
    <w:rsid w:val="00AE196D"/>
    <w:rsid w:val="00AE1D0C"/>
    <w:rsid w:val="00AE20C8"/>
    <w:rsid w:val="00AE20E3"/>
    <w:rsid w:val="00AE2162"/>
    <w:rsid w:val="00AE24F7"/>
    <w:rsid w:val="00AE2AC5"/>
    <w:rsid w:val="00AE33A9"/>
    <w:rsid w:val="00AE400E"/>
    <w:rsid w:val="00AE4538"/>
    <w:rsid w:val="00AE4BF4"/>
    <w:rsid w:val="00AE540C"/>
    <w:rsid w:val="00AE5881"/>
    <w:rsid w:val="00AE5D82"/>
    <w:rsid w:val="00AE6537"/>
    <w:rsid w:val="00AE6CA5"/>
    <w:rsid w:val="00AE71BC"/>
    <w:rsid w:val="00AE7245"/>
    <w:rsid w:val="00AE7353"/>
    <w:rsid w:val="00AE7685"/>
    <w:rsid w:val="00AF0094"/>
    <w:rsid w:val="00AF03A2"/>
    <w:rsid w:val="00AF052B"/>
    <w:rsid w:val="00AF0836"/>
    <w:rsid w:val="00AF08D2"/>
    <w:rsid w:val="00AF0993"/>
    <w:rsid w:val="00AF1729"/>
    <w:rsid w:val="00AF1C64"/>
    <w:rsid w:val="00AF2443"/>
    <w:rsid w:val="00AF2DC0"/>
    <w:rsid w:val="00AF31F8"/>
    <w:rsid w:val="00AF342F"/>
    <w:rsid w:val="00AF35E1"/>
    <w:rsid w:val="00AF66C1"/>
    <w:rsid w:val="00AF6F41"/>
    <w:rsid w:val="00AF6F5A"/>
    <w:rsid w:val="00AF716D"/>
    <w:rsid w:val="00AF7F2C"/>
    <w:rsid w:val="00B00693"/>
    <w:rsid w:val="00B00DFD"/>
    <w:rsid w:val="00B00FA9"/>
    <w:rsid w:val="00B01707"/>
    <w:rsid w:val="00B022CC"/>
    <w:rsid w:val="00B03044"/>
    <w:rsid w:val="00B04553"/>
    <w:rsid w:val="00B05585"/>
    <w:rsid w:val="00B05BC2"/>
    <w:rsid w:val="00B0610C"/>
    <w:rsid w:val="00B06420"/>
    <w:rsid w:val="00B07113"/>
    <w:rsid w:val="00B072B4"/>
    <w:rsid w:val="00B075A9"/>
    <w:rsid w:val="00B10160"/>
    <w:rsid w:val="00B11B6C"/>
    <w:rsid w:val="00B11C39"/>
    <w:rsid w:val="00B13413"/>
    <w:rsid w:val="00B13672"/>
    <w:rsid w:val="00B138E7"/>
    <w:rsid w:val="00B13B47"/>
    <w:rsid w:val="00B14734"/>
    <w:rsid w:val="00B14AAD"/>
    <w:rsid w:val="00B162C9"/>
    <w:rsid w:val="00B169C1"/>
    <w:rsid w:val="00B16AB5"/>
    <w:rsid w:val="00B16CFB"/>
    <w:rsid w:val="00B200B5"/>
    <w:rsid w:val="00B206BA"/>
    <w:rsid w:val="00B20AF4"/>
    <w:rsid w:val="00B21BCC"/>
    <w:rsid w:val="00B223EE"/>
    <w:rsid w:val="00B22457"/>
    <w:rsid w:val="00B22F5F"/>
    <w:rsid w:val="00B2316C"/>
    <w:rsid w:val="00B2325F"/>
    <w:rsid w:val="00B2357A"/>
    <w:rsid w:val="00B23805"/>
    <w:rsid w:val="00B24BAB"/>
    <w:rsid w:val="00B2555C"/>
    <w:rsid w:val="00B25D06"/>
    <w:rsid w:val="00B25F5C"/>
    <w:rsid w:val="00B27331"/>
    <w:rsid w:val="00B27404"/>
    <w:rsid w:val="00B2764D"/>
    <w:rsid w:val="00B27B03"/>
    <w:rsid w:val="00B27EEA"/>
    <w:rsid w:val="00B30AD5"/>
    <w:rsid w:val="00B30B72"/>
    <w:rsid w:val="00B31812"/>
    <w:rsid w:val="00B318AE"/>
    <w:rsid w:val="00B319A7"/>
    <w:rsid w:val="00B31C96"/>
    <w:rsid w:val="00B32D34"/>
    <w:rsid w:val="00B33794"/>
    <w:rsid w:val="00B339B4"/>
    <w:rsid w:val="00B33B19"/>
    <w:rsid w:val="00B349C8"/>
    <w:rsid w:val="00B34D67"/>
    <w:rsid w:val="00B34D6C"/>
    <w:rsid w:val="00B35300"/>
    <w:rsid w:val="00B362F2"/>
    <w:rsid w:val="00B36860"/>
    <w:rsid w:val="00B36882"/>
    <w:rsid w:val="00B3723E"/>
    <w:rsid w:val="00B40C60"/>
    <w:rsid w:val="00B414B4"/>
    <w:rsid w:val="00B4208B"/>
    <w:rsid w:val="00B42919"/>
    <w:rsid w:val="00B42BAF"/>
    <w:rsid w:val="00B43108"/>
    <w:rsid w:val="00B44D50"/>
    <w:rsid w:val="00B461E6"/>
    <w:rsid w:val="00B463E1"/>
    <w:rsid w:val="00B46784"/>
    <w:rsid w:val="00B46B91"/>
    <w:rsid w:val="00B46BFB"/>
    <w:rsid w:val="00B46DA9"/>
    <w:rsid w:val="00B47173"/>
    <w:rsid w:val="00B47200"/>
    <w:rsid w:val="00B476B6"/>
    <w:rsid w:val="00B479FC"/>
    <w:rsid w:val="00B50190"/>
    <w:rsid w:val="00B50BD8"/>
    <w:rsid w:val="00B50E73"/>
    <w:rsid w:val="00B5108F"/>
    <w:rsid w:val="00B517AC"/>
    <w:rsid w:val="00B51818"/>
    <w:rsid w:val="00B519DB"/>
    <w:rsid w:val="00B530FC"/>
    <w:rsid w:val="00B5325A"/>
    <w:rsid w:val="00B53F55"/>
    <w:rsid w:val="00B54150"/>
    <w:rsid w:val="00B550A7"/>
    <w:rsid w:val="00B552FE"/>
    <w:rsid w:val="00B6244C"/>
    <w:rsid w:val="00B630A6"/>
    <w:rsid w:val="00B656F3"/>
    <w:rsid w:val="00B6609C"/>
    <w:rsid w:val="00B67855"/>
    <w:rsid w:val="00B70A9A"/>
    <w:rsid w:val="00B710E8"/>
    <w:rsid w:val="00B7180C"/>
    <w:rsid w:val="00B7185D"/>
    <w:rsid w:val="00B71A32"/>
    <w:rsid w:val="00B73289"/>
    <w:rsid w:val="00B735D6"/>
    <w:rsid w:val="00B73E07"/>
    <w:rsid w:val="00B73E46"/>
    <w:rsid w:val="00B73F2D"/>
    <w:rsid w:val="00B74CD9"/>
    <w:rsid w:val="00B74FE0"/>
    <w:rsid w:val="00B7529E"/>
    <w:rsid w:val="00B75835"/>
    <w:rsid w:val="00B75A07"/>
    <w:rsid w:val="00B75BED"/>
    <w:rsid w:val="00B76907"/>
    <w:rsid w:val="00B774CA"/>
    <w:rsid w:val="00B779D1"/>
    <w:rsid w:val="00B8004D"/>
    <w:rsid w:val="00B800AF"/>
    <w:rsid w:val="00B801F2"/>
    <w:rsid w:val="00B80B75"/>
    <w:rsid w:val="00B80DA2"/>
    <w:rsid w:val="00B82719"/>
    <w:rsid w:val="00B82927"/>
    <w:rsid w:val="00B848FB"/>
    <w:rsid w:val="00B84ECE"/>
    <w:rsid w:val="00B85D9E"/>
    <w:rsid w:val="00B86715"/>
    <w:rsid w:val="00B86FB9"/>
    <w:rsid w:val="00B8711B"/>
    <w:rsid w:val="00B87B2F"/>
    <w:rsid w:val="00B87D5A"/>
    <w:rsid w:val="00B90A22"/>
    <w:rsid w:val="00B91884"/>
    <w:rsid w:val="00B92AF2"/>
    <w:rsid w:val="00B92DE6"/>
    <w:rsid w:val="00B93315"/>
    <w:rsid w:val="00B93C81"/>
    <w:rsid w:val="00B95351"/>
    <w:rsid w:val="00B95774"/>
    <w:rsid w:val="00BA00E2"/>
    <w:rsid w:val="00BA01DA"/>
    <w:rsid w:val="00BA1381"/>
    <w:rsid w:val="00BA170B"/>
    <w:rsid w:val="00BA1881"/>
    <w:rsid w:val="00BA1E08"/>
    <w:rsid w:val="00BA2660"/>
    <w:rsid w:val="00BA2728"/>
    <w:rsid w:val="00BA3C19"/>
    <w:rsid w:val="00BA3C95"/>
    <w:rsid w:val="00BA3CB0"/>
    <w:rsid w:val="00BA52E5"/>
    <w:rsid w:val="00BA546A"/>
    <w:rsid w:val="00BA550E"/>
    <w:rsid w:val="00BA5598"/>
    <w:rsid w:val="00BB0FB9"/>
    <w:rsid w:val="00BB2069"/>
    <w:rsid w:val="00BB3F1E"/>
    <w:rsid w:val="00BB4968"/>
    <w:rsid w:val="00BB60E2"/>
    <w:rsid w:val="00BB66E4"/>
    <w:rsid w:val="00BB7589"/>
    <w:rsid w:val="00BB7B41"/>
    <w:rsid w:val="00BC0037"/>
    <w:rsid w:val="00BC0203"/>
    <w:rsid w:val="00BC0581"/>
    <w:rsid w:val="00BC0DC1"/>
    <w:rsid w:val="00BC15FC"/>
    <w:rsid w:val="00BC19FE"/>
    <w:rsid w:val="00BC31D3"/>
    <w:rsid w:val="00BC39F0"/>
    <w:rsid w:val="00BC40B2"/>
    <w:rsid w:val="00BC491D"/>
    <w:rsid w:val="00BC53C9"/>
    <w:rsid w:val="00BC6143"/>
    <w:rsid w:val="00BC6B96"/>
    <w:rsid w:val="00BC7008"/>
    <w:rsid w:val="00BC726F"/>
    <w:rsid w:val="00BC7376"/>
    <w:rsid w:val="00BC7D09"/>
    <w:rsid w:val="00BD107E"/>
    <w:rsid w:val="00BD1908"/>
    <w:rsid w:val="00BD41AD"/>
    <w:rsid w:val="00BD41CB"/>
    <w:rsid w:val="00BD4AC3"/>
    <w:rsid w:val="00BD4DCE"/>
    <w:rsid w:val="00BD54DC"/>
    <w:rsid w:val="00BD667A"/>
    <w:rsid w:val="00BD66BB"/>
    <w:rsid w:val="00BD70D0"/>
    <w:rsid w:val="00BD72BB"/>
    <w:rsid w:val="00BD74C4"/>
    <w:rsid w:val="00BD74F4"/>
    <w:rsid w:val="00BD7E44"/>
    <w:rsid w:val="00BE08A5"/>
    <w:rsid w:val="00BE1192"/>
    <w:rsid w:val="00BE1DC6"/>
    <w:rsid w:val="00BE3AB6"/>
    <w:rsid w:val="00BE4CCE"/>
    <w:rsid w:val="00BE52C1"/>
    <w:rsid w:val="00BE6AF3"/>
    <w:rsid w:val="00BE71B3"/>
    <w:rsid w:val="00BE7F3A"/>
    <w:rsid w:val="00BF13AD"/>
    <w:rsid w:val="00BF295E"/>
    <w:rsid w:val="00BF3D1E"/>
    <w:rsid w:val="00BF475F"/>
    <w:rsid w:val="00BF4E82"/>
    <w:rsid w:val="00BF4F72"/>
    <w:rsid w:val="00BF5AF4"/>
    <w:rsid w:val="00BF5C8C"/>
    <w:rsid w:val="00BF629D"/>
    <w:rsid w:val="00BF6375"/>
    <w:rsid w:val="00BF6706"/>
    <w:rsid w:val="00BF6922"/>
    <w:rsid w:val="00BF6BCC"/>
    <w:rsid w:val="00BF6E91"/>
    <w:rsid w:val="00BF7160"/>
    <w:rsid w:val="00BF750F"/>
    <w:rsid w:val="00BF7AF5"/>
    <w:rsid w:val="00BF7EBC"/>
    <w:rsid w:val="00C009AB"/>
    <w:rsid w:val="00C01977"/>
    <w:rsid w:val="00C01F0B"/>
    <w:rsid w:val="00C0217D"/>
    <w:rsid w:val="00C021AB"/>
    <w:rsid w:val="00C02EBC"/>
    <w:rsid w:val="00C03027"/>
    <w:rsid w:val="00C0347C"/>
    <w:rsid w:val="00C03EF3"/>
    <w:rsid w:val="00C04451"/>
    <w:rsid w:val="00C04EAD"/>
    <w:rsid w:val="00C05651"/>
    <w:rsid w:val="00C059AB"/>
    <w:rsid w:val="00C0607B"/>
    <w:rsid w:val="00C06B2E"/>
    <w:rsid w:val="00C07342"/>
    <w:rsid w:val="00C07E19"/>
    <w:rsid w:val="00C116DA"/>
    <w:rsid w:val="00C13314"/>
    <w:rsid w:val="00C14EEA"/>
    <w:rsid w:val="00C16FE1"/>
    <w:rsid w:val="00C171F8"/>
    <w:rsid w:val="00C17742"/>
    <w:rsid w:val="00C1778D"/>
    <w:rsid w:val="00C17C43"/>
    <w:rsid w:val="00C208D3"/>
    <w:rsid w:val="00C21767"/>
    <w:rsid w:val="00C21FBB"/>
    <w:rsid w:val="00C221ED"/>
    <w:rsid w:val="00C24EEC"/>
    <w:rsid w:val="00C24F97"/>
    <w:rsid w:val="00C24FC5"/>
    <w:rsid w:val="00C2723F"/>
    <w:rsid w:val="00C30C79"/>
    <w:rsid w:val="00C311E6"/>
    <w:rsid w:val="00C32A0F"/>
    <w:rsid w:val="00C33280"/>
    <w:rsid w:val="00C33B15"/>
    <w:rsid w:val="00C34A91"/>
    <w:rsid w:val="00C357B4"/>
    <w:rsid w:val="00C3689B"/>
    <w:rsid w:val="00C36F57"/>
    <w:rsid w:val="00C36F84"/>
    <w:rsid w:val="00C400A9"/>
    <w:rsid w:val="00C4071C"/>
    <w:rsid w:val="00C407E3"/>
    <w:rsid w:val="00C41770"/>
    <w:rsid w:val="00C42673"/>
    <w:rsid w:val="00C4277B"/>
    <w:rsid w:val="00C42E6D"/>
    <w:rsid w:val="00C43166"/>
    <w:rsid w:val="00C43377"/>
    <w:rsid w:val="00C433ED"/>
    <w:rsid w:val="00C43F2D"/>
    <w:rsid w:val="00C444E0"/>
    <w:rsid w:val="00C447BC"/>
    <w:rsid w:val="00C447E2"/>
    <w:rsid w:val="00C4505D"/>
    <w:rsid w:val="00C479CC"/>
    <w:rsid w:val="00C47AAB"/>
    <w:rsid w:val="00C47AF1"/>
    <w:rsid w:val="00C47ED1"/>
    <w:rsid w:val="00C50042"/>
    <w:rsid w:val="00C503BD"/>
    <w:rsid w:val="00C51721"/>
    <w:rsid w:val="00C52722"/>
    <w:rsid w:val="00C537F2"/>
    <w:rsid w:val="00C54988"/>
    <w:rsid w:val="00C54F73"/>
    <w:rsid w:val="00C55438"/>
    <w:rsid w:val="00C55468"/>
    <w:rsid w:val="00C554D8"/>
    <w:rsid w:val="00C55B0E"/>
    <w:rsid w:val="00C5753C"/>
    <w:rsid w:val="00C579AC"/>
    <w:rsid w:val="00C60152"/>
    <w:rsid w:val="00C609B0"/>
    <w:rsid w:val="00C60A91"/>
    <w:rsid w:val="00C60E6D"/>
    <w:rsid w:val="00C6107F"/>
    <w:rsid w:val="00C61B26"/>
    <w:rsid w:val="00C62203"/>
    <w:rsid w:val="00C6460E"/>
    <w:rsid w:val="00C6493C"/>
    <w:rsid w:val="00C64C06"/>
    <w:rsid w:val="00C64F2C"/>
    <w:rsid w:val="00C65403"/>
    <w:rsid w:val="00C66414"/>
    <w:rsid w:val="00C66B6B"/>
    <w:rsid w:val="00C6720C"/>
    <w:rsid w:val="00C6779B"/>
    <w:rsid w:val="00C67A13"/>
    <w:rsid w:val="00C67CB0"/>
    <w:rsid w:val="00C70744"/>
    <w:rsid w:val="00C70F0B"/>
    <w:rsid w:val="00C71379"/>
    <w:rsid w:val="00C71D19"/>
    <w:rsid w:val="00C73182"/>
    <w:rsid w:val="00C7353B"/>
    <w:rsid w:val="00C73594"/>
    <w:rsid w:val="00C73A25"/>
    <w:rsid w:val="00C73A54"/>
    <w:rsid w:val="00C756F9"/>
    <w:rsid w:val="00C75F3E"/>
    <w:rsid w:val="00C75F49"/>
    <w:rsid w:val="00C76149"/>
    <w:rsid w:val="00C76B59"/>
    <w:rsid w:val="00C8033A"/>
    <w:rsid w:val="00C81216"/>
    <w:rsid w:val="00C81A09"/>
    <w:rsid w:val="00C81D5D"/>
    <w:rsid w:val="00C81D5F"/>
    <w:rsid w:val="00C81F98"/>
    <w:rsid w:val="00C822AD"/>
    <w:rsid w:val="00C82F2B"/>
    <w:rsid w:val="00C832A1"/>
    <w:rsid w:val="00C83D6A"/>
    <w:rsid w:val="00C84DD0"/>
    <w:rsid w:val="00C852EC"/>
    <w:rsid w:val="00C85CAF"/>
    <w:rsid w:val="00C86AD8"/>
    <w:rsid w:val="00C86DE0"/>
    <w:rsid w:val="00C872C3"/>
    <w:rsid w:val="00C87683"/>
    <w:rsid w:val="00C90475"/>
    <w:rsid w:val="00C90AF0"/>
    <w:rsid w:val="00C90CFA"/>
    <w:rsid w:val="00C9144A"/>
    <w:rsid w:val="00C91A04"/>
    <w:rsid w:val="00C92090"/>
    <w:rsid w:val="00C92270"/>
    <w:rsid w:val="00C93AE3"/>
    <w:rsid w:val="00C943AC"/>
    <w:rsid w:val="00C94D3D"/>
    <w:rsid w:val="00C9525E"/>
    <w:rsid w:val="00C957E2"/>
    <w:rsid w:val="00C95A18"/>
    <w:rsid w:val="00C95E04"/>
    <w:rsid w:val="00C96A7B"/>
    <w:rsid w:val="00C97213"/>
    <w:rsid w:val="00CA0E17"/>
    <w:rsid w:val="00CA0E24"/>
    <w:rsid w:val="00CA1327"/>
    <w:rsid w:val="00CA1732"/>
    <w:rsid w:val="00CA1CDC"/>
    <w:rsid w:val="00CA394A"/>
    <w:rsid w:val="00CA3E8D"/>
    <w:rsid w:val="00CA4BD4"/>
    <w:rsid w:val="00CA4FC2"/>
    <w:rsid w:val="00CA5168"/>
    <w:rsid w:val="00CA6B7F"/>
    <w:rsid w:val="00CB0DB1"/>
    <w:rsid w:val="00CB13B6"/>
    <w:rsid w:val="00CB1B47"/>
    <w:rsid w:val="00CB1BF3"/>
    <w:rsid w:val="00CB2A45"/>
    <w:rsid w:val="00CB2EC5"/>
    <w:rsid w:val="00CB33E8"/>
    <w:rsid w:val="00CB3E29"/>
    <w:rsid w:val="00CB5765"/>
    <w:rsid w:val="00CB60F3"/>
    <w:rsid w:val="00CB6837"/>
    <w:rsid w:val="00CB751D"/>
    <w:rsid w:val="00CC031D"/>
    <w:rsid w:val="00CC0830"/>
    <w:rsid w:val="00CC4956"/>
    <w:rsid w:val="00CC556E"/>
    <w:rsid w:val="00CC5883"/>
    <w:rsid w:val="00CC69F8"/>
    <w:rsid w:val="00CC6B17"/>
    <w:rsid w:val="00CC6B54"/>
    <w:rsid w:val="00CC6D5D"/>
    <w:rsid w:val="00CC701B"/>
    <w:rsid w:val="00CD0972"/>
    <w:rsid w:val="00CD1C3E"/>
    <w:rsid w:val="00CD202B"/>
    <w:rsid w:val="00CD2E53"/>
    <w:rsid w:val="00CD347A"/>
    <w:rsid w:val="00CD34CF"/>
    <w:rsid w:val="00CD359E"/>
    <w:rsid w:val="00CD4751"/>
    <w:rsid w:val="00CD4B1C"/>
    <w:rsid w:val="00CD5CDF"/>
    <w:rsid w:val="00CD609A"/>
    <w:rsid w:val="00CD61F7"/>
    <w:rsid w:val="00CD64D8"/>
    <w:rsid w:val="00CD6A5A"/>
    <w:rsid w:val="00CD6B53"/>
    <w:rsid w:val="00CD7457"/>
    <w:rsid w:val="00CE0445"/>
    <w:rsid w:val="00CE0725"/>
    <w:rsid w:val="00CE1211"/>
    <w:rsid w:val="00CE17E4"/>
    <w:rsid w:val="00CE1E44"/>
    <w:rsid w:val="00CE36C5"/>
    <w:rsid w:val="00CE37BA"/>
    <w:rsid w:val="00CE37EA"/>
    <w:rsid w:val="00CE3967"/>
    <w:rsid w:val="00CE3EC2"/>
    <w:rsid w:val="00CE4DF3"/>
    <w:rsid w:val="00CE4E99"/>
    <w:rsid w:val="00CE4EC8"/>
    <w:rsid w:val="00CE50F5"/>
    <w:rsid w:val="00CE53A0"/>
    <w:rsid w:val="00CE5A5C"/>
    <w:rsid w:val="00CE6A7E"/>
    <w:rsid w:val="00CE6D3B"/>
    <w:rsid w:val="00CE785A"/>
    <w:rsid w:val="00CF019E"/>
    <w:rsid w:val="00CF0B09"/>
    <w:rsid w:val="00CF2C57"/>
    <w:rsid w:val="00CF2F37"/>
    <w:rsid w:val="00CF35E8"/>
    <w:rsid w:val="00CF3C86"/>
    <w:rsid w:val="00CF4BED"/>
    <w:rsid w:val="00CF5362"/>
    <w:rsid w:val="00CF6860"/>
    <w:rsid w:val="00CF72DF"/>
    <w:rsid w:val="00CF7305"/>
    <w:rsid w:val="00CF7B4D"/>
    <w:rsid w:val="00CF7FBC"/>
    <w:rsid w:val="00D00530"/>
    <w:rsid w:val="00D00E91"/>
    <w:rsid w:val="00D0146B"/>
    <w:rsid w:val="00D0265E"/>
    <w:rsid w:val="00D02E04"/>
    <w:rsid w:val="00D03050"/>
    <w:rsid w:val="00D0459A"/>
    <w:rsid w:val="00D06B5B"/>
    <w:rsid w:val="00D07843"/>
    <w:rsid w:val="00D07A25"/>
    <w:rsid w:val="00D07FDE"/>
    <w:rsid w:val="00D100A4"/>
    <w:rsid w:val="00D10D5C"/>
    <w:rsid w:val="00D11708"/>
    <w:rsid w:val="00D12293"/>
    <w:rsid w:val="00D123A8"/>
    <w:rsid w:val="00D132DF"/>
    <w:rsid w:val="00D13668"/>
    <w:rsid w:val="00D1372C"/>
    <w:rsid w:val="00D13BAC"/>
    <w:rsid w:val="00D1401D"/>
    <w:rsid w:val="00D1425E"/>
    <w:rsid w:val="00D14918"/>
    <w:rsid w:val="00D1494F"/>
    <w:rsid w:val="00D14E8F"/>
    <w:rsid w:val="00D15419"/>
    <w:rsid w:val="00D15752"/>
    <w:rsid w:val="00D1583A"/>
    <w:rsid w:val="00D15BD6"/>
    <w:rsid w:val="00D16605"/>
    <w:rsid w:val="00D1687D"/>
    <w:rsid w:val="00D16A1F"/>
    <w:rsid w:val="00D17175"/>
    <w:rsid w:val="00D20059"/>
    <w:rsid w:val="00D209E1"/>
    <w:rsid w:val="00D2124A"/>
    <w:rsid w:val="00D219EF"/>
    <w:rsid w:val="00D21A0C"/>
    <w:rsid w:val="00D21A37"/>
    <w:rsid w:val="00D21B66"/>
    <w:rsid w:val="00D22485"/>
    <w:rsid w:val="00D234A4"/>
    <w:rsid w:val="00D23F0F"/>
    <w:rsid w:val="00D23F89"/>
    <w:rsid w:val="00D24130"/>
    <w:rsid w:val="00D2445C"/>
    <w:rsid w:val="00D24B58"/>
    <w:rsid w:val="00D24D18"/>
    <w:rsid w:val="00D24DDC"/>
    <w:rsid w:val="00D25524"/>
    <w:rsid w:val="00D26421"/>
    <w:rsid w:val="00D26EC8"/>
    <w:rsid w:val="00D27887"/>
    <w:rsid w:val="00D30DF4"/>
    <w:rsid w:val="00D31110"/>
    <w:rsid w:val="00D314EA"/>
    <w:rsid w:val="00D31BEF"/>
    <w:rsid w:val="00D31EF4"/>
    <w:rsid w:val="00D3217D"/>
    <w:rsid w:val="00D3255B"/>
    <w:rsid w:val="00D327E1"/>
    <w:rsid w:val="00D339AC"/>
    <w:rsid w:val="00D353EE"/>
    <w:rsid w:val="00D357FE"/>
    <w:rsid w:val="00D35821"/>
    <w:rsid w:val="00D36B3D"/>
    <w:rsid w:val="00D371E9"/>
    <w:rsid w:val="00D40705"/>
    <w:rsid w:val="00D416D8"/>
    <w:rsid w:val="00D4178C"/>
    <w:rsid w:val="00D42327"/>
    <w:rsid w:val="00D43893"/>
    <w:rsid w:val="00D438DB"/>
    <w:rsid w:val="00D44334"/>
    <w:rsid w:val="00D446B9"/>
    <w:rsid w:val="00D44813"/>
    <w:rsid w:val="00D44AAE"/>
    <w:rsid w:val="00D44EEB"/>
    <w:rsid w:val="00D454B7"/>
    <w:rsid w:val="00D4605A"/>
    <w:rsid w:val="00D4661E"/>
    <w:rsid w:val="00D46D62"/>
    <w:rsid w:val="00D46DBD"/>
    <w:rsid w:val="00D474F3"/>
    <w:rsid w:val="00D47905"/>
    <w:rsid w:val="00D47C4C"/>
    <w:rsid w:val="00D50108"/>
    <w:rsid w:val="00D5020D"/>
    <w:rsid w:val="00D50E53"/>
    <w:rsid w:val="00D51C22"/>
    <w:rsid w:val="00D51DF6"/>
    <w:rsid w:val="00D526D8"/>
    <w:rsid w:val="00D53708"/>
    <w:rsid w:val="00D54737"/>
    <w:rsid w:val="00D54876"/>
    <w:rsid w:val="00D5489C"/>
    <w:rsid w:val="00D54E77"/>
    <w:rsid w:val="00D550D3"/>
    <w:rsid w:val="00D5512C"/>
    <w:rsid w:val="00D579C1"/>
    <w:rsid w:val="00D6137C"/>
    <w:rsid w:val="00D61601"/>
    <w:rsid w:val="00D616A2"/>
    <w:rsid w:val="00D61BD1"/>
    <w:rsid w:val="00D61DAF"/>
    <w:rsid w:val="00D62142"/>
    <w:rsid w:val="00D6252F"/>
    <w:rsid w:val="00D6327D"/>
    <w:rsid w:val="00D63830"/>
    <w:rsid w:val="00D63B35"/>
    <w:rsid w:val="00D64C56"/>
    <w:rsid w:val="00D6542D"/>
    <w:rsid w:val="00D6549F"/>
    <w:rsid w:val="00D660E9"/>
    <w:rsid w:val="00D665CD"/>
    <w:rsid w:val="00D66AD2"/>
    <w:rsid w:val="00D70C04"/>
    <w:rsid w:val="00D715F8"/>
    <w:rsid w:val="00D71BEB"/>
    <w:rsid w:val="00D726B8"/>
    <w:rsid w:val="00D731D7"/>
    <w:rsid w:val="00D74B70"/>
    <w:rsid w:val="00D751BE"/>
    <w:rsid w:val="00D752B6"/>
    <w:rsid w:val="00D75E93"/>
    <w:rsid w:val="00D764EC"/>
    <w:rsid w:val="00D80606"/>
    <w:rsid w:val="00D811C3"/>
    <w:rsid w:val="00D812C4"/>
    <w:rsid w:val="00D812D8"/>
    <w:rsid w:val="00D81721"/>
    <w:rsid w:val="00D81D8D"/>
    <w:rsid w:val="00D82ED2"/>
    <w:rsid w:val="00D82F69"/>
    <w:rsid w:val="00D834B0"/>
    <w:rsid w:val="00D8364A"/>
    <w:rsid w:val="00D83FB3"/>
    <w:rsid w:val="00D842BE"/>
    <w:rsid w:val="00D859E2"/>
    <w:rsid w:val="00D85B97"/>
    <w:rsid w:val="00D85D55"/>
    <w:rsid w:val="00D85F8A"/>
    <w:rsid w:val="00D900E5"/>
    <w:rsid w:val="00D91063"/>
    <w:rsid w:val="00D91253"/>
    <w:rsid w:val="00D91503"/>
    <w:rsid w:val="00D923E1"/>
    <w:rsid w:val="00D92BDA"/>
    <w:rsid w:val="00D947B5"/>
    <w:rsid w:val="00D958C6"/>
    <w:rsid w:val="00D95FAB"/>
    <w:rsid w:val="00D9712F"/>
    <w:rsid w:val="00D97E1D"/>
    <w:rsid w:val="00DA0383"/>
    <w:rsid w:val="00DA085B"/>
    <w:rsid w:val="00DA0E2E"/>
    <w:rsid w:val="00DA15D7"/>
    <w:rsid w:val="00DA223F"/>
    <w:rsid w:val="00DA3194"/>
    <w:rsid w:val="00DA3DE8"/>
    <w:rsid w:val="00DA410F"/>
    <w:rsid w:val="00DA4B8A"/>
    <w:rsid w:val="00DA4CC4"/>
    <w:rsid w:val="00DA5012"/>
    <w:rsid w:val="00DA5FAB"/>
    <w:rsid w:val="00DA6B30"/>
    <w:rsid w:val="00DA78D9"/>
    <w:rsid w:val="00DA7B9E"/>
    <w:rsid w:val="00DA7E9B"/>
    <w:rsid w:val="00DB026A"/>
    <w:rsid w:val="00DB0604"/>
    <w:rsid w:val="00DB065E"/>
    <w:rsid w:val="00DB06E6"/>
    <w:rsid w:val="00DB0BC6"/>
    <w:rsid w:val="00DB12C8"/>
    <w:rsid w:val="00DB13A5"/>
    <w:rsid w:val="00DB154E"/>
    <w:rsid w:val="00DB1A0A"/>
    <w:rsid w:val="00DB267D"/>
    <w:rsid w:val="00DB3D36"/>
    <w:rsid w:val="00DB3D81"/>
    <w:rsid w:val="00DB3FCD"/>
    <w:rsid w:val="00DB4AE4"/>
    <w:rsid w:val="00DB5214"/>
    <w:rsid w:val="00DB736A"/>
    <w:rsid w:val="00DB73E1"/>
    <w:rsid w:val="00DB776C"/>
    <w:rsid w:val="00DC06BB"/>
    <w:rsid w:val="00DC166A"/>
    <w:rsid w:val="00DC2231"/>
    <w:rsid w:val="00DC2AA7"/>
    <w:rsid w:val="00DC2DE0"/>
    <w:rsid w:val="00DC30F4"/>
    <w:rsid w:val="00DC394F"/>
    <w:rsid w:val="00DC53CA"/>
    <w:rsid w:val="00DC6487"/>
    <w:rsid w:val="00DC64A4"/>
    <w:rsid w:val="00DC6B0B"/>
    <w:rsid w:val="00DC714A"/>
    <w:rsid w:val="00DC766C"/>
    <w:rsid w:val="00DD00E0"/>
    <w:rsid w:val="00DD07DF"/>
    <w:rsid w:val="00DD258D"/>
    <w:rsid w:val="00DD32EA"/>
    <w:rsid w:val="00DD43C7"/>
    <w:rsid w:val="00DD45A7"/>
    <w:rsid w:val="00DD48C0"/>
    <w:rsid w:val="00DD4DD7"/>
    <w:rsid w:val="00DD4EBA"/>
    <w:rsid w:val="00DD5D2B"/>
    <w:rsid w:val="00DD63F1"/>
    <w:rsid w:val="00DD697B"/>
    <w:rsid w:val="00DD772E"/>
    <w:rsid w:val="00DD7B31"/>
    <w:rsid w:val="00DD7C9D"/>
    <w:rsid w:val="00DE05DE"/>
    <w:rsid w:val="00DE1856"/>
    <w:rsid w:val="00DE1A7F"/>
    <w:rsid w:val="00DE1FFC"/>
    <w:rsid w:val="00DE36F4"/>
    <w:rsid w:val="00DE3E29"/>
    <w:rsid w:val="00DE48ED"/>
    <w:rsid w:val="00DE4E16"/>
    <w:rsid w:val="00DE59D7"/>
    <w:rsid w:val="00DE64F6"/>
    <w:rsid w:val="00DE6661"/>
    <w:rsid w:val="00DE68BD"/>
    <w:rsid w:val="00DE6E48"/>
    <w:rsid w:val="00DE70A4"/>
    <w:rsid w:val="00DE7347"/>
    <w:rsid w:val="00DE78C3"/>
    <w:rsid w:val="00DE7926"/>
    <w:rsid w:val="00DE7A54"/>
    <w:rsid w:val="00DF0518"/>
    <w:rsid w:val="00DF0E56"/>
    <w:rsid w:val="00DF0EEA"/>
    <w:rsid w:val="00DF194D"/>
    <w:rsid w:val="00DF1D6E"/>
    <w:rsid w:val="00DF2F92"/>
    <w:rsid w:val="00DF39F1"/>
    <w:rsid w:val="00DF4437"/>
    <w:rsid w:val="00DF4C64"/>
    <w:rsid w:val="00DF5B46"/>
    <w:rsid w:val="00DF5F4E"/>
    <w:rsid w:val="00DF660D"/>
    <w:rsid w:val="00DF77EB"/>
    <w:rsid w:val="00E0022D"/>
    <w:rsid w:val="00E01D69"/>
    <w:rsid w:val="00E02579"/>
    <w:rsid w:val="00E03D9B"/>
    <w:rsid w:val="00E03F71"/>
    <w:rsid w:val="00E04371"/>
    <w:rsid w:val="00E04D7A"/>
    <w:rsid w:val="00E050D1"/>
    <w:rsid w:val="00E06283"/>
    <w:rsid w:val="00E07A5A"/>
    <w:rsid w:val="00E10019"/>
    <w:rsid w:val="00E10D07"/>
    <w:rsid w:val="00E10E5F"/>
    <w:rsid w:val="00E10E61"/>
    <w:rsid w:val="00E11CFD"/>
    <w:rsid w:val="00E1228C"/>
    <w:rsid w:val="00E1244F"/>
    <w:rsid w:val="00E1282B"/>
    <w:rsid w:val="00E12D02"/>
    <w:rsid w:val="00E14420"/>
    <w:rsid w:val="00E150E2"/>
    <w:rsid w:val="00E166FC"/>
    <w:rsid w:val="00E1725C"/>
    <w:rsid w:val="00E17562"/>
    <w:rsid w:val="00E17833"/>
    <w:rsid w:val="00E21B28"/>
    <w:rsid w:val="00E224BA"/>
    <w:rsid w:val="00E224CB"/>
    <w:rsid w:val="00E22828"/>
    <w:rsid w:val="00E236EE"/>
    <w:rsid w:val="00E249BC"/>
    <w:rsid w:val="00E24D21"/>
    <w:rsid w:val="00E25684"/>
    <w:rsid w:val="00E260F8"/>
    <w:rsid w:val="00E268AF"/>
    <w:rsid w:val="00E2709E"/>
    <w:rsid w:val="00E273B8"/>
    <w:rsid w:val="00E276B7"/>
    <w:rsid w:val="00E27EB7"/>
    <w:rsid w:val="00E27EE0"/>
    <w:rsid w:val="00E308C0"/>
    <w:rsid w:val="00E30CE3"/>
    <w:rsid w:val="00E33102"/>
    <w:rsid w:val="00E336EB"/>
    <w:rsid w:val="00E34A8A"/>
    <w:rsid w:val="00E3541C"/>
    <w:rsid w:val="00E35CD8"/>
    <w:rsid w:val="00E36837"/>
    <w:rsid w:val="00E3689D"/>
    <w:rsid w:val="00E369C8"/>
    <w:rsid w:val="00E36FF0"/>
    <w:rsid w:val="00E37605"/>
    <w:rsid w:val="00E40241"/>
    <w:rsid w:val="00E403E1"/>
    <w:rsid w:val="00E41CA3"/>
    <w:rsid w:val="00E41F87"/>
    <w:rsid w:val="00E42048"/>
    <w:rsid w:val="00E4236B"/>
    <w:rsid w:val="00E42966"/>
    <w:rsid w:val="00E42A6D"/>
    <w:rsid w:val="00E43191"/>
    <w:rsid w:val="00E434AE"/>
    <w:rsid w:val="00E43BAF"/>
    <w:rsid w:val="00E44B31"/>
    <w:rsid w:val="00E455C6"/>
    <w:rsid w:val="00E45947"/>
    <w:rsid w:val="00E45A2F"/>
    <w:rsid w:val="00E46284"/>
    <w:rsid w:val="00E46790"/>
    <w:rsid w:val="00E468CE"/>
    <w:rsid w:val="00E515BB"/>
    <w:rsid w:val="00E51716"/>
    <w:rsid w:val="00E52105"/>
    <w:rsid w:val="00E5210B"/>
    <w:rsid w:val="00E528BF"/>
    <w:rsid w:val="00E52916"/>
    <w:rsid w:val="00E52A39"/>
    <w:rsid w:val="00E558B8"/>
    <w:rsid w:val="00E56F39"/>
    <w:rsid w:val="00E613D1"/>
    <w:rsid w:val="00E61A26"/>
    <w:rsid w:val="00E63394"/>
    <w:rsid w:val="00E63673"/>
    <w:rsid w:val="00E63BEE"/>
    <w:rsid w:val="00E64137"/>
    <w:rsid w:val="00E65993"/>
    <w:rsid w:val="00E65F99"/>
    <w:rsid w:val="00E665DD"/>
    <w:rsid w:val="00E67478"/>
    <w:rsid w:val="00E7037F"/>
    <w:rsid w:val="00E713A9"/>
    <w:rsid w:val="00E723BE"/>
    <w:rsid w:val="00E73360"/>
    <w:rsid w:val="00E7378B"/>
    <w:rsid w:val="00E73CC2"/>
    <w:rsid w:val="00E73FC6"/>
    <w:rsid w:val="00E74117"/>
    <w:rsid w:val="00E747E0"/>
    <w:rsid w:val="00E750A7"/>
    <w:rsid w:val="00E7625B"/>
    <w:rsid w:val="00E77255"/>
    <w:rsid w:val="00E775D0"/>
    <w:rsid w:val="00E7782E"/>
    <w:rsid w:val="00E81973"/>
    <w:rsid w:val="00E81CBE"/>
    <w:rsid w:val="00E82583"/>
    <w:rsid w:val="00E837FB"/>
    <w:rsid w:val="00E84785"/>
    <w:rsid w:val="00E85481"/>
    <w:rsid w:val="00E85DFA"/>
    <w:rsid w:val="00E8601E"/>
    <w:rsid w:val="00E864A0"/>
    <w:rsid w:val="00E86720"/>
    <w:rsid w:val="00E86CA6"/>
    <w:rsid w:val="00E90B8A"/>
    <w:rsid w:val="00E913CF"/>
    <w:rsid w:val="00E91892"/>
    <w:rsid w:val="00E92BD1"/>
    <w:rsid w:val="00E92F79"/>
    <w:rsid w:val="00E92F90"/>
    <w:rsid w:val="00E939F7"/>
    <w:rsid w:val="00E9424A"/>
    <w:rsid w:val="00E944E7"/>
    <w:rsid w:val="00E94F0F"/>
    <w:rsid w:val="00E960C7"/>
    <w:rsid w:val="00E96CFF"/>
    <w:rsid w:val="00E97156"/>
    <w:rsid w:val="00E97B25"/>
    <w:rsid w:val="00EA0370"/>
    <w:rsid w:val="00EA0772"/>
    <w:rsid w:val="00EA13B3"/>
    <w:rsid w:val="00EA17BF"/>
    <w:rsid w:val="00EA22E5"/>
    <w:rsid w:val="00EA240D"/>
    <w:rsid w:val="00EA265A"/>
    <w:rsid w:val="00EA2E2F"/>
    <w:rsid w:val="00EA3471"/>
    <w:rsid w:val="00EA4300"/>
    <w:rsid w:val="00EA5CF7"/>
    <w:rsid w:val="00EA7592"/>
    <w:rsid w:val="00EA76B0"/>
    <w:rsid w:val="00EA7DE4"/>
    <w:rsid w:val="00EB18D1"/>
    <w:rsid w:val="00EB25E4"/>
    <w:rsid w:val="00EB28F2"/>
    <w:rsid w:val="00EB2995"/>
    <w:rsid w:val="00EB4D4D"/>
    <w:rsid w:val="00EB58E7"/>
    <w:rsid w:val="00EB5A34"/>
    <w:rsid w:val="00EB6C5C"/>
    <w:rsid w:val="00EB6FF4"/>
    <w:rsid w:val="00EB7B50"/>
    <w:rsid w:val="00EC0F93"/>
    <w:rsid w:val="00EC1269"/>
    <w:rsid w:val="00EC19E5"/>
    <w:rsid w:val="00EC24B1"/>
    <w:rsid w:val="00EC389F"/>
    <w:rsid w:val="00EC4213"/>
    <w:rsid w:val="00EC7F61"/>
    <w:rsid w:val="00ED0231"/>
    <w:rsid w:val="00ED0D8C"/>
    <w:rsid w:val="00ED169A"/>
    <w:rsid w:val="00ED1CF8"/>
    <w:rsid w:val="00ED26F0"/>
    <w:rsid w:val="00ED2CAD"/>
    <w:rsid w:val="00ED3FFA"/>
    <w:rsid w:val="00ED5362"/>
    <w:rsid w:val="00ED5816"/>
    <w:rsid w:val="00ED609C"/>
    <w:rsid w:val="00ED6AAB"/>
    <w:rsid w:val="00ED749A"/>
    <w:rsid w:val="00ED7C11"/>
    <w:rsid w:val="00EE0BB3"/>
    <w:rsid w:val="00EE0F50"/>
    <w:rsid w:val="00EE126A"/>
    <w:rsid w:val="00EE182C"/>
    <w:rsid w:val="00EE2F47"/>
    <w:rsid w:val="00EE3064"/>
    <w:rsid w:val="00EE36D4"/>
    <w:rsid w:val="00EE3A5A"/>
    <w:rsid w:val="00EE3B36"/>
    <w:rsid w:val="00EE4563"/>
    <w:rsid w:val="00EE45D4"/>
    <w:rsid w:val="00EE47E7"/>
    <w:rsid w:val="00EE4853"/>
    <w:rsid w:val="00EE53EB"/>
    <w:rsid w:val="00EE65C8"/>
    <w:rsid w:val="00EE77E3"/>
    <w:rsid w:val="00EF11F2"/>
    <w:rsid w:val="00EF1A4A"/>
    <w:rsid w:val="00EF23F0"/>
    <w:rsid w:val="00EF2CC3"/>
    <w:rsid w:val="00EF3399"/>
    <w:rsid w:val="00EF42C3"/>
    <w:rsid w:val="00EF4881"/>
    <w:rsid w:val="00EF545F"/>
    <w:rsid w:val="00EF5512"/>
    <w:rsid w:val="00EF5902"/>
    <w:rsid w:val="00EF5A68"/>
    <w:rsid w:val="00EF5B03"/>
    <w:rsid w:val="00EF67BF"/>
    <w:rsid w:val="00EF74C7"/>
    <w:rsid w:val="00EF782F"/>
    <w:rsid w:val="00F0225B"/>
    <w:rsid w:val="00F02CA7"/>
    <w:rsid w:val="00F03D82"/>
    <w:rsid w:val="00F051BF"/>
    <w:rsid w:val="00F056D1"/>
    <w:rsid w:val="00F073CB"/>
    <w:rsid w:val="00F102FB"/>
    <w:rsid w:val="00F1035C"/>
    <w:rsid w:val="00F1119B"/>
    <w:rsid w:val="00F112C1"/>
    <w:rsid w:val="00F11825"/>
    <w:rsid w:val="00F1183E"/>
    <w:rsid w:val="00F1238B"/>
    <w:rsid w:val="00F1255E"/>
    <w:rsid w:val="00F13480"/>
    <w:rsid w:val="00F14D3C"/>
    <w:rsid w:val="00F168F5"/>
    <w:rsid w:val="00F17C2C"/>
    <w:rsid w:val="00F20194"/>
    <w:rsid w:val="00F201F0"/>
    <w:rsid w:val="00F20737"/>
    <w:rsid w:val="00F21107"/>
    <w:rsid w:val="00F21180"/>
    <w:rsid w:val="00F211F5"/>
    <w:rsid w:val="00F228E7"/>
    <w:rsid w:val="00F22C5A"/>
    <w:rsid w:val="00F22EA3"/>
    <w:rsid w:val="00F23FA0"/>
    <w:rsid w:val="00F24FBD"/>
    <w:rsid w:val="00F25042"/>
    <w:rsid w:val="00F25CE5"/>
    <w:rsid w:val="00F25DAA"/>
    <w:rsid w:val="00F26ACA"/>
    <w:rsid w:val="00F26CD8"/>
    <w:rsid w:val="00F304FC"/>
    <w:rsid w:val="00F30A89"/>
    <w:rsid w:val="00F317F7"/>
    <w:rsid w:val="00F31939"/>
    <w:rsid w:val="00F31C09"/>
    <w:rsid w:val="00F3349B"/>
    <w:rsid w:val="00F34860"/>
    <w:rsid w:val="00F3486C"/>
    <w:rsid w:val="00F348D5"/>
    <w:rsid w:val="00F34F40"/>
    <w:rsid w:val="00F3526A"/>
    <w:rsid w:val="00F357FC"/>
    <w:rsid w:val="00F35DC7"/>
    <w:rsid w:val="00F3608E"/>
    <w:rsid w:val="00F3647F"/>
    <w:rsid w:val="00F369D1"/>
    <w:rsid w:val="00F37B25"/>
    <w:rsid w:val="00F4056C"/>
    <w:rsid w:val="00F405A5"/>
    <w:rsid w:val="00F407B8"/>
    <w:rsid w:val="00F4360B"/>
    <w:rsid w:val="00F438A6"/>
    <w:rsid w:val="00F43E3B"/>
    <w:rsid w:val="00F446A3"/>
    <w:rsid w:val="00F45083"/>
    <w:rsid w:val="00F45317"/>
    <w:rsid w:val="00F464F4"/>
    <w:rsid w:val="00F465A3"/>
    <w:rsid w:val="00F47DAF"/>
    <w:rsid w:val="00F51287"/>
    <w:rsid w:val="00F523B3"/>
    <w:rsid w:val="00F5296D"/>
    <w:rsid w:val="00F52A35"/>
    <w:rsid w:val="00F52A6F"/>
    <w:rsid w:val="00F537DA"/>
    <w:rsid w:val="00F553C1"/>
    <w:rsid w:val="00F55995"/>
    <w:rsid w:val="00F56435"/>
    <w:rsid w:val="00F57682"/>
    <w:rsid w:val="00F57B73"/>
    <w:rsid w:val="00F57E65"/>
    <w:rsid w:val="00F60402"/>
    <w:rsid w:val="00F61838"/>
    <w:rsid w:val="00F62A47"/>
    <w:rsid w:val="00F62FF1"/>
    <w:rsid w:val="00F63150"/>
    <w:rsid w:val="00F63F8D"/>
    <w:rsid w:val="00F63FD1"/>
    <w:rsid w:val="00F64FB3"/>
    <w:rsid w:val="00F65DEC"/>
    <w:rsid w:val="00F660F1"/>
    <w:rsid w:val="00F66837"/>
    <w:rsid w:val="00F67623"/>
    <w:rsid w:val="00F6774C"/>
    <w:rsid w:val="00F677F4"/>
    <w:rsid w:val="00F67BFD"/>
    <w:rsid w:val="00F67C31"/>
    <w:rsid w:val="00F70E18"/>
    <w:rsid w:val="00F711FC"/>
    <w:rsid w:val="00F721BF"/>
    <w:rsid w:val="00F72B18"/>
    <w:rsid w:val="00F731FB"/>
    <w:rsid w:val="00F733D4"/>
    <w:rsid w:val="00F740E4"/>
    <w:rsid w:val="00F74340"/>
    <w:rsid w:val="00F74B32"/>
    <w:rsid w:val="00F74F97"/>
    <w:rsid w:val="00F7526C"/>
    <w:rsid w:val="00F75818"/>
    <w:rsid w:val="00F75B64"/>
    <w:rsid w:val="00F767AD"/>
    <w:rsid w:val="00F76DE9"/>
    <w:rsid w:val="00F77060"/>
    <w:rsid w:val="00F77DC5"/>
    <w:rsid w:val="00F80824"/>
    <w:rsid w:val="00F8105E"/>
    <w:rsid w:val="00F814FA"/>
    <w:rsid w:val="00F81E3F"/>
    <w:rsid w:val="00F82109"/>
    <w:rsid w:val="00F82621"/>
    <w:rsid w:val="00F833F0"/>
    <w:rsid w:val="00F84ACC"/>
    <w:rsid w:val="00F85315"/>
    <w:rsid w:val="00F8588D"/>
    <w:rsid w:val="00F85BF8"/>
    <w:rsid w:val="00F85CA4"/>
    <w:rsid w:val="00F860E0"/>
    <w:rsid w:val="00F87F45"/>
    <w:rsid w:val="00F9005B"/>
    <w:rsid w:val="00F924BC"/>
    <w:rsid w:val="00F9330D"/>
    <w:rsid w:val="00F93395"/>
    <w:rsid w:val="00F96A6D"/>
    <w:rsid w:val="00F975B7"/>
    <w:rsid w:val="00F97D3A"/>
    <w:rsid w:val="00F97DCB"/>
    <w:rsid w:val="00FA1838"/>
    <w:rsid w:val="00FA2607"/>
    <w:rsid w:val="00FA2D5F"/>
    <w:rsid w:val="00FA40B4"/>
    <w:rsid w:val="00FA43EC"/>
    <w:rsid w:val="00FA4510"/>
    <w:rsid w:val="00FA4C19"/>
    <w:rsid w:val="00FA6226"/>
    <w:rsid w:val="00FA714F"/>
    <w:rsid w:val="00FA71D2"/>
    <w:rsid w:val="00FA79CF"/>
    <w:rsid w:val="00FA7E7F"/>
    <w:rsid w:val="00FB0A65"/>
    <w:rsid w:val="00FB163C"/>
    <w:rsid w:val="00FB2381"/>
    <w:rsid w:val="00FB45AF"/>
    <w:rsid w:val="00FB47E6"/>
    <w:rsid w:val="00FB577D"/>
    <w:rsid w:val="00FB609E"/>
    <w:rsid w:val="00FB70DA"/>
    <w:rsid w:val="00FB711B"/>
    <w:rsid w:val="00FB776B"/>
    <w:rsid w:val="00FB7D0D"/>
    <w:rsid w:val="00FC007B"/>
    <w:rsid w:val="00FC0946"/>
    <w:rsid w:val="00FC17A8"/>
    <w:rsid w:val="00FC19F7"/>
    <w:rsid w:val="00FC1B35"/>
    <w:rsid w:val="00FC1FFB"/>
    <w:rsid w:val="00FC2115"/>
    <w:rsid w:val="00FC214F"/>
    <w:rsid w:val="00FC21B3"/>
    <w:rsid w:val="00FC2BA0"/>
    <w:rsid w:val="00FC32F6"/>
    <w:rsid w:val="00FC3B8E"/>
    <w:rsid w:val="00FC4639"/>
    <w:rsid w:val="00FC46A6"/>
    <w:rsid w:val="00FC4AE4"/>
    <w:rsid w:val="00FC7511"/>
    <w:rsid w:val="00FC766E"/>
    <w:rsid w:val="00FC7CCD"/>
    <w:rsid w:val="00FC7EC0"/>
    <w:rsid w:val="00FD0A58"/>
    <w:rsid w:val="00FD0B0F"/>
    <w:rsid w:val="00FD0DDA"/>
    <w:rsid w:val="00FD16CF"/>
    <w:rsid w:val="00FD1861"/>
    <w:rsid w:val="00FD1C9D"/>
    <w:rsid w:val="00FD1D9F"/>
    <w:rsid w:val="00FD2286"/>
    <w:rsid w:val="00FD236A"/>
    <w:rsid w:val="00FD26ED"/>
    <w:rsid w:val="00FD2881"/>
    <w:rsid w:val="00FD2FA6"/>
    <w:rsid w:val="00FD300F"/>
    <w:rsid w:val="00FD3BE3"/>
    <w:rsid w:val="00FD4B9C"/>
    <w:rsid w:val="00FD4C03"/>
    <w:rsid w:val="00FD548E"/>
    <w:rsid w:val="00FD7343"/>
    <w:rsid w:val="00FD7E57"/>
    <w:rsid w:val="00FE04BE"/>
    <w:rsid w:val="00FE0601"/>
    <w:rsid w:val="00FE0A2C"/>
    <w:rsid w:val="00FE165C"/>
    <w:rsid w:val="00FE2A7D"/>
    <w:rsid w:val="00FE35E8"/>
    <w:rsid w:val="00FE3BD3"/>
    <w:rsid w:val="00FE3DED"/>
    <w:rsid w:val="00FE5B75"/>
    <w:rsid w:val="00FE6C0A"/>
    <w:rsid w:val="00FE6CCB"/>
    <w:rsid w:val="00FE7731"/>
    <w:rsid w:val="00FF0B8E"/>
    <w:rsid w:val="00FF0C5F"/>
    <w:rsid w:val="00FF0E58"/>
    <w:rsid w:val="00FF198F"/>
    <w:rsid w:val="00FF3872"/>
    <w:rsid w:val="00FF388B"/>
    <w:rsid w:val="00FF4858"/>
    <w:rsid w:val="00FF548E"/>
    <w:rsid w:val="00FF5945"/>
    <w:rsid w:val="00FF6A29"/>
    <w:rsid w:val="00FF7142"/>
    <w:rsid w:val="00FF7BFF"/>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44AE6E8EF91E2116256E2F67EC886822E844B9BF814BC66EC4BBEB16EA3CBC42D136F2861DC34Ac5KFJ" TargetMode="External"/><Relationship Id="rId21" Type="http://schemas.openxmlformats.org/officeDocument/2006/relationships/hyperlink" Target="consultantplus://offline/ref=A844AE6E8EF91E2116256E2F67EC886822ED45BFBB804BC66EC4BBEB16EA3CBC42D136F2861DC34Fc5K0J" TargetMode="External"/><Relationship Id="rId34" Type="http://schemas.openxmlformats.org/officeDocument/2006/relationships/hyperlink" Target="consultantplus://offline/ref=A844AE6E8EF91E2116256E2F67EC88682AE849B9BF8F16CC669DB7E911E563AB45983AF3861DC3c4KEJ" TargetMode="External"/><Relationship Id="rId42" Type="http://schemas.openxmlformats.org/officeDocument/2006/relationships/hyperlink" Target="consultantplus://offline/ref=A844AE6E8EF91E2116256E2F67EC886822EB43BFB5824BC66EC4BBEB16EA3CBC42D136F2861DC34Cc5K5J" TargetMode="External"/><Relationship Id="rId47" Type="http://schemas.openxmlformats.org/officeDocument/2006/relationships/hyperlink" Target="consultantplus://offline/ref=A844AE6E8EF91E211625673D65EC886824ED4AE9E1D04D913194BDBE56AA3AE901953BF6c8K3J" TargetMode="External"/><Relationship Id="rId50" Type="http://schemas.openxmlformats.org/officeDocument/2006/relationships/hyperlink" Target="consultantplus://offline/ref=A844AE6E8EF91E2116256E2F67EC886822EC49BDB9804BC66EC4BBEB16cEKAJ" TargetMode="External"/><Relationship Id="rId55" Type="http://schemas.openxmlformats.org/officeDocument/2006/relationships/hyperlink" Target="consultantplus://offline/ref=A844AE6E8EF91E2116256E2F67EC886822EC49B8B4874BC66EC4BBEB16EA3CBC42D136F2861DC34Fc5K7J" TargetMode="External"/><Relationship Id="rId63" Type="http://schemas.openxmlformats.org/officeDocument/2006/relationships/hyperlink" Target="consultantplus://offline/ref=A844AE6E8EF91E2116256E2F67EC886822EA48BFBE8C4BC66EC4BBEB16EA3CBC42D136F2861DC34Ac5K5J" TargetMode="External"/><Relationship Id="rId68" Type="http://schemas.openxmlformats.org/officeDocument/2006/relationships/hyperlink" Target="consultantplus://offline/ref=A844AE6E8EF91E2116256E2F67EC886822EC49B8BA8D4BC66EC4BBEB16EA3CBC42D136F6c8K5J" TargetMode="External"/><Relationship Id="rId76" Type="http://schemas.openxmlformats.org/officeDocument/2006/relationships/hyperlink" Target="consultantplus://offline/ref=A844AE6E8EF91E2116256E2F67EC886822EA48BFBE8C4BC66EC4BBEB16EA3CBC42D136F2861DC34Fc5K1J" TargetMode="External"/><Relationship Id="rId84" Type="http://schemas.openxmlformats.org/officeDocument/2006/relationships/hyperlink" Target="consultantplus://offline/ref=A844AE6E8EF91E2116256E2F67EC886822EC49B8BA8D4BC66EC4BBEB16EA3CBC42D136F0c8K2J" TargetMode="External"/><Relationship Id="rId89" Type="http://schemas.openxmlformats.org/officeDocument/2006/relationships/hyperlink" Target="consultantplus://offline/ref=A844AE6E8EF91E2116256E2F67EC886822EC49B8BA8D4BC66EC4BBEB16EA3CBC42D136F283c1KCJ" TargetMode="External"/><Relationship Id="rId97" Type="http://schemas.openxmlformats.org/officeDocument/2006/relationships/hyperlink" Target="consultantplus://offline/ref=A844AE6E8EF91E2116256E2F67EC886822EC49B8B4874BC66EC4BBEB16EA3CBC42D136F2861DC348c5K5J" TargetMode="External"/><Relationship Id="rId7" Type="http://schemas.openxmlformats.org/officeDocument/2006/relationships/hyperlink" Target="consultantplus://offline/ref=A844AE6E8EF91E2116256E2F67EC886822EC49B6B4834BC66EC4BBEB16EA3CBC42D136F2861DC342c5K2J" TargetMode="External"/><Relationship Id="rId71" Type="http://schemas.openxmlformats.org/officeDocument/2006/relationships/hyperlink" Target="consultantplus://offline/ref=A844AE6E8EF91E2116256E2F67EC886822EC49B8BA8D4BC66EC4BBEB16EA3CBC42D136F283c1KCJ" TargetMode="External"/><Relationship Id="rId92" Type="http://schemas.openxmlformats.org/officeDocument/2006/relationships/hyperlink" Target="consultantplus://offline/ref=A844AE6E8EF91E2116256E2F67EC886822EC49B8BA8D4BC66EC4BBEB16EA3CBC42D136F283c1KCJ" TargetMode="External"/><Relationship Id="rId2" Type="http://schemas.openxmlformats.org/officeDocument/2006/relationships/settings" Target="settings.xml"/><Relationship Id="rId16" Type="http://schemas.openxmlformats.org/officeDocument/2006/relationships/hyperlink" Target="consultantplus://offline/ref=A844AE6E8EF91E2116256E2F67EC886822EC49B8B58D4BC66EC4BBEB16EA3CBC42D136F186c1KEJ" TargetMode="External"/><Relationship Id="rId29" Type="http://schemas.openxmlformats.org/officeDocument/2006/relationships/hyperlink" Target="consultantplus://offline/ref=A844AE6E8EF91E2116256E2F67EC88682AED40BDBE8F16CC669DB7E911E563AB45983AF3861CC1c4KBJ" TargetMode="External"/><Relationship Id="rId11" Type="http://schemas.openxmlformats.org/officeDocument/2006/relationships/hyperlink" Target="consultantplus://offline/ref=A844AE6E8EF91E2116256E2F67EC886822EC49B8BA8D4BC66EC4BBEB16EA3CBC42D136F0c8KEJ" TargetMode="External"/><Relationship Id="rId24" Type="http://schemas.openxmlformats.org/officeDocument/2006/relationships/hyperlink" Target="consultantplus://offline/ref=A844AE6E8EF91E2116256E2F67EC886822EC45BFBB814BC66EC4BBEB16EA3CBC42D136F2861DC349c5K3J" TargetMode="External"/><Relationship Id="rId32" Type="http://schemas.openxmlformats.org/officeDocument/2006/relationships/hyperlink" Target="consultantplus://offline/ref=A844AE6E8EF91E2116256E2F67EC886822EC49BDB5814BC66EC4BBEB16EA3CBC42D136F2861DC34Bc5K1J" TargetMode="External"/><Relationship Id="rId37" Type="http://schemas.openxmlformats.org/officeDocument/2006/relationships/hyperlink" Target="consultantplus://offline/ref=A844AE6E8EF91E2116256E2F67EC886822EA42BFB4804BC66EC4BBEB16EA3CBC42D136F2861DC34Bc5K3J" TargetMode="External"/><Relationship Id="rId40" Type="http://schemas.openxmlformats.org/officeDocument/2006/relationships/hyperlink" Target="consultantplus://offline/ref=A844AE6E8EF91E2116256E2F67EC886822ED41BABA814BC66EC4BBEB16EA3CBC42D136F2861DC34Bc5K1J" TargetMode="External"/><Relationship Id="rId45" Type="http://schemas.openxmlformats.org/officeDocument/2006/relationships/hyperlink" Target="consultantplus://offline/ref=A844AE6E8EF91E2116256E2F67EC886822EB45B9BA824BC66EC4BBEB16EA3CBC42D136F2861DC34Ec5K7J" TargetMode="External"/><Relationship Id="rId53" Type="http://schemas.openxmlformats.org/officeDocument/2006/relationships/hyperlink" Target="consultantplus://offline/ref=A844AE6E8EF91E2116256E2F67EC886822EA48BFBE8C4BC66EC4BBEB16EA3CBC42D136F2861DC343c5K4J" TargetMode="External"/><Relationship Id="rId58" Type="http://schemas.openxmlformats.org/officeDocument/2006/relationships/hyperlink" Target="consultantplus://offline/ref=A844AE6E8EF91E2116256E2F67EC886822EA48BFBE8C4BC66EC4BBEB16EA3CBC42D136F2861DC34Fc5K1J" TargetMode="External"/><Relationship Id="rId66" Type="http://schemas.openxmlformats.org/officeDocument/2006/relationships/hyperlink" Target="consultantplus://offline/ref=A844AE6E8EF91E2116256E2F67EC886822EA48BFBE8C4BC66EC4BBEB16EA3CBC42D136F2861DC34Ac5K5J" TargetMode="External"/><Relationship Id="rId74" Type="http://schemas.openxmlformats.org/officeDocument/2006/relationships/hyperlink" Target="consultantplus://offline/ref=A844AE6E8EF91E2116256E2F67EC886822EC49B8BA8D4BC66EC4BBEB16EA3CBC42D136F283c1KCJ" TargetMode="External"/><Relationship Id="rId79" Type="http://schemas.openxmlformats.org/officeDocument/2006/relationships/hyperlink" Target="consultantplus://offline/ref=A844AE6E8EF91E2116256E2F67EC886822EC49B8BA8D4BC66EC4BBEB16EA3CBC42D136F283c1KDJ" TargetMode="External"/><Relationship Id="rId87" Type="http://schemas.openxmlformats.org/officeDocument/2006/relationships/hyperlink" Target="consultantplus://offline/ref=A844AE6E8EF91E2116256E2F67EC886822EC49B8BA8D4BC66EC4BBEB16EA3CBC42D136F0c8K4J" TargetMode="External"/><Relationship Id="rId5" Type="http://schemas.openxmlformats.org/officeDocument/2006/relationships/hyperlink" Target="consultantplus://offline/ref=A844AE6E8EF91E2116256E2F67EC886822EB48BBB4864BC66EC4BBEB16EA3CBC42D136F2861DC348c5K0J" TargetMode="External"/><Relationship Id="rId61" Type="http://schemas.openxmlformats.org/officeDocument/2006/relationships/hyperlink" Target="consultantplus://offline/ref=A844AE6E8EF91E2116256E2F67EC886822ED41BABA814BC66EC4BBEB16EA3CBC42D136F2861DC349c5K6J" TargetMode="External"/><Relationship Id="rId82" Type="http://schemas.openxmlformats.org/officeDocument/2006/relationships/hyperlink" Target="consultantplus://offline/ref=A844AE6E8EF91E2116256E2F67EC886822EC49B8BA8D4BC66EC4BBEB16EA3CBC42D136F283c1KDJ" TargetMode="External"/><Relationship Id="rId90" Type="http://schemas.openxmlformats.org/officeDocument/2006/relationships/hyperlink" Target="consultantplus://offline/ref=A844AE6E8EF91E2116256E2F67EC886822EC49B8BA8D4BC66EC4BBEB16EA3CBC42D136F0c8K2J" TargetMode="External"/><Relationship Id="rId95" Type="http://schemas.openxmlformats.org/officeDocument/2006/relationships/hyperlink" Target="consultantplus://offline/ref=A844AE6E8EF91E2116256E2F67EC88682AEB48B7BD8F16CC669DB7E9c1K1J" TargetMode="External"/><Relationship Id="rId19" Type="http://schemas.openxmlformats.org/officeDocument/2006/relationships/hyperlink" Target="consultantplus://offline/ref=A844AE6E8EF91E2116256E2F67EC886822EB45BDBC8C4BC66EC4BBEB16cEKAJ" TargetMode="External"/><Relationship Id="rId14" Type="http://schemas.openxmlformats.org/officeDocument/2006/relationships/hyperlink" Target="consultantplus://offline/ref=A844AE6E8EF91E2116256E2F67EC886822EC49B6BD874BC66EC4BBEB16EA3CBC42D136FAc8K0J" TargetMode="External"/><Relationship Id="rId22" Type="http://schemas.openxmlformats.org/officeDocument/2006/relationships/hyperlink" Target="consultantplus://offline/ref=A844AE6E8EF91E2116256E2F67EC886822EC45BEB5864BC66EC4BBEB16EA3CBC42D136F2861DC34Ac5K0J" TargetMode="External"/><Relationship Id="rId27" Type="http://schemas.openxmlformats.org/officeDocument/2006/relationships/hyperlink" Target="consultantplus://offline/ref=A844AE6E8EF91E2116256E2F67EC886825EC49BEBA8F16CC669DB7E911E563AB45983AF3861DC2c4KEJ" TargetMode="External"/><Relationship Id="rId30" Type="http://schemas.openxmlformats.org/officeDocument/2006/relationships/hyperlink" Target="consultantplus://offline/ref=A844AE6E8EF91E2116256E2F67EC886827E148B6BE8F16CC669DB7E911E563AB45983AF3861DC3c4KCJ" TargetMode="External"/><Relationship Id="rId35" Type="http://schemas.openxmlformats.org/officeDocument/2006/relationships/hyperlink" Target="consultantplus://offline/ref=A844AE6E8EF91E2116256E2F67EC886822EC45BCB8844BC66EC4BBEB16EA3CBC42D136F2861DC34Bc5K0J" TargetMode="External"/><Relationship Id="rId43" Type="http://schemas.openxmlformats.org/officeDocument/2006/relationships/hyperlink" Target="consultantplus://offline/ref=A844AE6E8EF91E2116256E2F67EC886822EB43BEBB804BC66EC4BBEB16EA3CBC42D136F2861DC34Ec5K0J" TargetMode="External"/><Relationship Id="rId48" Type="http://schemas.openxmlformats.org/officeDocument/2006/relationships/hyperlink" Target="consultantplus://offline/ref=A844AE6E8EF91E211625673D65EC886824ED4AE9E1D04D913194BDBE56AA3AE901953BF6c8K7J" TargetMode="External"/><Relationship Id="rId56" Type="http://schemas.openxmlformats.org/officeDocument/2006/relationships/hyperlink" Target="consultantplus://offline/ref=A844AE6E8EF91E2116256E2F67EC886822ED41BABA814BC66EC4BBEB16EA3CBC42D136F2861DC348c5K5J" TargetMode="External"/><Relationship Id="rId64" Type="http://schemas.openxmlformats.org/officeDocument/2006/relationships/hyperlink" Target="consultantplus://offline/ref=A844AE6E8EF91E2116256E2F67EC886822EA48BFBE8C4BC66EC4BBEB16EA3CBC42D136F2861DC34Fc5K1J" TargetMode="External"/><Relationship Id="rId69" Type="http://schemas.openxmlformats.org/officeDocument/2006/relationships/hyperlink" Target="consultantplus://offline/ref=A844AE6E8EF91E2116256E2F67EC886822EC49B8BA8D4BC66EC4BBEB16EA3CBC42D136F0c8K4J" TargetMode="External"/><Relationship Id="rId77" Type="http://schemas.openxmlformats.org/officeDocument/2006/relationships/hyperlink" Target="consultantplus://offline/ref=A844AE6E8EF91E2116256E2F67EC886822EC49B8BA8D4BC66EC4BBEB16EA3CBC42D136F6c8K5J" TargetMode="External"/><Relationship Id="rId100" Type="http://schemas.openxmlformats.org/officeDocument/2006/relationships/fontTable" Target="fontTable.xml"/><Relationship Id="rId8" Type="http://schemas.openxmlformats.org/officeDocument/2006/relationships/hyperlink" Target="consultantplus://offline/ref=A844AE6E8EF91E2116256E2F67EC886822EC48B8B9834BC66EC4BBEB16EA3CBC42D136cFK5J" TargetMode="External"/><Relationship Id="rId51" Type="http://schemas.openxmlformats.org/officeDocument/2006/relationships/hyperlink" Target="consultantplus://offline/ref=A844AE6E8EF91E2116256E2F67EC886822EA48BFBE8C4BC66EC4BBEB16EA3CBC42D136F2861DC34Ac5K5J" TargetMode="External"/><Relationship Id="rId72" Type="http://schemas.openxmlformats.org/officeDocument/2006/relationships/hyperlink" Target="consultantplus://offline/ref=A844AE6E8EF91E2116256E2F67EC886822EC49B8BA8D4BC66EC4BBEB16EA3CBC42D136F0c8K2J" TargetMode="External"/><Relationship Id="rId80" Type="http://schemas.openxmlformats.org/officeDocument/2006/relationships/hyperlink" Target="consultantplus://offline/ref=A844AE6E8EF91E2116256E2F67EC886822EC49B8BA8D4BC66EC4BBEB16EA3CBC42D136F283c1KCJ" TargetMode="External"/><Relationship Id="rId85" Type="http://schemas.openxmlformats.org/officeDocument/2006/relationships/hyperlink" Target="consultantplus://offline/ref=A844AE6E8EF91E2116256E2F67EC886822EA48BFBE8C4BC66EC4BBEB16EA3CBC42D136F2861DC343c5K4J" TargetMode="External"/><Relationship Id="rId93" Type="http://schemas.openxmlformats.org/officeDocument/2006/relationships/hyperlink" Target="consultantplus://offline/ref=A844AE6E8EF91E2116256E2F67EC886822EC49B8BA8D4BC66EC4BBEB16EA3CBC42D136F0c8K2J" TargetMode="External"/><Relationship Id="rId98" Type="http://schemas.openxmlformats.org/officeDocument/2006/relationships/hyperlink" Target="consultantplus://offline/ref=A844AE6E8EF91E2116256E2F67EC886822EC49B6B4834BC66EC4BBEB16EA3CBC42D136F287c1K5J" TargetMode="External"/><Relationship Id="rId3" Type="http://schemas.openxmlformats.org/officeDocument/2006/relationships/webSettings" Target="webSettings.xml"/><Relationship Id="rId12" Type="http://schemas.openxmlformats.org/officeDocument/2006/relationships/hyperlink" Target="consultantplus://offline/ref=A844AE6E8EF91E2116256E2F67EC886822EC41BDBC8C4BC66EC4BBEB16EA3CBC42D136F2861DC34Fc5K7J" TargetMode="External"/><Relationship Id="rId17" Type="http://schemas.openxmlformats.org/officeDocument/2006/relationships/hyperlink" Target="consultantplus://offline/ref=A844AE6E8EF91E2116256E2F67EC886822EC49B7BA804BC66EC4BBEB16EA3CBC42D136F1c8K4J" TargetMode="External"/><Relationship Id="rId25" Type="http://schemas.openxmlformats.org/officeDocument/2006/relationships/hyperlink" Target="consultantplus://offline/ref=A844AE6E8EF91E2116256E2F67EC886822EC41BDBD834BC66EC4BBEB16EA3CBC42D136cFK2J" TargetMode="External"/><Relationship Id="rId33" Type="http://schemas.openxmlformats.org/officeDocument/2006/relationships/hyperlink" Target="consultantplus://offline/ref=A844AE6E8EF91E2116256E2F67EC886822EC45BCB8854BC66EC4BBEB16EA3CBC42D136F2861DC34Bc5K1J" TargetMode="External"/><Relationship Id="rId38" Type="http://schemas.openxmlformats.org/officeDocument/2006/relationships/hyperlink" Target="consultantplus://offline/ref=A844AE6E8EF91E2116256E2F67EC88682AE848BCBC8F16CC669DB7E911E563AB45983AF3861DC3c4KEJ" TargetMode="External"/><Relationship Id="rId46" Type="http://schemas.openxmlformats.org/officeDocument/2006/relationships/hyperlink" Target="consultantplus://offline/ref=A844AE6E8EF91E2116256E2F67EC886822EA45BABD8D4BC66EC4BBEB16EA3CBC42D136F2861DC349c5K4J" TargetMode="External"/><Relationship Id="rId59" Type="http://schemas.openxmlformats.org/officeDocument/2006/relationships/hyperlink" Target="consultantplus://offline/ref=A844AE6E8EF91E2116256E2F67EC886822EA48BFBE8C4BC66EC4BBEB16EA3CBC42D136F2861DC343c5K4J" TargetMode="External"/><Relationship Id="rId67" Type="http://schemas.openxmlformats.org/officeDocument/2006/relationships/hyperlink" Target="consultantplus://offline/ref=A844AE6E8EF91E2116256E2F67EC886822EC49B8BA8D4BC66EC4BBEB16EA3CBC42D136F1c8K6J" TargetMode="External"/><Relationship Id="rId20" Type="http://schemas.openxmlformats.org/officeDocument/2006/relationships/hyperlink" Target="consultantplus://offline/ref=A844AE6E8EF91E2116256E2F67EC886822EB48BBB4864BC66EC4BBEB16EA3CBC42D136F2861DC348c5K0J" TargetMode="External"/><Relationship Id="rId41" Type="http://schemas.openxmlformats.org/officeDocument/2006/relationships/hyperlink" Target="consultantplus://offline/ref=A844AE6E8EF91E2116256E2F67EC886822EB43BEBB814BC66EC4BBEB16EA3CBC42D136cFK1J" TargetMode="External"/><Relationship Id="rId54" Type="http://schemas.openxmlformats.org/officeDocument/2006/relationships/hyperlink" Target="consultantplus://offline/ref=A844AE6E8EF91E2116256E2F67EC886822ED41BABA814BC66EC4BBEB16EA3CBC42D136F2861DC349c5K6J" TargetMode="External"/><Relationship Id="rId62" Type="http://schemas.openxmlformats.org/officeDocument/2006/relationships/hyperlink" Target="consultantplus://offline/ref=A844AE6E8EF91E2116256E2F67EC886822ED41BABA814BC66EC4BBEB16EA3CBC42D136F2861DC348c5K5J" TargetMode="External"/><Relationship Id="rId70" Type="http://schemas.openxmlformats.org/officeDocument/2006/relationships/hyperlink" Target="consultantplus://offline/ref=A844AE6E8EF91E2116256E2F67EC886822EC49B8BA8D4BC66EC4BBEB16EA3CBC42D136F283c1KDJ" TargetMode="External"/><Relationship Id="rId75" Type="http://schemas.openxmlformats.org/officeDocument/2006/relationships/hyperlink" Target="consultantplus://offline/ref=A844AE6E8EF91E2116256E2F67EC886822EC49B8BA8D4BC66EC4BBEB16EA3CBC42D136F0c8K2J" TargetMode="External"/><Relationship Id="rId83" Type="http://schemas.openxmlformats.org/officeDocument/2006/relationships/hyperlink" Target="consultantplus://offline/ref=A844AE6E8EF91E2116256E2F67EC886822EC49B8BA8D4BC66EC4BBEB16EA3CBC42D136F283c1KCJ" TargetMode="External"/><Relationship Id="rId88" Type="http://schemas.openxmlformats.org/officeDocument/2006/relationships/hyperlink" Target="consultantplus://offline/ref=A844AE6E8EF91E2116256E2F67EC886822EC49B8BA8D4BC66EC4BBEB16EA3CBC42D136F283c1KDJ" TargetMode="External"/><Relationship Id="rId91" Type="http://schemas.openxmlformats.org/officeDocument/2006/relationships/hyperlink" Target="consultantplus://offline/ref=A844AE6E8EF91E2116256E2F67EC886822EC49B8BA8D4BC66EC4BBEB16EA3CBC42D136F283c1KDJ" TargetMode="External"/><Relationship Id="rId96" Type="http://schemas.openxmlformats.org/officeDocument/2006/relationships/hyperlink" Target="consultantplus://offline/ref=A844AE6E8EF91E2116256E2F67EC886822ED42B6B8824BC66EC4BBEB16EA3CBC42D136F2861CC34Ac5K1J" TargetMode="External"/><Relationship Id="rId1" Type="http://schemas.openxmlformats.org/officeDocument/2006/relationships/styles" Target="styles.xml"/><Relationship Id="rId6" Type="http://schemas.openxmlformats.org/officeDocument/2006/relationships/hyperlink" Target="consultantplus://offline/ref=A844AE6E8EF91E2116256E2F67EC886822EC49B8B4874BC66EC4BBEB16cEKAJ" TargetMode="External"/><Relationship Id="rId15" Type="http://schemas.openxmlformats.org/officeDocument/2006/relationships/hyperlink" Target="consultantplus://offline/ref=A844AE6E8EF91E2116256E2F67EC886822EC49B9BB814BC66EC4BBEB16EA3CBC42D136F283c1KDJ" TargetMode="External"/><Relationship Id="rId23" Type="http://schemas.openxmlformats.org/officeDocument/2006/relationships/hyperlink" Target="consultantplus://offline/ref=A844AE6E8EF91E2116256E2F67EC886822EC45BEB5854BC66EC4BBEB16EA3CBC42D136F2861DC34Ac5KFJ" TargetMode="External"/><Relationship Id="rId28" Type="http://schemas.openxmlformats.org/officeDocument/2006/relationships/hyperlink" Target="consultantplus://offline/ref=A844AE6E8EF91E2116256E2F67EC886822EA49B8BA8D4BC66EC4BBEB16EA3CBC42D136F7c8K3J" TargetMode="External"/><Relationship Id="rId36" Type="http://schemas.openxmlformats.org/officeDocument/2006/relationships/hyperlink" Target="consultantplus://offline/ref=A844AE6E8EF91E2116256E2F67EC88682BEF40BCB48F16CC669DB7E911E563AB45983AF3861DC0c4KFJ" TargetMode="External"/><Relationship Id="rId49" Type="http://schemas.openxmlformats.org/officeDocument/2006/relationships/hyperlink" Target="consultantplus://offline/ref=A844AE6E8EF91E211625673D65EC886824ED4AE9E1D04D913194BDBE56AA3AE901953BF6c8K3J" TargetMode="External"/><Relationship Id="rId57" Type="http://schemas.openxmlformats.org/officeDocument/2006/relationships/hyperlink" Target="consultantplus://offline/ref=A844AE6E8EF91E2116256E2F67EC886822EA48BFBE8C4BC66EC4BBEB16EA3CBC42D136F2861DC34Ac5K5J" TargetMode="External"/><Relationship Id="rId10" Type="http://schemas.openxmlformats.org/officeDocument/2006/relationships/hyperlink" Target="consultantplus://offline/ref=A844AE6E8EF91E2116256E2F67EC886822EC47BEBF834BC66EC4BBEB16EA3CBC42D136F0c8K2J" TargetMode="External"/><Relationship Id="rId31" Type="http://schemas.openxmlformats.org/officeDocument/2006/relationships/hyperlink" Target="consultantplus://offline/ref=A844AE6E8EF91E2116256E2F67EC886822EC48BDB9804BC66EC4BBEB16EA3CBC42D136F2861DC34Bc5K1J" TargetMode="External"/><Relationship Id="rId44" Type="http://schemas.openxmlformats.org/officeDocument/2006/relationships/hyperlink" Target="consultantplus://offline/ref=A844AE6E8EF91E2116256E2F67EC886822EA46B8B4834BC66EC4BBEB16EA3CBC42D136F2861DC243c5K2J" TargetMode="External"/><Relationship Id="rId52" Type="http://schemas.openxmlformats.org/officeDocument/2006/relationships/hyperlink" Target="consultantplus://offline/ref=A844AE6E8EF91E2116256E2F67EC886822EA48BFBE8C4BC66EC4BBEB16EA3CBC42D136F2861DC34Fc5K1J" TargetMode="External"/><Relationship Id="rId60" Type="http://schemas.openxmlformats.org/officeDocument/2006/relationships/hyperlink" Target="consultantplus://offline/ref=A844AE6E8EF91E2116256E2F67EC886825EB46BFBA8F16CC669DB7E911E563AB45983AF3861DC1c4K9J" TargetMode="External"/><Relationship Id="rId65" Type="http://schemas.openxmlformats.org/officeDocument/2006/relationships/hyperlink" Target="consultantplus://offline/ref=A844AE6E8EF91E2116256E2F67EC886822EA48BFBE8C4BC66EC4BBEB16EA3CBC42D136F2861DC343c5K4J" TargetMode="External"/><Relationship Id="rId73" Type="http://schemas.openxmlformats.org/officeDocument/2006/relationships/hyperlink" Target="consultantplus://offline/ref=A844AE6E8EF91E2116256E2F67EC886822EC49B8BA8D4BC66EC4BBEB16EA3CBC42D136F283c1KDJ" TargetMode="External"/><Relationship Id="rId78" Type="http://schemas.openxmlformats.org/officeDocument/2006/relationships/hyperlink" Target="consultantplus://offline/ref=A844AE6E8EF91E2116256E2F67EC886822EC49B8BA8D4BC66EC4BBEB16EA3CBC42D136F0c8K4J" TargetMode="External"/><Relationship Id="rId81" Type="http://schemas.openxmlformats.org/officeDocument/2006/relationships/hyperlink" Target="consultantplus://offline/ref=A844AE6E8EF91E2116256E2F67EC886822EC49B8BA8D4BC66EC4BBEB16EA3CBC42D136F0c8K2J" TargetMode="External"/><Relationship Id="rId86" Type="http://schemas.openxmlformats.org/officeDocument/2006/relationships/hyperlink" Target="consultantplus://offline/ref=A844AE6E8EF91E2116256E2F67EC886822EC49B8BA8D4BC66EC4BBEB16EA3CBC42D136F1c8K6J" TargetMode="External"/><Relationship Id="rId94" Type="http://schemas.openxmlformats.org/officeDocument/2006/relationships/hyperlink" Target="consultantplus://offline/ref=A844AE6E8EF91E2116256E2F67EC886825EB46BFBA8F16CC669DB7E911E563AB45983AF3861DC1c4K9J" TargetMode="External"/><Relationship Id="rId99" Type="http://schemas.openxmlformats.org/officeDocument/2006/relationships/hyperlink" Target="consultantplus://offline/ref=A844AE6E8EF91E2116256E2F67EC886822ED45BFBE874BC66EC4BBEB16EA3CBC42D136F2861CC24Cc5K4J" TargetMode="External"/><Relationship Id="rId101" Type="http://schemas.openxmlformats.org/officeDocument/2006/relationships/theme" Target="theme/theme1.xml"/><Relationship Id="rId4" Type="http://schemas.openxmlformats.org/officeDocument/2006/relationships/hyperlink" Target="consultantplus://offline/ref=A844AE6E8EF91E2116256E2F67EC886822EC49B6B4834BC66EC4BBEB16EA3CBC42D136F2861DC342c5K2J" TargetMode="External"/><Relationship Id="rId9" Type="http://schemas.openxmlformats.org/officeDocument/2006/relationships/hyperlink" Target="consultantplus://offline/ref=A844AE6E8EF91E2116256E2F67EC886822ED41BEB4854BC66EC4BBEB16cEKAJ" TargetMode="External"/><Relationship Id="rId13" Type="http://schemas.openxmlformats.org/officeDocument/2006/relationships/hyperlink" Target="consultantplus://offline/ref=A844AE6E8EF91E2116256E2F67EC886822EC49B8BF804BC66EC4BBEB16EA3CBC42D136F2c8K6J" TargetMode="External"/><Relationship Id="rId18" Type="http://schemas.openxmlformats.org/officeDocument/2006/relationships/hyperlink" Target="consultantplus://offline/ref=A844AE6E8EF91E2116256E2F67EC886822EC49BDB5814BC66EC4BBEB16cEKAJ" TargetMode="External"/><Relationship Id="rId39" Type="http://schemas.openxmlformats.org/officeDocument/2006/relationships/hyperlink" Target="consultantplus://offline/ref=A844AE6E8EF91E2116256E2F67EC886822EC47B9BC824BC66EC4BBEB16EA3CBC42D136F2861DC34Bc5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16490</Words>
  <Characters>93999</Characters>
  <Application>Microsoft Office Word</Application>
  <DocSecurity>0</DocSecurity>
  <Lines>783</Lines>
  <Paragraphs>220</Paragraphs>
  <ScaleCrop>false</ScaleCrop>
  <Company/>
  <LinksUpToDate>false</LinksUpToDate>
  <CharactersWithSpaces>110269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ПФР</dc:creator>
  <cp:keywords/>
  <dc:description/>
  <cp:lastModifiedBy>ПФР</cp:lastModifiedBy>
  <cp:revision>3</cp:revision>
  <dcterms:created xsi:type="dcterms:W3CDTF">2013-11-27T09:10:00Z</dcterms:created>
  <dcterms:modified xsi:type="dcterms:W3CDTF">2013-11-27T09:11:00Z</dcterms:modified>
</cp:coreProperties>
</file>