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D6" w:rsidRPr="00A2762B" w:rsidRDefault="00567A95" w:rsidP="006C61D6">
      <w:pPr>
        <w:tabs>
          <w:tab w:val="left" w:pos="361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6C61D6" w:rsidRPr="00A2762B">
        <w:rPr>
          <w:rFonts w:ascii="Times New Roman" w:hAnsi="Times New Roman"/>
          <w:b/>
          <w:sz w:val="28"/>
          <w:szCs w:val="28"/>
        </w:rPr>
        <w:t>Информация</w:t>
      </w:r>
    </w:p>
    <w:p w:rsidR="006C61D6" w:rsidRPr="00A2762B" w:rsidRDefault="006C61D6" w:rsidP="006C6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62B">
        <w:rPr>
          <w:rFonts w:ascii="Times New Roman" w:hAnsi="Times New Roman"/>
          <w:b/>
          <w:sz w:val="28"/>
          <w:szCs w:val="28"/>
        </w:rPr>
        <w:t xml:space="preserve">по результатам  </w:t>
      </w:r>
      <w:r w:rsidR="00BF3237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:rsidR="00BF3237" w:rsidRPr="00220239" w:rsidRDefault="006C61D6" w:rsidP="00BF32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23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20239" w:rsidRPr="00220239">
        <w:rPr>
          <w:rFonts w:ascii="Times New Roman" w:hAnsi="Times New Roman"/>
          <w:b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="00220239" w:rsidRPr="00220239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220239" w:rsidRPr="00220239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202</w:t>
      </w:r>
      <w:r w:rsidR="005D4A6F">
        <w:rPr>
          <w:rFonts w:ascii="Times New Roman" w:hAnsi="Times New Roman"/>
          <w:b/>
          <w:sz w:val="28"/>
          <w:szCs w:val="28"/>
        </w:rPr>
        <w:t>3</w:t>
      </w:r>
      <w:r w:rsidR="00220239" w:rsidRPr="00220239">
        <w:rPr>
          <w:rFonts w:ascii="Times New Roman" w:hAnsi="Times New Roman"/>
          <w:b/>
          <w:sz w:val="28"/>
          <w:szCs w:val="28"/>
        </w:rPr>
        <w:t xml:space="preserve"> год</w:t>
      </w:r>
      <w:r w:rsidR="00220239">
        <w:rPr>
          <w:rFonts w:ascii="Times New Roman" w:hAnsi="Times New Roman"/>
          <w:b/>
          <w:sz w:val="28"/>
          <w:szCs w:val="28"/>
        </w:rPr>
        <w:t>».</w:t>
      </w:r>
    </w:p>
    <w:p w:rsidR="006C61D6" w:rsidRPr="00220239" w:rsidRDefault="006C61D6" w:rsidP="00627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5F31" w:rsidRPr="00B85F31" w:rsidRDefault="00B85F31" w:rsidP="00B85F3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24B1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 пунктом 2.2.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на 202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 приказ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Контрольно-счётной палаты </w:t>
      </w:r>
      <w:proofErr w:type="spellStart"/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A5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24B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>,  проведено экспертно-аналитическое мероприятие «</w:t>
      </w:r>
      <w:r w:rsidRPr="00B85F31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Pr="00B85F3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85F3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</w:t>
      </w:r>
      <w:r w:rsidR="005D4A6F">
        <w:rPr>
          <w:rFonts w:ascii="Times New Roman" w:hAnsi="Times New Roman"/>
          <w:sz w:val="28"/>
          <w:szCs w:val="28"/>
        </w:rPr>
        <w:t>3</w:t>
      </w:r>
      <w:r w:rsidRPr="00B85F31">
        <w:rPr>
          <w:rFonts w:ascii="Times New Roman" w:hAnsi="Times New Roman"/>
          <w:sz w:val="28"/>
          <w:szCs w:val="28"/>
        </w:rPr>
        <w:t xml:space="preserve"> год».</w:t>
      </w:r>
    </w:p>
    <w:p w:rsidR="00B85F31" w:rsidRPr="00B85F31" w:rsidRDefault="00B85F31" w:rsidP="00B85F31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>Объекты экспертно-аналитического мероприятия:</w:t>
      </w:r>
      <w:r w:rsidRPr="00B85F31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B85F31">
        <w:rPr>
          <w:rFonts w:ascii="Times New Roman" w:hAnsi="Times New Roman"/>
          <w:snapToGrid w:val="0"/>
          <w:sz w:val="28"/>
          <w:szCs w:val="28"/>
        </w:rPr>
        <w:t>дм</w:t>
      </w:r>
      <w:r>
        <w:rPr>
          <w:rFonts w:ascii="Times New Roman" w:hAnsi="Times New Roman"/>
          <w:snapToGrid w:val="0"/>
          <w:sz w:val="28"/>
          <w:szCs w:val="28"/>
        </w:rPr>
        <w:t xml:space="preserve">инистрация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района, ф</w:t>
      </w:r>
      <w:r w:rsidRPr="00B85F31">
        <w:rPr>
          <w:rFonts w:ascii="Times New Roman" w:hAnsi="Times New Roman"/>
          <w:snapToGrid w:val="0"/>
          <w:sz w:val="28"/>
          <w:szCs w:val="28"/>
        </w:rPr>
        <w:t xml:space="preserve">инансовый отдел администрации </w:t>
      </w:r>
      <w:proofErr w:type="spellStart"/>
      <w:r w:rsidRPr="00B85F31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B85F31">
        <w:rPr>
          <w:rFonts w:ascii="Times New Roman" w:hAnsi="Times New Roman"/>
          <w:snapToGrid w:val="0"/>
          <w:sz w:val="28"/>
          <w:szCs w:val="28"/>
        </w:rPr>
        <w:t xml:space="preserve"> района</w:t>
      </w:r>
      <w:r>
        <w:rPr>
          <w:rFonts w:ascii="Times New Roman" w:hAnsi="Times New Roman"/>
          <w:snapToGrid w:val="0"/>
          <w:sz w:val="28"/>
          <w:szCs w:val="28"/>
        </w:rPr>
        <w:t>, о</w:t>
      </w:r>
      <w:r w:rsidRPr="00B85F31">
        <w:rPr>
          <w:rFonts w:ascii="Times New Roman" w:hAnsi="Times New Roman"/>
          <w:snapToGrid w:val="0"/>
          <w:sz w:val="28"/>
          <w:szCs w:val="28"/>
        </w:rPr>
        <w:t xml:space="preserve">тдел образования администрации </w:t>
      </w:r>
      <w:proofErr w:type="spellStart"/>
      <w:r w:rsidRPr="00B85F31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B85F31">
        <w:rPr>
          <w:rFonts w:ascii="Times New Roman" w:hAnsi="Times New Roman"/>
          <w:snapToGrid w:val="0"/>
          <w:sz w:val="28"/>
          <w:szCs w:val="28"/>
        </w:rPr>
        <w:t xml:space="preserve"> района.</w:t>
      </w:r>
    </w:p>
    <w:p w:rsidR="00B85F31" w:rsidRPr="00B85F31" w:rsidRDefault="00A50A91" w:rsidP="00B85F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>Исследуемый период:  202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B85F31" w:rsidRDefault="00A50A91" w:rsidP="00B85F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 экспертно-аналитического мероприятия: с 0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сент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>ября по 2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сен</w:t>
      </w:r>
      <w:r w:rsidR="006A58F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>ября 202</w:t>
      </w:r>
      <w:r w:rsidR="005D4A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61F14" w:rsidRPr="00B85F31" w:rsidRDefault="00B85F31" w:rsidP="00F61F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50A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>В ходе проведен</w:t>
      </w:r>
      <w:r w:rsidR="00F61F14"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ия экспертно-аналитического мероприятия </w:t>
      </w:r>
    </w:p>
    <w:p w:rsidR="00F61F14" w:rsidRDefault="00F61F14" w:rsidP="00F6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установлено: </w:t>
      </w:r>
    </w:p>
    <w:p w:rsidR="00BC3AEC" w:rsidRPr="00BC3AEC" w:rsidRDefault="00BC3AEC" w:rsidP="00BC3A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AE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BC3AEC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C3AEC">
        <w:rPr>
          <w:rFonts w:ascii="Times New Roman" w:hAnsi="Times New Roman"/>
          <w:sz w:val="28"/>
          <w:szCs w:val="28"/>
        </w:rPr>
        <w:t xml:space="preserve"> района от 03 ноября 2022 года  № 426,  утвержден перечень муниципальных программ, состоящий из 3 муниципальных программ:</w:t>
      </w:r>
    </w:p>
    <w:p w:rsidR="00BC3AEC" w:rsidRPr="00BC3AEC" w:rsidRDefault="00BC3AEC" w:rsidP="00BC3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C3AEC">
        <w:rPr>
          <w:rFonts w:ascii="Times New Roman" w:eastAsia="Times New Roman" w:hAnsi="Times New Roman"/>
          <w:sz w:val="28"/>
          <w:szCs w:val="28"/>
        </w:rPr>
        <w:t>Разработано и утверждено три  муниципальных программы.</w:t>
      </w:r>
    </w:p>
    <w:p w:rsidR="00BC3AEC" w:rsidRPr="00BC3AEC" w:rsidRDefault="00BC3AEC" w:rsidP="00BC3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C3AEC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«Реализация  полномочий органа исполнительной власти местного самоуправления </w:t>
      </w:r>
      <w:proofErr w:type="spellStart"/>
      <w:r w:rsidRPr="00BC3AEC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C3AEC">
        <w:rPr>
          <w:rFonts w:ascii="Times New Roman" w:eastAsia="Times New Roman" w:hAnsi="Times New Roman"/>
          <w:sz w:val="28"/>
          <w:szCs w:val="28"/>
        </w:rPr>
        <w:t xml:space="preserve"> района  (2023 - 2025 годы)», утверждена постановлением администрации </w:t>
      </w:r>
      <w:proofErr w:type="spellStart"/>
      <w:r w:rsidRPr="00BC3AEC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C3AEC">
        <w:rPr>
          <w:rFonts w:ascii="Times New Roman" w:eastAsia="Times New Roman" w:hAnsi="Times New Roman"/>
          <w:sz w:val="28"/>
          <w:szCs w:val="28"/>
        </w:rPr>
        <w:t xml:space="preserve"> района 19 декабря 2022 года № 484.</w:t>
      </w:r>
    </w:p>
    <w:p w:rsidR="00BC3AEC" w:rsidRPr="00BC3AEC" w:rsidRDefault="00BC3AEC" w:rsidP="00BC3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C3AEC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«Развитие образования  </w:t>
      </w:r>
      <w:proofErr w:type="spellStart"/>
      <w:r w:rsidRPr="00BC3AEC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C3AEC">
        <w:rPr>
          <w:rFonts w:ascii="Times New Roman" w:eastAsia="Times New Roman" w:hAnsi="Times New Roman"/>
          <w:sz w:val="28"/>
          <w:szCs w:val="28"/>
        </w:rPr>
        <w:t xml:space="preserve"> района (2023 - 2025 годы)», утверждена постановлением администрации </w:t>
      </w:r>
      <w:proofErr w:type="spellStart"/>
      <w:r w:rsidRPr="00BC3AEC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C3AEC">
        <w:rPr>
          <w:rFonts w:ascii="Times New Roman" w:eastAsia="Times New Roman" w:hAnsi="Times New Roman"/>
          <w:sz w:val="28"/>
          <w:szCs w:val="28"/>
        </w:rPr>
        <w:t xml:space="preserve"> района 30 декабря 2022 года № 510.</w:t>
      </w:r>
    </w:p>
    <w:p w:rsidR="00BC3AEC" w:rsidRPr="00BC3AEC" w:rsidRDefault="00BC3AEC" w:rsidP="00BC3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C3AEC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 w:rsidRPr="00BC3AEC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C3AEC">
        <w:rPr>
          <w:rFonts w:ascii="Times New Roman" w:eastAsia="Times New Roman" w:hAnsi="Times New Roman"/>
          <w:sz w:val="28"/>
          <w:szCs w:val="28"/>
        </w:rPr>
        <w:t xml:space="preserve"> района (2023-2025 годы)»,</w:t>
      </w:r>
      <w:r w:rsidRPr="00BC3AEC">
        <w:rPr>
          <w:rFonts w:ascii="Times New Roman" w:eastAsia="Times New Roman" w:hAnsi="Times New Roman"/>
        </w:rPr>
        <w:t xml:space="preserve"> </w:t>
      </w:r>
      <w:r w:rsidRPr="00BC3AEC">
        <w:rPr>
          <w:rFonts w:ascii="Times New Roman" w:eastAsia="Times New Roman" w:hAnsi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BC3AEC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C3AEC">
        <w:rPr>
          <w:rFonts w:ascii="Times New Roman" w:eastAsia="Times New Roman" w:hAnsi="Times New Roman"/>
          <w:sz w:val="28"/>
          <w:szCs w:val="28"/>
        </w:rPr>
        <w:t xml:space="preserve"> района 21 декабря 2022 года № 490.</w:t>
      </w:r>
    </w:p>
    <w:p w:rsidR="001B69D8" w:rsidRPr="001B69D8" w:rsidRDefault="001B69D8" w:rsidP="001B69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9D8">
        <w:rPr>
          <w:rFonts w:ascii="Times New Roman" w:eastAsia="Times New Roman" w:hAnsi="Times New Roman"/>
          <w:sz w:val="28"/>
          <w:szCs w:val="28"/>
        </w:rPr>
        <w:t xml:space="preserve">Внесение изменений в три муниципальные программы соответствуют решениям </w:t>
      </w:r>
      <w:proofErr w:type="spellStart"/>
      <w:r w:rsidRPr="001B69D8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1B69D8">
        <w:rPr>
          <w:rFonts w:ascii="Times New Roman" w:eastAsia="Times New Roman" w:hAnsi="Times New Roman"/>
          <w:sz w:val="28"/>
          <w:szCs w:val="28"/>
        </w:rPr>
        <w:t xml:space="preserve"> районного Совета народных депутатов </w:t>
      </w:r>
      <w:r w:rsidRPr="001B69D8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1B69D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B69D8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BC3AEC">
        <w:rPr>
          <w:rFonts w:ascii="Times New Roman" w:hAnsi="Times New Roman"/>
          <w:sz w:val="28"/>
          <w:szCs w:val="28"/>
        </w:rPr>
        <w:t>3</w:t>
      </w:r>
      <w:r w:rsidRPr="001B69D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C3AEC">
        <w:rPr>
          <w:rFonts w:ascii="Times New Roman" w:hAnsi="Times New Roman"/>
          <w:sz w:val="28"/>
          <w:szCs w:val="28"/>
        </w:rPr>
        <w:t>4</w:t>
      </w:r>
      <w:r w:rsidRPr="001B69D8">
        <w:rPr>
          <w:rFonts w:ascii="Times New Roman" w:hAnsi="Times New Roman"/>
          <w:sz w:val="28"/>
          <w:szCs w:val="28"/>
        </w:rPr>
        <w:t xml:space="preserve"> и 202</w:t>
      </w:r>
      <w:r w:rsidR="00BC3AEC">
        <w:rPr>
          <w:rFonts w:ascii="Times New Roman" w:hAnsi="Times New Roman"/>
          <w:sz w:val="28"/>
          <w:szCs w:val="28"/>
        </w:rPr>
        <w:t>5</w:t>
      </w:r>
      <w:r w:rsidRPr="001B69D8">
        <w:rPr>
          <w:rFonts w:ascii="Times New Roman" w:hAnsi="Times New Roman"/>
          <w:sz w:val="28"/>
          <w:szCs w:val="28"/>
        </w:rPr>
        <w:t xml:space="preserve"> годов». </w:t>
      </w:r>
    </w:p>
    <w:p w:rsidR="00072918" w:rsidRPr="00072918" w:rsidRDefault="00072918" w:rsidP="000729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72918">
        <w:rPr>
          <w:rFonts w:ascii="Times New Roman" w:eastAsia="Times New Roman" w:hAnsi="Times New Roman"/>
          <w:sz w:val="28"/>
          <w:szCs w:val="28"/>
        </w:rPr>
        <w:t>Перечень целей муниципальных программ и подпрограмм установлен  в паспортах муниципальных программ и подпрограмм:</w:t>
      </w:r>
    </w:p>
    <w:p w:rsidR="00072918" w:rsidRPr="00072918" w:rsidRDefault="00072918" w:rsidP="000729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72918">
        <w:rPr>
          <w:rFonts w:ascii="Times New Roman" w:eastAsia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 w:rsidRPr="00072918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072918">
        <w:rPr>
          <w:rFonts w:ascii="Times New Roman" w:eastAsia="Times New Roman" w:hAnsi="Times New Roman"/>
          <w:sz w:val="28"/>
          <w:szCs w:val="28"/>
        </w:rPr>
        <w:t xml:space="preserve"> района  (202</w:t>
      </w:r>
      <w:r w:rsidR="00116FF9">
        <w:rPr>
          <w:rFonts w:ascii="Times New Roman" w:eastAsia="Times New Roman" w:hAnsi="Times New Roman"/>
          <w:sz w:val="28"/>
          <w:szCs w:val="28"/>
        </w:rPr>
        <w:t>3</w:t>
      </w:r>
      <w:r w:rsidRPr="00072918">
        <w:rPr>
          <w:rFonts w:ascii="Times New Roman" w:eastAsia="Times New Roman" w:hAnsi="Times New Roman"/>
          <w:sz w:val="28"/>
          <w:szCs w:val="28"/>
        </w:rPr>
        <w:t xml:space="preserve"> - 202</w:t>
      </w:r>
      <w:r w:rsidR="00116FF9">
        <w:rPr>
          <w:rFonts w:ascii="Times New Roman" w:eastAsia="Times New Roman" w:hAnsi="Times New Roman"/>
          <w:sz w:val="28"/>
          <w:szCs w:val="28"/>
        </w:rPr>
        <w:t>5</w:t>
      </w:r>
      <w:r w:rsidRPr="00072918">
        <w:rPr>
          <w:rFonts w:ascii="Times New Roman" w:eastAsia="Times New Roman" w:hAnsi="Times New Roman"/>
          <w:sz w:val="28"/>
          <w:szCs w:val="28"/>
        </w:rPr>
        <w:t xml:space="preserve"> годы)»,  содержит три подпрограммы:</w:t>
      </w:r>
    </w:p>
    <w:p w:rsidR="00072918" w:rsidRPr="00072918" w:rsidRDefault="00072918" w:rsidP="000729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918">
        <w:rPr>
          <w:rFonts w:ascii="Times New Roman" w:hAnsi="Times New Roman"/>
          <w:sz w:val="28"/>
          <w:szCs w:val="28"/>
        </w:rPr>
        <w:t>-  муниципальная подпрограмма «Развитие культуры и сохранение культурного нас</w:t>
      </w:r>
      <w:r w:rsidR="00116FF9">
        <w:rPr>
          <w:rFonts w:ascii="Times New Roman" w:hAnsi="Times New Roman"/>
          <w:sz w:val="28"/>
          <w:szCs w:val="28"/>
        </w:rPr>
        <w:t xml:space="preserve">ледия </w:t>
      </w:r>
      <w:proofErr w:type="spellStart"/>
      <w:r w:rsidR="00116FF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116FF9">
        <w:rPr>
          <w:rFonts w:ascii="Times New Roman" w:hAnsi="Times New Roman"/>
          <w:sz w:val="28"/>
          <w:szCs w:val="28"/>
        </w:rPr>
        <w:t xml:space="preserve"> района (2023</w:t>
      </w:r>
      <w:r w:rsidRPr="00072918">
        <w:rPr>
          <w:rFonts w:ascii="Times New Roman" w:hAnsi="Times New Roman"/>
          <w:sz w:val="28"/>
          <w:szCs w:val="28"/>
        </w:rPr>
        <w:t>-202</w:t>
      </w:r>
      <w:r w:rsidR="00116FF9">
        <w:rPr>
          <w:rFonts w:ascii="Times New Roman" w:hAnsi="Times New Roman"/>
          <w:sz w:val="28"/>
          <w:szCs w:val="28"/>
        </w:rPr>
        <w:t>5</w:t>
      </w:r>
      <w:r w:rsidRPr="00072918">
        <w:rPr>
          <w:rFonts w:ascii="Times New Roman" w:hAnsi="Times New Roman"/>
          <w:sz w:val="28"/>
          <w:szCs w:val="28"/>
        </w:rPr>
        <w:t xml:space="preserve"> годы)»;      муниципальная подпрограмма  «Обеспечение жильем молодых семей </w:t>
      </w:r>
      <w:proofErr w:type="spellStart"/>
      <w:r w:rsidRPr="0007291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072918">
        <w:rPr>
          <w:rFonts w:ascii="Times New Roman" w:hAnsi="Times New Roman"/>
          <w:sz w:val="28"/>
          <w:szCs w:val="28"/>
        </w:rPr>
        <w:t xml:space="preserve"> района  (202</w:t>
      </w:r>
      <w:r w:rsidR="00116FF9">
        <w:rPr>
          <w:rFonts w:ascii="Times New Roman" w:hAnsi="Times New Roman"/>
          <w:sz w:val="28"/>
          <w:szCs w:val="28"/>
        </w:rPr>
        <w:t>3</w:t>
      </w:r>
      <w:r w:rsidRPr="00072918">
        <w:rPr>
          <w:rFonts w:ascii="Times New Roman" w:hAnsi="Times New Roman"/>
          <w:sz w:val="28"/>
          <w:szCs w:val="28"/>
        </w:rPr>
        <w:t>-202</w:t>
      </w:r>
      <w:r w:rsidR="00116FF9">
        <w:rPr>
          <w:rFonts w:ascii="Times New Roman" w:hAnsi="Times New Roman"/>
          <w:sz w:val="28"/>
          <w:szCs w:val="28"/>
        </w:rPr>
        <w:t>5</w:t>
      </w:r>
      <w:r w:rsidRPr="00072918">
        <w:rPr>
          <w:rFonts w:ascii="Times New Roman" w:hAnsi="Times New Roman"/>
          <w:sz w:val="28"/>
          <w:szCs w:val="28"/>
        </w:rPr>
        <w:t xml:space="preserve"> годы)»;   муниципальная подпрограмма  </w:t>
      </w:r>
      <w:r w:rsidRPr="00072918">
        <w:rPr>
          <w:rFonts w:ascii="Times New Roman" w:hAnsi="Times New Roman"/>
          <w:sz w:val="28"/>
          <w:szCs w:val="28"/>
        </w:rPr>
        <w:lastRenderedPageBreak/>
        <w:t xml:space="preserve">«Развитие физической культуры и спорта </w:t>
      </w:r>
      <w:proofErr w:type="spellStart"/>
      <w:r w:rsidRPr="0007291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072918">
        <w:rPr>
          <w:rFonts w:ascii="Times New Roman" w:hAnsi="Times New Roman"/>
          <w:sz w:val="28"/>
          <w:szCs w:val="28"/>
        </w:rPr>
        <w:t xml:space="preserve"> района (202</w:t>
      </w:r>
      <w:r w:rsidR="00116FF9">
        <w:rPr>
          <w:rFonts w:ascii="Times New Roman" w:hAnsi="Times New Roman"/>
          <w:sz w:val="28"/>
          <w:szCs w:val="28"/>
        </w:rPr>
        <w:t>3</w:t>
      </w:r>
      <w:r w:rsidRPr="00072918">
        <w:rPr>
          <w:rFonts w:ascii="Times New Roman" w:hAnsi="Times New Roman"/>
          <w:sz w:val="28"/>
          <w:szCs w:val="28"/>
        </w:rPr>
        <w:t xml:space="preserve"> – 202</w:t>
      </w:r>
      <w:r w:rsidR="00116FF9">
        <w:rPr>
          <w:rFonts w:ascii="Times New Roman" w:hAnsi="Times New Roman"/>
          <w:sz w:val="28"/>
          <w:szCs w:val="28"/>
        </w:rPr>
        <w:t>5</w:t>
      </w:r>
      <w:r w:rsidRPr="00072918">
        <w:rPr>
          <w:rFonts w:ascii="Times New Roman" w:hAnsi="Times New Roman"/>
          <w:sz w:val="28"/>
          <w:szCs w:val="28"/>
        </w:rPr>
        <w:t xml:space="preserve"> годы.</w:t>
      </w:r>
      <w:proofErr w:type="gramEnd"/>
    </w:p>
    <w:p w:rsidR="00072918" w:rsidRPr="00072918" w:rsidRDefault="00072918" w:rsidP="000729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72918">
        <w:rPr>
          <w:rFonts w:ascii="Times New Roman" w:eastAsia="Times New Roman" w:hAnsi="Times New Roman"/>
          <w:sz w:val="28"/>
          <w:szCs w:val="28"/>
        </w:rPr>
        <w:t xml:space="preserve">- Муниципальная программа  «Развитие образования </w:t>
      </w:r>
      <w:proofErr w:type="spellStart"/>
      <w:r w:rsidRPr="00072918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072918">
        <w:rPr>
          <w:rFonts w:ascii="Times New Roman" w:eastAsia="Times New Roman" w:hAnsi="Times New Roman"/>
          <w:sz w:val="28"/>
          <w:szCs w:val="28"/>
        </w:rPr>
        <w:t xml:space="preserve"> района  (202</w:t>
      </w:r>
      <w:r w:rsidR="00116FF9">
        <w:rPr>
          <w:rFonts w:ascii="Times New Roman" w:eastAsia="Times New Roman" w:hAnsi="Times New Roman"/>
          <w:sz w:val="28"/>
          <w:szCs w:val="28"/>
        </w:rPr>
        <w:t>3</w:t>
      </w:r>
      <w:r w:rsidRPr="00072918">
        <w:rPr>
          <w:rFonts w:ascii="Times New Roman" w:eastAsia="Times New Roman" w:hAnsi="Times New Roman"/>
          <w:sz w:val="28"/>
          <w:szCs w:val="28"/>
        </w:rPr>
        <w:t xml:space="preserve"> - 202</w:t>
      </w:r>
      <w:r w:rsidR="00116FF9">
        <w:rPr>
          <w:rFonts w:ascii="Times New Roman" w:eastAsia="Times New Roman" w:hAnsi="Times New Roman"/>
          <w:sz w:val="28"/>
          <w:szCs w:val="28"/>
        </w:rPr>
        <w:t>5</w:t>
      </w:r>
      <w:r w:rsidRPr="00072918">
        <w:rPr>
          <w:rFonts w:ascii="Times New Roman" w:eastAsia="Times New Roman" w:hAnsi="Times New Roman"/>
          <w:sz w:val="28"/>
          <w:szCs w:val="28"/>
        </w:rPr>
        <w:t xml:space="preserve"> годы)». </w:t>
      </w:r>
    </w:p>
    <w:p w:rsidR="00072918" w:rsidRPr="00072918" w:rsidRDefault="00072918" w:rsidP="000729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72918">
        <w:rPr>
          <w:rFonts w:ascii="Times New Roman" w:eastAsia="Times New Roman" w:hAnsi="Times New Roman"/>
          <w:sz w:val="28"/>
          <w:szCs w:val="28"/>
        </w:rPr>
        <w:t xml:space="preserve">-  Муниципальная программа  «Управление муниципальными финансами </w:t>
      </w:r>
      <w:proofErr w:type="spellStart"/>
      <w:r w:rsidRPr="00072918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072918">
        <w:rPr>
          <w:rFonts w:ascii="Times New Roman" w:eastAsia="Times New Roman" w:hAnsi="Times New Roman"/>
          <w:sz w:val="28"/>
          <w:szCs w:val="28"/>
        </w:rPr>
        <w:t xml:space="preserve"> района (202</w:t>
      </w:r>
      <w:r w:rsidR="00116FF9">
        <w:rPr>
          <w:rFonts w:ascii="Times New Roman" w:eastAsia="Times New Roman" w:hAnsi="Times New Roman"/>
          <w:sz w:val="28"/>
          <w:szCs w:val="28"/>
        </w:rPr>
        <w:t>3-2025</w:t>
      </w:r>
      <w:r w:rsidRPr="00072918">
        <w:rPr>
          <w:rFonts w:ascii="Times New Roman" w:eastAsia="Times New Roman" w:hAnsi="Times New Roman"/>
          <w:sz w:val="28"/>
          <w:szCs w:val="28"/>
        </w:rPr>
        <w:t xml:space="preserve"> годы)». </w:t>
      </w:r>
    </w:p>
    <w:p w:rsidR="001F74ED" w:rsidRDefault="00072918" w:rsidP="002F5D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2918">
        <w:rPr>
          <w:rFonts w:ascii="Times New Roman" w:eastAsia="Times New Roman" w:hAnsi="Times New Roman"/>
          <w:sz w:val="28"/>
          <w:szCs w:val="28"/>
        </w:rPr>
        <w:t xml:space="preserve">Данные программы и подпрограммы </w:t>
      </w:r>
      <w:r w:rsidRPr="00072918">
        <w:rPr>
          <w:rFonts w:ascii="Times New Roman" w:eastAsia="Times New Roman" w:hAnsi="Times New Roman"/>
        </w:rPr>
        <w:t xml:space="preserve"> </w:t>
      </w:r>
      <w:r w:rsidRPr="00072918">
        <w:rPr>
          <w:rFonts w:ascii="Times New Roman" w:eastAsia="Times New Roman" w:hAnsi="Times New Roman"/>
          <w:sz w:val="28"/>
          <w:szCs w:val="28"/>
        </w:rPr>
        <w:t>соответствуют требованиям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072918">
        <w:rPr>
          <w:rFonts w:ascii="Times New Roman" w:eastAsia="Times New Roman" w:hAnsi="Times New Roman"/>
          <w:sz w:val="28"/>
          <w:szCs w:val="28"/>
        </w:rPr>
        <w:t>Рогнединский</w:t>
      </w:r>
      <w:proofErr w:type="spellEnd"/>
      <w:r w:rsidRPr="00072918">
        <w:rPr>
          <w:rFonts w:ascii="Times New Roman" w:eastAsia="Times New Roman" w:hAnsi="Times New Roman"/>
          <w:sz w:val="28"/>
          <w:szCs w:val="28"/>
        </w:rPr>
        <w:t xml:space="preserve"> район»  от 03.11.2011 года № 331. </w:t>
      </w:r>
    </w:p>
    <w:p w:rsidR="002F5D0A" w:rsidRPr="002F5D0A" w:rsidRDefault="002F5D0A" w:rsidP="002F5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0A">
        <w:rPr>
          <w:rFonts w:ascii="Times New Roman" w:hAnsi="Times New Roman"/>
          <w:sz w:val="28"/>
          <w:szCs w:val="28"/>
        </w:rPr>
        <w:t xml:space="preserve">Согласно приложению № 7 к Решению </w:t>
      </w:r>
      <w:proofErr w:type="spellStart"/>
      <w:r w:rsidRPr="002F5D0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F5D0A">
        <w:rPr>
          <w:rFonts w:ascii="Times New Roman" w:hAnsi="Times New Roman"/>
          <w:sz w:val="28"/>
          <w:szCs w:val="28"/>
        </w:rPr>
        <w:t xml:space="preserve"> районного Совета народных депутатов от 1</w:t>
      </w:r>
      <w:r w:rsidR="001F74ED">
        <w:rPr>
          <w:rFonts w:ascii="Times New Roman" w:hAnsi="Times New Roman"/>
          <w:sz w:val="28"/>
          <w:szCs w:val="28"/>
        </w:rPr>
        <w:t>6</w:t>
      </w:r>
      <w:r w:rsidRPr="002F5D0A">
        <w:rPr>
          <w:rFonts w:ascii="Times New Roman" w:hAnsi="Times New Roman"/>
          <w:sz w:val="28"/>
          <w:szCs w:val="28"/>
        </w:rPr>
        <w:t>.12.202</w:t>
      </w:r>
      <w:r w:rsidR="001F74ED">
        <w:rPr>
          <w:rFonts w:ascii="Times New Roman" w:hAnsi="Times New Roman"/>
          <w:sz w:val="28"/>
          <w:szCs w:val="28"/>
        </w:rPr>
        <w:t>2</w:t>
      </w:r>
      <w:r w:rsidRPr="002F5D0A">
        <w:rPr>
          <w:rFonts w:ascii="Times New Roman" w:hAnsi="Times New Roman"/>
          <w:sz w:val="28"/>
          <w:szCs w:val="28"/>
        </w:rPr>
        <w:t xml:space="preserve"> года № 6-</w:t>
      </w:r>
      <w:r w:rsidR="001F74ED">
        <w:rPr>
          <w:rFonts w:ascii="Times New Roman" w:hAnsi="Times New Roman"/>
          <w:sz w:val="28"/>
          <w:szCs w:val="28"/>
        </w:rPr>
        <w:t>231</w:t>
      </w:r>
      <w:r w:rsidRPr="002F5D0A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2F5D0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F5D0A">
        <w:rPr>
          <w:rFonts w:ascii="Times New Roman" w:hAnsi="Times New Roman"/>
          <w:sz w:val="28"/>
          <w:szCs w:val="28"/>
        </w:rPr>
        <w:t xml:space="preserve"> муниципального района на 202</w:t>
      </w:r>
      <w:r w:rsidR="001F74ED">
        <w:rPr>
          <w:rFonts w:ascii="Times New Roman" w:hAnsi="Times New Roman"/>
          <w:sz w:val="28"/>
          <w:szCs w:val="28"/>
        </w:rPr>
        <w:t>3</w:t>
      </w:r>
      <w:r w:rsidRPr="002F5D0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F74ED">
        <w:rPr>
          <w:rFonts w:ascii="Times New Roman" w:hAnsi="Times New Roman"/>
          <w:sz w:val="28"/>
          <w:szCs w:val="28"/>
        </w:rPr>
        <w:t>4</w:t>
      </w:r>
      <w:r w:rsidRPr="002F5D0A">
        <w:rPr>
          <w:rFonts w:ascii="Times New Roman" w:hAnsi="Times New Roman"/>
          <w:sz w:val="28"/>
          <w:szCs w:val="28"/>
        </w:rPr>
        <w:t xml:space="preserve"> и 202</w:t>
      </w:r>
      <w:r w:rsidR="001F74ED">
        <w:rPr>
          <w:rFonts w:ascii="Times New Roman" w:hAnsi="Times New Roman"/>
          <w:sz w:val="28"/>
          <w:szCs w:val="28"/>
        </w:rPr>
        <w:t>5</w:t>
      </w:r>
      <w:r w:rsidRPr="002F5D0A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3 муниципальных программ. </w:t>
      </w:r>
    </w:p>
    <w:p w:rsidR="001F74ED" w:rsidRPr="001F74ED" w:rsidRDefault="001F74ED" w:rsidP="001F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4ED">
        <w:rPr>
          <w:rFonts w:ascii="Times New Roman" w:hAnsi="Times New Roman"/>
          <w:sz w:val="28"/>
          <w:szCs w:val="28"/>
        </w:rPr>
        <w:t xml:space="preserve">Общий объем финансирования муниципальных программ на 2023 год уточнен в сумме 231419,6  тыс. рублей, или 99,5 % всех расходов бюджета. </w:t>
      </w:r>
    </w:p>
    <w:p w:rsidR="001F74ED" w:rsidRPr="001F74ED" w:rsidRDefault="001F74ED" w:rsidP="001F74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4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1F74ED">
        <w:rPr>
          <w:rFonts w:ascii="Times New Roman" w:hAnsi="Times New Roman"/>
        </w:rPr>
        <w:t>тыс. рублей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5"/>
        <w:gridCol w:w="1669"/>
        <w:gridCol w:w="1650"/>
        <w:gridCol w:w="1654"/>
        <w:gridCol w:w="1422"/>
      </w:tblGrid>
      <w:tr w:rsidR="001F74ED" w:rsidRPr="001F74ED" w:rsidTr="001F74E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 xml:space="preserve">Утверждено решением от 16.12.2022   № 6-231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Уточнено решением от 15.12.2023    № 6-297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 xml:space="preserve"> % исполнения</w:t>
            </w:r>
          </w:p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4ED" w:rsidRPr="001F74ED" w:rsidTr="001F74ED">
        <w:trPr>
          <w:trHeight w:val="138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D" w:rsidRPr="001F74ED" w:rsidRDefault="001F74ED" w:rsidP="001F74ED">
            <w:pPr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«</w:t>
            </w:r>
            <w:r w:rsidRPr="001F74ED">
              <w:rPr>
                <w:rFonts w:ascii="Times New Roman" w:hAnsi="Times New Roman"/>
              </w:rPr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1F74ED">
              <w:rPr>
                <w:rFonts w:ascii="Times New Roman" w:hAnsi="Times New Roman"/>
              </w:rPr>
              <w:t>Рогнединского</w:t>
            </w:r>
            <w:proofErr w:type="spellEnd"/>
            <w:r w:rsidRPr="001F74ED">
              <w:rPr>
                <w:rFonts w:ascii="Times New Roman" w:hAnsi="Times New Roman"/>
              </w:rPr>
              <w:t xml:space="preserve"> района (2023 – 2025 годы)»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77158,7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115484,4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99312,3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1F74ED" w:rsidRPr="001F74ED" w:rsidTr="001F74ED">
        <w:trPr>
          <w:trHeight w:val="83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D" w:rsidRPr="001F74ED" w:rsidRDefault="001F74ED" w:rsidP="001F74ED">
            <w:pPr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 xml:space="preserve">«Развитие образования </w:t>
            </w:r>
            <w:proofErr w:type="spellStart"/>
            <w:r w:rsidRPr="001F74ED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1F74ED">
              <w:rPr>
                <w:rFonts w:ascii="Times New Roman" w:hAnsi="Times New Roman"/>
                <w:sz w:val="24"/>
                <w:szCs w:val="24"/>
              </w:rPr>
              <w:t xml:space="preserve"> района  (2023-2025 годы)»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109648,9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104223,2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103845,4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F74ED" w:rsidRPr="001F74ED" w:rsidTr="001F74ED">
        <w:trPr>
          <w:trHeight w:val="111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ED" w:rsidRPr="001F74ED" w:rsidRDefault="001F74ED" w:rsidP="001F74ED">
            <w:pPr>
              <w:ind w:firstLine="568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 w:rsidRPr="001F74ED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1F74ED">
              <w:rPr>
                <w:rFonts w:ascii="Times New Roman" w:hAnsi="Times New Roman"/>
                <w:sz w:val="24"/>
                <w:szCs w:val="24"/>
              </w:rPr>
              <w:t xml:space="preserve"> района (2023-2025 годы)».</w:t>
            </w:r>
          </w:p>
          <w:p w:rsidR="001F74ED" w:rsidRPr="001F74ED" w:rsidRDefault="001F74ED" w:rsidP="001F7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9027,0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11712,0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11709,5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74ED" w:rsidRPr="001F74ED" w:rsidTr="001F74ED">
        <w:trPr>
          <w:trHeight w:val="83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ED" w:rsidRPr="001F74ED" w:rsidRDefault="001F74ED" w:rsidP="001F74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4ED" w:rsidRPr="001F74ED" w:rsidRDefault="001F74ED" w:rsidP="001F7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программам </w:t>
            </w:r>
          </w:p>
          <w:p w:rsidR="001F74ED" w:rsidRPr="001F74ED" w:rsidRDefault="001F74ED" w:rsidP="001F74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>195834,6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>231419,6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>214867,2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>92,9</w:t>
            </w:r>
          </w:p>
        </w:tc>
      </w:tr>
      <w:tr w:rsidR="001F74ED" w:rsidRPr="001F74ED" w:rsidTr="001F74E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D" w:rsidRPr="001F74ED" w:rsidRDefault="001F74ED" w:rsidP="001F74ED">
            <w:pPr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1377,2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1355,6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1353,3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F74ED" w:rsidRPr="001F74ED" w:rsidTr="001F74E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ED" w:rsidRPr="001F74ED" w:rsidRDefault="001F74ED" w:rsidP="001F74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4ED" w:rsidRPr="001F74ED" w:rsidRDefault="001F74ED" w:rsidP="001F74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  <w:p w:rsidR="001F74ED" w:rsidRPr="001F74ED" w:rsidRDefault="001F74ED" w:rsidP="001F74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>197211,8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>232775,2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>216220,5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ED" w:rsidRPr="001F74ED" w:rsidRDefault="001F74ED" w:rsidP="001F7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ED">
              <w:rPr>
                <w:rFonts w:ascii="Times New Roman" w:hAnsi="Times New Roman"/>
                <w:b/>
                <w:sz w:val="24"/>
                <w:szCs w:val="24"/>
              </w:rPr>
              <w:t>92,9</w:t>
            </w:r>
          </w:p>
        </w:tc>
      </w:tr>
    </w:tbl>
    <w:p w:rsidR="001F74ED" w:rsidRPr="001F74ED" w:rsidRDefault="001F74ED" w:rsidP="001F74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F74ED">
        <w:rPr>
          <w:rFonts w:ascii="Times New Roman" w:eastAsia="Times New Roman" w:hAnsi="Times New Roman"/>
          <w:sz w:val="28"/>
          <w:szCs w:val="28"/>
        </w:rPr>
        <w:t xml:space="preserve">Финансовые показатели во исполнение требований абзаца четвертого части 2 статьи 179 Бюджетного кодекса Российской Федерации приведены в соответствие с решением </w:t>
      </w:r>
      <w:proofErr w:type="spellStart"/>
      <w:r w:rsidRPr="001F74ED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1F74ED">
        <w:rPr>
          <w:rFonts w:ascii="Times New Roman" w:eastAsia="Times New Roman" w:hAnsi="Times New Roman"/>
          <w:sz w:val="28"/>
          <w:szCs w:val="28"/>
        </w:rPr>
        <w:t xml:space="preserve"> районного Совета народных депутатов от 16.12.2022 года  № 6-231  (ред. от 15.12.2023 года № 6-297).</w:t>
      </w:r>
    </w:p>
    <w:p w:rsidR="00116FF9" w:rsidRDefault="00116FF9" w:rsidP="002F5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9DF" w:rsidRPr="00AC59DF" w:rsidRDefault="00AC59DF" w:rsidP="00AC59D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оценки эффективности реализации муниципальной программы «Реализация  полномочий органа исполнительной власти местного самоуправления </w:t>
      </w:r>
      <w:proofErr w:type="spellStart"/>
      <w:r w:rsidRPr="00AC59DF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AC59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(2023 - 2025 годы)», в приложении   № 3, обозначены 7 задач и запланированы 16  показателей (индикаторов).  По итогам 2023 года из общего количества запланированных показателей не выполнено 3 показателя. Перевыполнение плановых показателей отмечено по 9 целевым показателям (индикаторам). </w:t>
      </w:r>
    </w:p>
    <w:p w:rsidR="00AC59DF" w:rsidRPr="00AC59DF" w:rsidRDefault="00AC59DF" w:rsidP="00AC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C59DF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эффективности муниципальной программы «Реализация  полномочий органа исполнительной власти местного самоуправления </w:t>
      </w:r>
      <w:proofErr w:type="spellStart"/>
      <w:r w:rsidRPr="00AC59DF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AC59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(2023 – 2025 годы)» составляет  25 баллов, при плановом показателе – 16 баллов.  </w:t>
      </w:r>
      <w:proofErr w:type="gramStart"/>
      <w:r w:rsidRPr="00AC59D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</w:t>
      </w:r>
      <w:r w:rsidRPr="00AC59DF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End"/>
      <w:r w:rsidRPr="00AC59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25 ˃ </w:t>
      </w:r>
      <w:r w:rsidRPr="00AC59D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</w:t>
      </w:r>
      <w:r w:rsidRPr="00AC59DF">
        <w:rPr>
          <w:rFonts w:ascii="Times New Roman" w:eastAsia="Times New Roman" w:hAnsi="Times New Roman"/>
          <w:b/>
          <w:sz w:val="28"/>
          <w:szCs w:val="28"/>
          <w:lang w:eastAsia="ru-RU"/>
        </w:rPr>
        <w:t>(16).</w:t>
      </w:r>
      <w:r w:rsidRPr="00AC59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59DF" w:rsidRPr="00AC59DF" w:rsidRDefault="00AC59DF" w:rsidP="00AC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D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признана </w:t>
      </w:r>
      <w:r w:rsidRPr="00AC59DF">
        <w:rPr>
          <w:rFonts w:ascii="Times New Roman" w:eastAsia="Times New Roman" w:hAnsi="Times New Roman"/>
          <w:b/>
          <w:sz w:val="28"/>
          <w:szCs w:val="28"/>
          <w:lang w:eastAsia="ru-RU"/>
        </w:rPr>
        <w:t>эффективной</w:t>
      </w:r>
      <w:r w:rsidRPr="00AC59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117A" w:rsidRPr="001E117A" w:rsidRDefault="001E117A" w:rsidP="001E11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17A">
        <w:rPr>
          <w:rFonts w:ascii="Times New Roman" w:hAnsi="Times New Roman"/>
          <w:sz w:val="28"/>
          <w:szCs w:val="28"/>
        </w:rPr>
        <w:t xml:space="preserve">Для оценки эффективности реализации муниципальной программы «Развитие образования </w:t>
      </w:r>
      <w:proofErr w:type="spellStart"/>
      <w:r w:rsidRPr="001E117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E117A">
        <w:rPr>
          <w:rFonts w:ascii="Times New Roman" w:hAnsi="Times New Roman"/>
          <w:sz w:val="28"/>
          <w:szCs w:val="28"/>
        </w:rPr>
        <w:t xml:space="preserve"> района (2023-2025 годы)», запланированы 16 целевых показателей (индикаторов).</w:t>
      </w:r>
    </w:p>
    <w:p w:rsidR="001E117A" w:rsidRPr="001E117A" w:rsidRDefault="001E117A" w:rsidP="001E117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7A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итогам 2023 года из общего количества запланированных показателей не выполнено 3 показателя. </w:t>
      </w:r>
    </w:p>
    <w:p w:rsidR="001E117A" w:rsidRPr="001E117A" w:rsidRDefault="001E117A" w:rsidP="001E117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Перевыполнение плановых показателей отмечено по 4 целевым показателям (индикаторам). </w:t>
      </w:r>
    </w:p>
    <w:p w:rsidR="001E117A" w:rsidRPr="001E117A" w:rsidRDefault="001E117A" w:rsidP="001E117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7A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эффективности муниципальной программы «Развитие образования </w:t>
      </w:r>
      <w:proofErr w:type="spellStart"/>
      <w:r w:rsidRPr="001E117A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E11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(2023-2025 годы)», составляет 28 баллов, при плановом показателе – 14 баллов. </w:t>
      </w:r>
    </w:p>
    <w:p w:rsidR="001E117A" w:rsidRPr="001E117A" w:rsidRDefault="001E117A" w:rsidP="001E1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17A">
        <w:rPr>
          <w:rFonts w:ascii="Times New Roman" w:hAnsi="Times New Roman"/>
          <w:sz w:val="28"/>
          <w:szCs w:val="28"/>
        </w:rPr>
        <w:t xml:space="preserve">Согласно проведенной экспертизе и полученным показателям критериев эффективности муниципальной программы </w:t>
      </w:r>
      <w:r w:rsidRPr="001E117A">
        <w:rPr>
          <w:rFonts w:ascii="Times New Roman" w:hAnsi="Times New Roman"/>
          <w:bCs/>
          <w:sz w:val="28"/>
          <w:szCs w:val="28"/>
        </w:rPr>
        <w:t>«</w:t>
      </w:r>
      <w:r w:rsidRPr="001E117A">
        <w:rPr>
          <w:rFonts w:ascii="Times New Roman" w:hAnsi="Times New Roman"/>
          <w:sz w:val="28"/>
          <w:szCs w:val="28"/>
        </w:rPr>
        <w:t xml:space="preserve">Развитие образования </w:t>
      </w:r>
      <w:proofErr w:type="spellStart"/>
      <w:r w:rsidRPr="001E117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E117A">
        <w:rPr>
          <w:rFonts w:ascii="Times New Roman" w:hAnsi="Times New Roman"/>
          <w:sz w:val="28"/>
          <w:szCs w:val="28"/>
        </w:rPr>
        <w:t xml:space="preserve"> района (2023 - 2025 годы)»,</w:t>
      </w:r>
      <w:r w:rsidRPr="001E117A">
        <w:rPr>
          <w:rFonts w:ascii="Times New Roman" w:hAnsi="Times New Roman"/>
          <w:bCs/>
          <w:sz w:val="28"/>
          <w:szCs w:val="28"/>
        </w:rPr>
        <w:t xml:space="preserve"> муниципальная программа  признана </w:t>
      </w:r>
      <w:r w:rsidRPr="001E117A">
        <w:rPr>
          <w:rFonts w:ascii="Times New Roman" w:hAnsi="Times New Roman"/>
          <w:b/>
          <w:bCs/>
          <w:sz w:val="28"/>
          <w:szCs w:val="28"/>
        </w:rPr>
        <w:t>эффективной</w:t>
      </w:r>
      <w:r w:rsidRPr="001E117A">
        <w:rPr>
          <w:rFonts w:ascii="Times New Roman" w:hAnsi="Times New Roman"/>
          <w:bCs/>
          <w:sz w:val="28"/>
          <w:szCs w:val="28"/>
        </w:rPr>
        <w:t>, её</w:t>
      </w:r>
      <w:r w:rsidRPr="001E117A">
        <w:rPr>
          <w:rFonts w:ascii="Times New Roman" w:hAnsi="Times New Roman"/>
          <w:sz w:val="28"/>
          <w:szCs w:val="28"/>
        </w:rPr>
        <w:t xml:space="preserve"> реализация признается целесообразной. </w:t>
      </w:r>
    </w:p>
    <w:p w:rsidR="00E562B2" w:rsidRPr="00E562B2" w:rsidRDefault="00E562B2" w:rsidP="00E5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2B2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эффективности муниципальной программы «Управление муниципальными финансами </w:t>
      </w:r>
      <w:proofErr w:type="spellStart"/>
      <w:r w:rsidRPr="00E562B2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E562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(2023-2025 годы.)», составляет 7 баллов, при плановом показателе - 6. </w:t>
      </w:r>
    </w:p>
    <w:p w:rsidR="00E562B2" w:rsidRPr="00E562B2" w:rsidRDefault="00E562B2" w:rsidP="00E562B2">
      <w:pPr>
        <w:spacing w:after="0" w:line="240" w:lineRule="auto"/>
      </w:pPr>
      <w:r w:rsidRPr="00E562B2">
        <w:rPr>
          <w:rFonts w:ascii="Times New Roman" w:hAnsi="Times New Roman"/>
          <w:sz w:val="28"/>
          <w:szCs w:val="28"/>
        </w:rPr>
        <w:t xml:space="preserve">Муниципальная программа признана </w:t>
      </w:r>
      <w:r w:rsidRPr="00E562B2">
        <w:rPr>
          <w:rFonts w:ascii="Times New Roman" w:hAnsi="Times New Roman"/>
          <w:b/>
          <w:sz w:val="28"/>
          <w:szCs w:val="28"/>
        </w:rPr>
        <w:t xml:space="preserve">эффективной - </w:t>
      </w:r>
      <w:r w:rsidRPr="00E562B2">
        <w:rPr>
          <w:rFonts w:ascii="Times New Roman" w:hAnsi="Times New Roman"/>
          <w:b/>
          <w:sz w:val="28"/>
          <w:szCs w:val="28"/>
          <w:lang w:val="en-US"/>
        </w:rPr>
        <w:t>R</w:t>
      </w:r>
      <w:r w:rsidRPr="00E562B2">
        <w:rPr>
          <w:rFonts w:ascii="Times New Roman" w:hAnsi="Times New Roman"/>
          <w:b/>
          <w:sz w:val="28"/>
          <w:szCs w:val="28"/>
        </w:rPr>
        <w:t xml:space="preserve">(7) ˃ </w:t>
      </w:r>
      <w:r w:rsidRPr="00E562B2">
        <w:rPr>
          <w:rFonts w:ascii="Times New Roman" w:hAnsi="Times New Roman"/>
          <w:b/>
          <w:sz w:val="28"/>
          <w:szCs w:val="28"/>
          <w:lang w:val="en-US"/>
        </w:rPr>
        <w:t>N</w:t>
      </w:r>
      <w:r w:rsidRPr="00E562B2">
        <w:rPr>
          <w:rFonts w:ascii="Times New Roman" w:hAnsi="Times New Roman"/>
          <w:b/>
          <w:sz w:val="28"/>
          <w:szCs w:val="28"/>
        </w:rPr>
        <w:t>(8).</w:t>
      </w:r>
    </w:p>
    <w:p w:rsidR="008025DB" w:rsidRPr="008025DB" w:rsidRDefault="008025DB" w:rsidP="008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5DB">
        <w:rPr>
          <w:rFonts w:ascii="Times New Roman" w:hAnsi="Times New Roman"/>
          <w:sz w:val="28"/>
          <w:szCs w:val="28"/>
        </w:rPr>
        <w:t>Муниципальные программы в основном, соответствуют основным положениям нормативных правовых документов, регламентирующих процесс разработки, реализации и оценки эффективности муниципальных программ.</w:t>
      </w:r>
    </w:p>
    <w:p w:rsidR="008025DB" w:rsidRPr="008025DB" w:rsidRDefault="008025DB" w:rsidP="008025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025DB">
        <w:rPr>
          <w:rFonts w:ascii="Times New Roman" w:eastAsia="Times New Roman" w:hAnsi="Times New Roman"/>
          <w:sz w:val="28"/>
          <w:szCs w:val="28"/>
        </w:rPr>
        <w:t>Перечень целей муниципальных программ и подпрограмм, установленных  в паспортах муниципальных программ и подпрограмм в основном, соответствуют приоритетам и целям государственной и муниципальной политики в сфере социально-экономического развития.</w:t>
      </w:r>
    </w:p>
    <w:p w:rsidR="008025DB" w:rsidRPr="008025DB" w:rsidRDefault="008025DB" w:rsidP="008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5DB">
        <w:rPr>
          <w:rFonts w:ascii="Times New Roman" w:hAnsi="Times New Roman"/>
          <w:sz w:val="28"/>
          <w:szCs w:val="28"/>
        </w:rPr>
        <w:t>Динамика планируемых результатов по показателям (индикаторам) характеризующих достижение цели и решение задач по муниципальным программам улучшается при росте соответствующего источника финансового обеспечения.</w:t>
      </w:r>
    </w:p>
    <w:p w:rsidR="008025DB" w:rsidRPr="008025DB" w:rsidRDefault="008025DB" w:rsidP="008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5DB">
        <w:rPr>
          <w:rFonts w:ascii="Times New Roman" w:hAnsi="Times New Roman"/>
          <w:sz w:val="28"/>
          <w:szCs w:val="28"/>
        </w:rPr>
        <w:t>Целевые показатели (индикаторы) муниципальных программ и подпрограмм в основном,  соответствуют требованиям, предъявляемым к ним Порядком разработки муниципальных программ.</w:t>
      </w:r>
    </w:p>
    <w:p w:rsidR="008025DB" w:rsidRPr="008025DB" w:rsidRDefault="008025DB" w:rsidP="008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5DB">
        <w:rPr>
          <w:rFonts w:ascii="Times New Roman" w:hAnsi="Times New Roman"/>
          <w:sz w:val="28"/>
          <w:szCs w:val="28"/>
        </w:rPr>
        <w:lastRenderedPageBreak/>
        <w:t>Анализ обоснованности состава и значений целевых показателей (индикаторов) муниципальных программ и подпрограмм свидетельствуют о достаточности предлагаемых показателей для полноценной оценки степени достижения целей и решения задач муниципальных программ и подпрограмм.</w:t>
      </w:r>
    </w:p>
    <w:p w:rsidR="008025DB" w:rsidRPr="008025DB" w:rsidRDefault="008025DB" w:rsidP="008025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025DB">
        <w:rPr>
          <w:rFonts w:ascii="Times New Roman" w:hAnsi="Times New Roman"/>
          <w:sz w:val="28"/>
          <w:szCs w:val="28"/>
        </w:rPr>
        <w:t>По результатам экспертизы муниципальных программ установлены нарушения и недостатки:</w:t>
      </w:r>
      <w:r w:rsidRPr="008025D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B71A1" w:rsidRPr="00EB71A1" w:rsidRDefault="00EB71A1" w:rsidP="00EB71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71A1">
        <w:rPr>
          <w:rFonts w:ascii="Times New Roman" w:hAnsi="Times New Roman"/>
          <w:sz w:val="28"/>
          <w:szCs w:val="28"/>
        </w:rPr>
        <w:t>в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B71A1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EB71A1">
        <w:rPr>
          <w:rFonts w:ascii="Times New Roman" w:hAnsi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EB71A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EB71A1">
        <w:rPr>
          <w:rFonts w:ascii="Times New Roman" w:hAnsi="Times New Roman"/>
          <w:sz w:val="28"/>
          <w:szCs w:val="28"/>
        </w:rPr>
        <w:t xml:space="preserve"> района  от 03.10.2011 года  № 331 (таблица 4 приложения к Порядку), и муниципальной программе «Развитие образования </w:t>
      </w:r>
      <w:proofErr w:type="spellStart"/>
      <w:r w:rsidRPr="00EB71A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EB71A1">
        <w:rPr>
          <w:rFonts w:ascii="Times New Roman" w:hAnsi="Times New Roman"/>
          <w:sz w:val="28"/>
          <w:szCs w:val="28"/>
        </w:rPr>
        <w:t xml:space="preserve"> района  (2023-2025 годы)», нарушена форма таблицы; отсутствует графа «объем средств на реализацию</w:t>
      </w:r>
      <w:r w:rsidRPr="00EB71A1">
        <w:rPr>
          <w:rFonts w:ascii="Times New Roman" w:hAnsi="Times New Roman"/>
          <w:b/>
          <w:sz w:val="28"/>
          <w:szCs w:val="28"/>
        </w:rPr>
        <w:t xml:space="preserve"> «Всего».</w:t>
      </w:r>
    </w:p>
    <w:p w:rsidR="00EB71A1" w:rsidRPr="00EB71A1" w:rsidRDefault="00EB71A1" w:rsidP="00EB7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1A1">
        <w:rPr>
          <w:rFonts w:ascii="Times New Roman" w:hAnsi="Times New Roman"/>
          <w:sz w:val="28"/>
          <w:szCs w:val="28"/>
        </w:rPr>
        <w:t>Нарушение устранено в ходе проведения экспертно-аналитического мероприятия.</w:t>
      </w: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ab/>
        <w:t xml:space="preserve">Результаты контрольного мероприятия направлены Главе    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</w:t>
      </w:r>
      <w:r w:rsidR="00D52E1D">
        <w:rPr>
          <w:rFonts w:ascii="Times New Roman" w:hAnsi="Times New Roman"/>
          <w:sz w:val="28"/>
          <w:szCs w:val="28"/>
        </w:rPr>
        <w:t>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</w:t>
      </w:r>
      <w:r w:rsidR="00D52E1D">
        <w:rPr>
          <w:rFonts w:ascii="Times New Roman" w:hAnsi="Times New Roman"/>
          <w:sz w:val="28"/>
          <w:szCs w:val="28"/>
        </w:rPr>
        <w:t>а</w:t>
      </w:r>
      <w:r w:rsidRPr="00A2762B">
        <w:rPr>
          <w:rFonts w:ascii="Times New Roman" w:hAnsi="Times New Roman"/>
          <w:sz w:val="28"/>
          <w:szCs w:val="28"/>
        </w:rPr>
        <w:t xml:space="preserve">, Главе администрации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</w:t>
      </w:r>
      <w:r w:rsidR="004C3F31">
        <w:rPr>
          <w:rFonts w:ascii="Times New Roman" w:hAnsi="Times New Roman"/>
          <w:sz w:val="28"/>
          <w:szCs w:val="28"/>
        </w:rPr>
        <w:t>.</w:t>
      </w:r>
    </w:p>
    <w:p w:rsidR="00D52E1D" w:rsidRDefault="00D52E1D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>Председатель</w:t>
      </w:r>
      <w:r w:rsidR="007A1630">
        <w:rPr>
          <w:rFonts w:ascii="Times New Roman" w:hAnsi="Times New Roman"/>
          <w:sz w:val="28"/>
          <w:szCs w:val="28"/>
        </w:rPr>
        <w:t xml:space="preserve"> </w:t>
      </w:r>
      <w:r w:rsidRPr="00A2762B">
        <w:rPr>
          <w:rFonts w:ascii="Times New Roman" w:hAnsi="Times New Roman"/>
          <w:sz w:val="28"/>
          <w:szCs w:val="28"/>
        </w:rPr>
        <w:t xml:space="preserve"> КСП</w:t>
      </w:r>
      <w:r w:rsidR="007A1630">
        <w:rPr>
          <w:rFonts w:ascii="Times New Roman" w:hAnsi="Times New Roman"/>
          <w:sz w:val="28"/>
          <w:szCs w:val="28"/>
        </w:rPr>
        <w:t xml:space="preserve"> </w:t>
      </w:r>
      <w:r w:rsidRPr="00A27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                                   В.П. </w:t>
      </w:r>
      <w:proofErr w:type="spellStart"/>
      <w:r w:rsidRPr="00A2762B">
        <w:rPr>
          <w:rFonts w:ascii="Times New Roman" w:hAnsi="Times New Roman"/>
          <w:sz w:val="28"/>
          <w:szCs w:val="28"/>
        </w:rPr>
        <w:t>Семкин</w:t>
      </w:r>
      <w:proofErr w:type="spellEnd"/>
      <w:r w:rsidRPr="00A2762B">
        <w:rPr>
          <w:rFonts w:ascii="Times New Roman" w:hAnsi="Times New Roman"/>
          <w:sz w:val="28"/>
          <w:szCs w:val="28"/>
        </w:rPr>
        <w:t>.</w:t>
      </w: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EDB" w:rsidRDefault="005B6CD4"/>
    <w:sectPr w:rsidR="00FC2EDB" w:rsidSect="00380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D4" w:rsidRDefault="005B6CD4" w:rsidP="004C3F31">
      <w:pPr>
        <w:spacing w:after="0" w:line="240" w:lineRule="auto"/>
      </w:pPr>
      <w:r>
        <w:separator/>
      </w:r>
    </w:p>
  </w:endnote>
  <w:endnote w:type="continuationSeparator" w:id="0">
    <w:p w:rsidR="005B6CD4" w:rsidRDefault="005B6CD4" w:rsidP="004C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D4" w:rsidRDefault="005B6CD4" w:rsidP="004C3F31">
      <w:pPr>
        <w:spacing w:after="0" w:line="240" w:lineRule="auto"/>
      </w:pPr>
      <w:r>
        <w:separator/>
      </w:r>
    </w:p>
  </w:footnote>
  <w:footnote w:type="continuationSeparator" w:id="0">
    <w:p w:rsidR="005B6CD4" w:rsidRDefault="005B6CD4" w:rsidP="004C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2"/>
    <w:rsid w:val="00030449"/>
    <w:rsid w:val="00055F1A"/>
    <w:rsid w:val="00072918"/>
    <w:rsid w:val="00116FF9"/>
    <w:rsid w:val="00153435"/>
    <w:rsid w:val="001A4DF7"/>
    <w:rsid w:val="001B27EE"/>
    <w:rsid w:val="001B69D8"/>
    <w:rsid w:val="001C4641"/>
    <w:rsid w:val="001E117A"/>
    <w:rsid w:val="001F74ED"/>
    <w:rsid w:val="00220239"/>
    <w:rsid w:val="002B6C6A"/>
    <w:rsid w:val="002C00E6"/>
    <w:rsid w:val="002F5D0A"/>
    <w:rsid w:val="00304BF4"/>
    <w:rsid w:val="00321B1E"/>
    <w:rsid w:val="00342C62"/>
    <w:rsid w:val="0038612D"/>
    <w:rsid w:val="003C5C06"/>
    <w:rsid w:val="003F0F5A"/>
    <w:rsid w:val="004176F9"/>
    <w:rsid w:val="0044781F"/>
    <w:rsid w:val="004C3F31"/>
    <w:rsid w:val="004F6515"/>
    <w:rsid w:val="00546EB1"/>
    <w:rsid w:val="005570E8"/>
    <w:rsid w:val="00567A95"/>
    <w:rsid w:val="005B6CD4"/>
    <w:rsid w:val="005D4A6F"/>
    <w:rsid w:val="00622B56"/>
    <w:rsid w:val="0062771C"/>
    <w:rsid w:val="00631917"/>
    <w:rsid w:val="006A58FD"/>
    <w:rsid w:val="006C1C95"/>
    <w:rsid w:val="006C617E"/>
    <w:rsid w:val="006C61D6"/>
    <w:rsid w:val="00712BD7"/>
    <w:rsid w:val="007A1630"/>
    <w:rsid w:val="007B120A"/>
    <w:rsid w:val="008025DB"/>
    <w:rsid w:val="00825CEE"/>
    <w:rsid w:val="008B4E36"/>
    <w:rsid w:val="00921B83"/>
    <w:rsid w:val="00970043"/>
    <w:rsid w:val="009733EF"/>
    <w:rsid w:val="009D603E"/>
    <w:rsid w:val="009E5E58"/>
    <w:rsid w:val="00A20EB6"/>
    <w:rsid w:val="00A272B5"/>
    <w:rsid w:val="00A50A91"/>
    <w:rsid w:val="00A5229D"/>
    <w:rsid w:val="00AA343B"/>
    <w:rsid w:val="00AB3FDA"/>
    <w:rsid w:val="00AC59DF"/>
    <w:rsid w:val="00AE716F"/>
    <w:rsid w:val="00B369CC"/>
    <w:rsid w:val="00B85F31"/>
    <w:rsid w:val="00BB2A1D"/>
    <w:rsid w:val="00BC3AEC"/>
    <w:rsid w:val="00BF206E"/>
    <w:rsid w:val="00BF3237"/>
    <w:rsid w:val="00BF33A0"/>
    <w:rsid w:val="00C24B10"/>
    <w:rsid w:val="00C726E6"/>
    <w:rsid w:val="00C91586"/>
    <w:rsid w:val="00C96C7A"/>
    <w:rsid w:val="00D00B74"/>
    <w:rsid w:val="00D52E1D"/>
    <w:rsid w:val="00D918CA"/>
    <w:rsid w:val="00DA2240"/>
    <w:rsid w:val="00DB423B"/>
    <w:rsid w:val="00DF7DCA"/>
    <w:rsid w:val="00E21B83"/>
    <w:rsid w:val="00E46E51"/>
    <w:rsid w:val="00E46FBC"/>
    <w:rsid w:val="00E562B2"/>
    <w:rsid w:val="00EA2F88"/>
    <w:rsid w:val="00EB71A1"/>
    <w:rsid w:val="00EF59B6"/>
    <w:rsid w:val="00F016D2"/>
    <w:rsid w:val="00F6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F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F31"/>
    <w:rPr>
      <w:rFonts w:ascii="Calibri" w:eastAsia="Calibri" w:hAnsi="Calibri" w:cs="Times New Roman"/>
    </w:rPr>
  </w:style>
  <w:style w:type="table" w:styleId="a7">
    <w:name w:val="Table Grid"/>
    <w:basedOn w:val="a1"/>
    <w:rsid w:val="00DA2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F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F31"/>
    <w:rPr>
      <w:rFonts w:ascii="Calibri" w:eastAsia="Calibri" w:hAnsi="Calibri" w:cs="Times New Roman"/>
    </w:rPr>
  </w:style>
  <w:style w:type="table" w:styleId="a7">
    <w:name w:val="Table Grid"/>
    <w:basedOn w:val="a1"/>
    <w:rsid w:val="00DA2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4AAA-192F-415A-BBD5-8B61C142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1226</Words>
  <Characters>6991</Characters>
  <Application>Microsoft Office Word</Application>
  <DocSecurity>0</DocSecurity>
  <Lines>58</Lines>
  <Paragraphs>16</Paragraphs>
  <ScaleCrop>false</ScaleCrop>
  <Company>Home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КСП</cp:lastModifiedBy>
  <cp:revision>55</cp:revision>
  <dcterms:created xsi:type="dcterms:W3CDTF">2021-05-31T08:57:00Z</dcterms:created>
  <dcterms:modified xsi:type="dcterms:W3CDTF">2024-08-07T05:10:00Z</dcterms:modified>
</cp:coreProperties>
</file>