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DC" w:rsidRPr="00DA46DC" w:rsidRDefault="00DA46DC" w:rsidP="00DA46DC">
      <w:pPr>
        <w:keepNext/>
        <w:keepLines/>
        <w:spacing w:before="480" w:after="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6DC">
        <w:rPr>
          <w:rFonts w:ascii="Cambria" w:eastAsia="Times New Roman" w:hAnsi="Cambria"/>
          <w:b/>
          <w:bCs/>
          <w:sz w:val="28"/>
          <w:szCs w:val="28"/>
        </w:rPr>
        <w:t xml:space="preserve">                                                                </w:t>
      </w:r>
      <w:r w:rsidRPr="00DA46DC">
        <w:rPr>
          <w:rFonts w:ascii="Times New Roman" w:eastAsia="Times New Roman" w:hAnsi="Times New Roman"/>
          <w:b/>
          <w:bCs/>
          <w:sz w:val="28"/>
          <w:szCs w:val="28"/>
        </w:rPr>
        <w:t xml:space="preserve">ИНФОРМАЦИЯ </w:t>
      </w:r>
    </w:p>
    <w:p w:rsidR="00DA46DC" w:rsidRDefault="00DA46DC" w:rsidP="00CC13A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6D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A46DC">
        <w:rPr>
          <w:rFonts w:ascii="Times New Roman" w:hAnsi="Times New Roman"/>
          <w:b/>
          <w:sz w:val="28"/>
          <w:szCs w:val="28"/>
        </w:rPr>
        <w:t xml:space="preserve">  о принятых решениях и мерах по внесенному Предста</w:t>
      </w:r>
      <w:r w:rsidR="00050128">
        <w:rPr>
          <w:rFonts w:ascii="Times New Roman" w:hAnsi="Times New Roman"/>
          <w:b/>
          <w:sz w:val="28"/>
          <w:szCs w:val="28"/>
        </w:rPr>
        <w:t>влению Контрольно-счетной палатой</w:t>
      </w:r>
      <w:r w:rsidRPr="00DA46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46DC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A46DC">
        <w:rPr>
          <w:rFonts w:ascii="Times New Roman" w:hAnsi="Times New Roman"/>
          <w:b/>
          <w:sz w:val="28"/>
          <w:szCs w:val="28"/>
        </w:rPr>
        <w:t xml:space="preserve"> района об устранении правонарушений по результатам контрольного мероприятия</w:t>
      </w:r>
      <w:r w:rsidR="00222437" w:rsidRPr="000A4E0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C13AD" w:rsidRPr="00CC13AD">
        <w:rPr>
          <w:rFonts w:ascii="Times New Roman" w:hAnsi="Times New Roman"/>
          <w:b/>
          <w:sz w:val="28"/>
          <w:szCs w:val="28"/>
        </w:rPr>
        <w:t>«Проверка финансово-хозяйственной деятельно</w:t>
      </w:r>
      <w:r w:rsidR="00CC13AD">
        <w:rPr>
          <w:rFonts w:ascii="Times New Roman" w:hAnsi="Times New Roman"/>
          <w:b/>
          <w:sz w:val="28"/>
          <w:szCs w:val="28"/>
        </w:rPr>
        <w:t>сти МБУДО «</w:t>
      </w:r>
      <w:proofErr w:type="spellStart"/>
      <w:r w:rsidR="00CC13AD">
        <w:rPr>
          <w:rFonts w:ascii="Times New Roman" w:hAnsi="Times New Roman"/>
          <w:b/>
          <w:sz w:val="28"/>
          <w:szCs w:val="28"/>
        </w:rPr>
        <w:t>Рогнединская</w:t>
      </w:r>
      <w:proofErr w:type="spellEnd"/>
      <w:r w:rsidR="00CC13AD">
        <w:rPr>
          <w:rFonts w:ascii="Times New Roman" w:hAnsi="Times New Roman"/>
          <w:b/>
          <w:sz w:val="28"/>
          <w:szCs w:val="28"/>
        </w:rPr>
        <w:t xml:space="preserve"> детская </w:t>
      </w:r>
      <w:r w:rsidR="00CC13AD" w:rsidRPr="00CC13AD">
        <w:rPr>
          <w:rFonts w:ascii="Times New Roman" w:hAnsi="Times New Roman"/>
          <w:b/>
          <w:sz w:val="28"/>
          <w:szCs w:val="28"/>
        </w:rPr>
        <w:t>школа искусств», за 2023 год и истекший период 2024 года»</w:t>
      </w:r>
      <w:r w:rsidR="00222437" w:rsidRPr="000A4E02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27372F" w:rsidRDefault="0027372F" w:rsidP="00DA46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372F" w:rsidRDefault="0027372F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437" w:rsidRPr="000A4E02" w:rsidRDefault="00222437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111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0A4E02">
        <w:rPr>
          <w:rFonts w:ascii="Times New Roman" w:hAnsi="Times New Roman"/>
          <w:sz w:val="28"/>
          <w:szCs w:val="28"/>
          <w:lang w:eastAsia="ru-RU"/>
        </w:rPr>
        <w:t>По результатам рассмотрения нарушений и недостатков</w:t>
      </w:r>
      <w:r w:rsidR="00D63EE3">
        <w:rPr>
          <w:rFonts w:ascii="Times New Roman" w:hAnsi="Times New Roman"/>
          <w:sz w:val="28"/>
          <w:szCs w:val="28"/>
          <w:lang w:eastAsia="ru-RU"/>
        </w:rPr>
        <w:t>,</w:t>
      </w:r>
      <w:r w:rsidRPr="000A4E02">
        <w:rPr>
          <w:rFonts w:ascii="Times New Roman" w:hAnsi="Times New Roman"/>
          <w:sz w:val="28"/>
          <w:szCs w:val="28"/>
          <w:lang w:eastAsia="ru-RU"/>
        </w:rPr>
        <w:t xml:space="preserve"> отмеченных контрольным мероприятием,  представлена информация об устранении нарушений и недостатков </w:t>
      </w:r>
    </w:p>
    <w:p w:rsidR="00222437" w:rsidRPr="000A4E02" w:rsidRDefault="00222437" w:rsidP="00222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ab/>
        <w:t>Во исполнение  предложений Контрольно-счётной палаты приняты следующие меры:</w:t>
      </w:r>
    </w:p>
    <w:p w:rsidR="009E2505" w:rsidRPr="00BA6059" w:rsidRDefault="00222437" w:rsidP="002224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ab/>
      </w:r>
      <w:r w:rsidR="009E2505" w:rsidRPr="000A4E02">
        <w:rPr>
          <w:rFonts w:ascii="Times New Roman" w:hAnsi="Times New Roman"/>
          <w:sz w:val="28"/>
          <w:szCs w:val="28"/>
        </w:rPr>
        <w:t>за допущенные нарушения и недостатки должностн</w:t>
      </w:r>
      <w:r w:rsidR="00DC77D8">
        <w:rPr>
          <w:rFonts w:ascii="Times New Roman" w:hAnsi="Times New Roman"/>
          <w:sz w:val="28"/>
          <w:szCs w:val="28"/>
        </w:rPr>
        <w:t>ому</w:t>
      </w:r>
      <w:r w:rsidR="00477BB8">
        <w:rPr>
          <w:rFonts w:ascii="Times New Roman" w:hAnsi="Times New Roman"/>
          <w:sz w:val="28"/>
          <w:szCs w:val="28"/>
        </w:rPr>
        <w:t xml:space="preserve"> лиц</w:t>
      </w:r>
      <w:r w:rsidR="00DC77D8">
        <w:rPr>
          <w:rFonts w:ascii="Times New Roman" w:hAnsi="Times New Roman"/>
          <w:sz w:val="28"/>
          <w:szCs w:val="28"/>
        </w:rPr>
        <w:t>у</w:t>
      </w:r>
      <w:r w:rsidR="00694065" w:rsidRPr="000A4E02">
        <w:rPr>
          <w:rFonts w:ascii="Times New Roman" w:hAnsi="Times New Roman"/>
          <w:sz w:val="28"/>
          <w:szCs w:val="28"/>
        </w:rPr>
        <w:t xml:space="preserve"> </w:t>
      </w:r>
      <w:r w:rsidR="009E2505" w:rsidRPr="000A4E02">
        <w:rPr>
          <w:rFonts w:ascii="Times New Roman" w:hAnsi="Times New Roman"/>
          <w:sz w:val="28"/>
          <w:szCs w:val="28"/>
        </w:rPr>
        <w:t>объявлен</w:t>
      </w:r>
      <w:r w:rsidR="00DC77D8">
        <w:rPr>
          <w:rFonts w:ascii="Times New Roman" w:hAnsi="Times New Roman"/>
          <w:sz w:val="28"/>
          <w:szCs w:val="28"/>
        </w:rPr>
        <w:t>о</w:t>
      </w:r>
      <w:r w:rsidR="009E2505" w:rsidRPr="000A4E02">
        <w:rPr>
          <w:rFonts w:ascii="Times New Roman" w:hAnsi="Times New Roman"/>
          <w:sz w:val="28"/>
          <w:szCs w:val="28"/>
        </w:rPr>
        <w:t xml:space="preserve"> </w:t>
      </w:r>
      <w:r w:rsidR="008020FD">
        <w:rPr>
          <w:rFonts w:ascii="Times New Roman" w:hAnsi="Times New Roman"/>
          <w:sz w:val="28"/>
          <w:szCs w:val="28"/>
        </w:rPr>
        <w:t xml:space="preserve"> </w:t>
      </w:r>
      <w:r w:rsidR="009E2505" w:rsidRPr="000A4E02">
        <w:rPr>
          <w:rFonts w:ascii="Times New Roman" w:hAnsi="Times New Roman"/>
          <w:sz w:val="28"/>
          <w:szCs w:val="28"/>
        </w:rPr>
        <w:t>дисциплинарн</w:t>
      </w:r>
      <w:r w:rsidR="00DC77D8">
        <w:rPr>
          <w:rFonts w:ascii="Times New Roman" w:hAnsi="Times New Roman"/>
          <w:sz w:val="28"/>
          <w:szCs w:val="28"/>
        </w:rPr>
        <w:t>ое</w:t>
      </w:r>
      <w:r w:rsidR="009E2505" w:rsidRPr="000A4E02">
        <w:rPr>
          <w:rFonts w:ascii="Times New Roman" w:hAnsi="Times New Roman"/>
          <w:sz w:val="28"/>
          <w:szCs w:val="28"/>
        </w:rPr>
        <w:t xml:space="preserve"> взыскани</w:t>
      </w:r>
      <w:r w:rsidR="00DC77D8">
        <w:rPr>
          <w:rFonts w:ascii="Times New Roman" w:hAnsi="Times New Roman"/>
          <w:sz w:val="28"/>
          <w:szCs w:val="28"/>
        </w:rPr>
        <w:t>е</w:t>
      </w:r>
      <w:r w:rsidR="00F47189" w:rsidRPr="00BA6059">
        <w:rPr>
          <w:rFonts w:ascii="Times New Roman" w:hAnsi="Times New Roman"/>
          <w:b/>
          <w:sz w:val="28"/>
          <w:szCs w:val="28"/>
        </w:rPr>
        <w:t>.</w:t>
      </w:r>
      <w:r w:rsidR="00BA6059" w:rsidRPr="00BA6059">
        <w:rPr>
          <w:rFonts w:ascii="Times New Roman" w:hAnsi="Times New Roman"/>
          <w:b/>
          <w:sz w:val="28"/>
          <w:szCs w:val="28"/>
        </w:rPr>
        <w:t xml:space="preserve"> </w:t>
      </w:r>
    </w:p>
    <w:p w:rsidR="00A933C0" w:rsidRDefault="00D63EE3" w:rsidP="00A933C0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403E">
        <w:rPr>
          <w:rFonts w:ascii="Times New Roman" w:hAnsi="Times New Roman"/>
          <w:sz w:val="28"/>
          <w:szCs w:val="28"/>
        </w:rPr>
        <w:t>П</w:t>
      </w:r>
      <w:r w:rsidR="008020FD">
        <w:rPr>
          <w:rFonts w:ascii="Times New Roman" w:hAnsi="Times New Roman"/>
          <w:sz w:val="28"/>
          <w:szCs w:val="28"/>
        </w:rPr>
        <w:t>рове</w:t>
      </w:r>
      <w:r w:rsidR="007F76D7" w:rsidRPr="000A4E02">
        <w:rPr>
          <w:rFonts w:ascii="Times New Roman" w:hAnsi="Times New Roman"/>
          <w:sz w:val="28"/>
          <w:szCs w:val="28"/>
        </w:rPr>
        <w:t xml:space="preserve">дены мероприятия по </w:t>
      </w:r>
      <w:r w:rsidR="003544F0" w:rsidRPr="000A4E02">
        <w:rPr>
          <w:rFonts w:ascii="Times New Roman" w:hAnsi="Times New Roman"/>
          <w:sz w:val="28"/>
          <w:szCs w:val="28"/>
        </w:rPr>
        <w:t>устранению выявленных в ходе проверки нарушений</w:t>
      </w:r>
      <w:proofErr w:type="gramStart"/>
      <w:r w:rsidR="003544F0" w:rsidRPr="000A4E02">
        <w:rPr>
          <w:rFonts w:ascii="Times New Roman" w:hAnsi="Times New Roman"/>
          <w:sz w:val="28"/>
          <w:szCs w:val="28"/>
        </w:rPr>
        <w:t xml:space="preserve"> </w:t>
      </w:r>
      <w:r w:rsidR="001A403E">
        <w:rPr>
          <w:rFonts w:ascii="Times New Roman" w:hAnsi="Times New Roman"/>
          <w:sz w:val="28"/>
          <w:szCs w:val="28"/>
        </w:rPr>
        <w:t>:</w:t>
      </w:r>
      <w:proofErr w:type="gramEnd"/>
    </w:p>
    <w:p w:rsidR="00DB4B83" w:rsidRPr="00CF1F9A" w:rsidRDefault="00DB4B83" w:rsidP="00DB4B83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CF1F9A">
        <w:rPr>
          <w:rFonts w:ascii="Times New Roman" w:eastAsia="Times New Roman" w:hAnsi="Times New Roman"/>
          <w:i/>
          <w:sz w:val="28"/>
          <w:szCs w:val="20"/>
          <w:lang w:eastAsia="ru-RU"/>
        </w:rPr>
        <w:t>В нарушение пункта  15  Порядка предоставления информации №86н, актуальная информация о внесении изменений в Устав МБУ ДО «</w:t>
      </w:r>
      <w:proofErr w:type="spellStart"/>
      <w:r w:rsidRPr="00CF1F9A">
        <w:rPr>
          <w:rFonts w:ascii="Times New Roman" w:eastAsia="Times New Roman" w:hAnsi="Times New Roman"/>
          <w:i/>
          <w:sz w:val="28"/>
          <w:szCs w:val="20"/>
          <w:lang w:eastAsia="ru-RU"/>
        </w:rPr>
        <w:t>Рогнединская</w:t>
      </w:r>
      <w:proofErr w:type="spellEnd"/>
      <w:r w:rsidRPr="00CF1F9A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детская школа искусств» (исх. №</w:t>
      </w:r>
      <w:proofErr w:type="gramStart"/>
      <w:r w:rsidRPr="00CF1F9A">
        <w:rPr>
          <w:rFonts w:ascii="Times New Roman" w:eastAsia="Times New Roman" w:hAnsi="Times New Roman"/>
          <w:i/>
          <w:sz w:val="28"/>
          <w:szCs w:val="20"/>
          <w:lang w:eastAsia="ru-RU"/>
        </w:rPr>
        <w:t>З</w:t>
      </w:r>
      <w:proofErr w:type="gramEnd"/>
      <w:r w:rsidRPr="00CF1F9A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от 06.02.2023 года)  на сайте </w:t>
      </w:r>
      <w:proofErr w:type="spellStart"/>
      <w:r w:rsidRPr="00CF1F9A">
        <w:rPr>
          <w:rFonts w:ascii="Times New Roman" w:eastAsia="Times New Roman" w:hAnsi="Times New Roman"/>
          <w:color w:val="002060"/>
          <w:sz w:val="28"/>
          <w:szCs w:val="20"/>
          <w:lang w:val="en-US" w:eastAsia="ru-RU"/>
        </w:rPr>
        <w:t>rognsh</w:t>
      </w:r>
      <w:proofErr w:type="spellEnd"/>
      <w:r w:rsidRPr="00CF1F9A">
        <w:rPr>
          <w:rFonts w:ascii="Times New Roman" w:eastAsia="Times New Roman" w:hAnsi="Times New Roman"/>
          <w:color w:val="002060"/>
          <w:sz w:val="28"/>
          <w:szCs w:val="20"/>
          <w:lang w:eastAsia="ru-RU"/>
        </w:rPr>
        <w:t>2012@</w:t>
      </w:r>
      <w:proofErr w:type="spellStart"/>
      <w:r w:rsidRPr="00CF1F9A">
        <w:rPr>
          <w:rFonts w:ascii="Times New Roman" w:eastAsia="Times New Roman" w:hAnsi="Times New Roman"/>
          <w:color w:val="002060"/>
          <w:sz w:val="28"/>
          <w:szCs w:val="20"/>
          <w:lang w:val="en-US" w:eastAsia="ru-RU"/>
        </w:rPr>
        <w:t>yandex</w:t>
      </w:r>
      <w:proofErr w:type="spellEnd"/>
      <w:r w:rsidRPr="00CF1F9A">
        <w:rPr>
          <w:rFonts w:ascii="Times New Roman" w:eastAsia="Times New Roman" w:hAnsi="Times New Roman"/>
          <w:color w:val="002060"/>
          <w:sz w:val="28"/>
          <w:szCs w:val="20"/>
          <w:lang w:eastAsia="ru-RU"/>
        </w:rPr>
        <w:t>.</w:t>
      </w:r>
      <w:proofErr w:type="spellStart"/>
      <w:r w:rsidRPr="00CF1F9A">
        <w:rPr>
          <w:rFonts w:ascii="Times New Roman" w:eastAsia="Times New Roman" w:hAnsi="Times New Roman"/>
          <w:color w:val="002060"/>
          <w:sz w:val="28"/>
          <w:szCs w:val="20"/>
          <w:lang w:val="en-US" w:eastAsia="ru-RU"/>
        </w:rPr>
        <w:t>ru</w:t>
      </w:r>
      <w:proofErr w:type="spellEnd"/>
      <w:r w:rsidRPr="00CF1F9A">
        <w:rPr>
          <w:rFonts w:ascii="Times New Roman" w:eastAsia="Times New Roman" w:hAnsi="Times New Roman"/>
          <w:color w:val="002060"/>
          <w:sz w:val="28"/>
          <w:szCs w:val="20"/>
          <w:lang w:eastAsia="ru-RU"/>
        </w:rPr>
        <w:t xml:space="preserve">    </w:t>
      </w:r>
      <w:r w:rsidRPr="00CF1F9A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не размещена</w:t>
      </w:r>
      <w:r w:rsidRPr="00CF1F9A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. </w:t>
      </w:r>
    </w:p>
    <w:p w:rsidR="00CF1F9A" w:rsidRPr="00CF1F9A" w:rsidRDefault="00CF1F9A" w:rsidP="00DB4B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1F9A">
        <w:rPr>
          <w:rFonts w:ascii="Times New Roman" w:eastAsia="Times New Roman" w:hAnsi="Times New Roman"/>
          <w:sz w:val="28"/>
          <w:szCs w:val="20"/>
          <w:lang w:eastAsia="ru-RU"/>
        </w:rPr>
        <w:t>Размещена на сайте Учреждения актуальная информация (исх. №</w:t>
      </w:r>
      <w:proofErr w:type="gramStart"/>
      <w:r w:rsidRPr="00CF1F9A">
        <w:rPr>
          <w:rFonts w:ascii="Times New Roman" w:eastAsia="Times New Roman" w:hAnsi="Times New Roman"/>
          <w:sz w:val="28"/>
          <w:szCs w:val="20"/>
          <w:lang w:eastAsia="ru-RU"/>
        </w:rPr>
        <w:t>З</w:t>
      </w:r>
      <w:proofErr w:type="gramEnd"/>
      <w:r w:rsidRPr="00CF1F9A">
        <w:rPr>
          <w:rFonts w:ascii="Times New Roman" w:eastAsia="Times New Roman" w:hAnsi="Times New Roman"/>
          <w:sz w:val="28"/>
          <w:szCs w:val="20"/>
          <w:lang w:eastAsia="ru-RU"/>
        </w:rPr>
        <w:t xml:space="preserve"> от 06.02.2023 года)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CF1F9A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DB4B83" w:rsidRPr="00DB4B83" w:rsidRDefault="00DB4B83" w:rsidP="00DB4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>Проверкой соответствия локальных нормативных актов, принятых Учреждением в сфере оплаты труда, нормативным актам, приятым на уровне района, законодательству Российской Федерации, установлено следующее.</w:t>
      </w:r>
    </w:p>
    <w:p w:rsidR="00DB4B83" w:rsidRDefault="00DB4B83" w:rsidP="00DB4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>- наряду с  Положение</w:t>
      </w:r>
      <w:r w:rsidR="00D34A02"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 xml:space="preserve"> о системе оплаты труда №251, Положение о системе оплаты труда работников муниципального бюджетного учреждения дополнительного образования «</w:t>
      </w:r>
      <w:proofErr w:type="spellStart"/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>Рогнединская</w:t>
      </w:r>
      <w:proofErr w:type="spellEnd"/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 xml:space="preserve"> детская школа искусств» </w:t>
      </w:r>
      <w:r w:rsidRPr="00DB4B83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отсутствует;</w:t>
      </w:r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4E0954" w:rsidRPr="00DB4B83" w:rsidRDefault="004E0954" w:rsidP="00DB4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5FB7">
        <w:rPr>
          <w:rFonts w:ascii="Times New Roman" w:eastAsia="Times New Roman" w:hAnsi="Times New Roman"/>
          <w:sz w:val="28"/>
          <w:szCs w:val="20"/>
          <w:lang w:eastAsia="ru-RU"/>
        </w:rPr>
        <w:t>Разработано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>Положение о системе оплаты труда работников муниципального бюджетного учреждения дополнительного образования «</w:t>
      </w:r>
      <w:proofErr w:type="spellStart"/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>Рогнединская</w:t>
      </w:r>
      <w:proofErr w:type="spellEnd"/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 xml:space="preserve"> детская школа искусств»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 приложениями</w:t>
      </w:r>
      <w:r w:rsidR="00A91E31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DB4B83" w:rsidRDefault="00A91E31" w:rsidP="00DB4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DB4B83" w:rsidRPr="00DB4B83">
        <w:rPr>
          <w:rFonts w:ascii="Times New Roman" w:eastAsia="Times New Roman" w:hAnsi="Times New Roman"/>
          <w:sz w:val="28"/>
          <w:szCs w:val="20"/>
          <w:lang w:eastAsia="ru-RU"/>
        </w:rPr>
        <w:t xml:space="preserve"> коллективном договоре Учреждения в п.6.2,размер рекомендуемой доли стимулирующей и компенсационной части от фонда оплаты труда образовательного учреждения (30,0%)  </w:t>
      </w:r>
      <w:r w:rsidR="00DB4B83" w:rsidRPr="00DB4B83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не  соответствует</w:t>
      </w:r>
      <w:r w:rsidR="00DB4B83" w:rsidRPr="00DB4B83">
        <w:rPr>
          <w:rFonts w:ascii="Times New Roman" w:eastAsia="Times New Roman" w:hAnsi="Times New Roman"/>
          <w:sz w:val="28"/>
          <w:szCs w:val="20"/>
          <w:lang w:eastAsia="ru-RU"/>
        </w:rPr>
        <w:t xml:space="preserve">  п.2.8  Положения о системе оплаты труда № 251, (25,0%). </w:t>
      </w:r>
    </w:p>
    <w:p w:rsidR="004E0954" w:rsidRPr="00DB4B83" w:rsidRDefault="004E0954" w:rsidP="004E09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>оллективн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ый</w:t>
      </w:r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 xml:space="preserve"> договор Учреждения в п.</w:t>
      </w:r>
      <w:r w:rsidR="00A91E3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>6.2,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внесена доля</w:t>
      </w:r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 xml:space="preserve"> рекомендуемой  стимулирующей и компенсационной части от фонда оплаты труда образовательного учреждения </w:t>
      </w:r>
      <w:r w:rsidRPr="00DB4B83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 соответству</w:t>
      </w:r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ющая</w:t>
      </w:r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пунктам нового</w:t>
      </w:r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 xml:space="preserve">  Положения о системе оплаты труда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Учреждения</w:t>
      </w:r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:rsidR="004E0954" w:rsidRPr="00DB4B83" w:rsidRDefault="004E0954" w:rsidP="00DB4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B4B83" w:rsidRDefault="00DB4B83" w:rsidP="00DB4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DB4B83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Таким образом, </w:t>
      </w:r>
      <w:r w:rsidRPr="00CF5FB7">
        <w:rPr>
          <w:rFonts w:ascii="Times New Roman" w:eastAsia="Times New Roman" w:hAnsi="Times New Roman"/>
          <w:i/>
          <w:sz w:val="28"/>
          <w:szCs w:val="20"/>
          <w:lang w:eastAsia="ru-RU"/>
        </w:rPr>
        <w:t>локальные нормативные документы Учреждения в сфере оплаты труда</w:t>
      </w:r>
      <w:r w:rsidR="00CF5FB7">
        <w:rPr>
          <w:rFonts w:ascii="Times New Roman" w:eastAsia="Times New Roman" w:hAnsi="Times New Roman"/>
          <w:i/>
          <w:sz w:val="28"/>
          <w:szCs w:val="20"/>
          <w:lang w:eastAsia="ru-RU"/>
        </w:rPr>
        <w:t>,</w:t>
      </w:r>
      <w:r w:rsidRPr="00CF5FB7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приведен</w:t>
      </w:r>
      <w:r w:rsidR="00CF5FB7" w:rsidRPr="00CF5FB7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ы </w:t>
      </w:r>
      <w:r w:rsidRPr="00CF5FB7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в соответствие с положениями  нормативных документов, принятых на уровне </w:t>
      </w:r>
      <w:proofErr w:type="spellStart"/>
      <w:r w:rsidRPr="00CF5FB7">
        <w:rPr>
          <w:rFonts w:ascii="Times New Roman" w:eastAsia="Times New Roman" w:hAnsi="Times New Roman"/>
          <w:i/>
          <w:sz w:val="28"/>
          <w:szCs w:val="20"/>
          <w:lang w:eastAsia="ru-RU"/>
        </w:rPr>
        <w:t>Рогнединского</w:t>
      </w:r>
      <w:proofErr w:type="spellEnd"/>
      <w:r w:rsidRPr="00CF5FB7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муниципального района</w:t>
      </w:r>
      <w:r w:rsidRPr="00DB4B83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.</w:t>
      </w:r>
    </w:p>
    <w:p w:rsidR="00DB4B83" w:rsidRPr="00DB4B83" w:rsidRDefault="00DB4B83" w:rsidP="00DB4B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B4B83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представленных к проверке трудовых договорах, заключенных с преподавателями, </w:t>
      </w:r>
      <w:r w:rsidRPr="00CF1F9A">
        <w:rPr>
          <w:rFonts w:ascii="Times New Roman" w:eastAsia="Times New Roman" w:hAnsi="Times New Roman"/>
          <w:sz w:val="28"/>
          <w:szCs w:val="28"/>
          <w:lang w:eastAsia="ru-RU"/>
        </w:rPr>
        <w:t>отсутствует</w:t>
      </w:r>
      <w:r w:rsidRPr="00CF1F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</w:t>
      </w:r>
      <w:r w:rsidRPr="00DB4B8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остоверная информация об установленных доплатах, надбавках и поощрительных выплатах. </w:t>
      </w:r>
    </w:p>
    <w:p w:rsidR="00EA0350" w:rsidRDefault="00DB4B83" w:rsidP="00DB4B83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4B83">
        <w:rPr>
          <w:rFonts w:ascii="Times New Roman" w:eastAsia="Times New Roman" w:hAnsi="Times New Roman"/>
          <w:sz w:val="28"/>
          <w:szCs w:val="28"/>
          <w:lang w:eastAsia="ru-RU"/>
        </w:rPr>
        <w:t>Таким образом</w:t>
      </w:r>
      <w:r w:rsidRPr="00EA0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EA03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нарушение статьи 57 Трудового кодекса Российской Федерации, в трудовые договоры работников </w:t>
      </w:r>
      <w:r w:rsidRPr="00CF1F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 включены</w:t>
      </w:r>
      <w:r w:rsidRPr="00EA03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условия, являющиеся обязательными.</w:t>
      </w:r>
    </w:p>
    <w:p w:rsidR="00DB4B83" w:rsidRPr="00EA0350" w:rsidRDefault="00EA0350" w:rsidP="00DB4B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350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Устранено путем внесения в трудовые договора работников условий, являющихся обязательными. </w:t>
      </w:r>
    </w:p>
    <w:p w:rsidR="00EA0350" w:rsidRPr="00EA4D15" w:rsidRDefault="00DB4B83" w:rsidP="00DB4B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4B83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представленной к проверке Должностной инструкции, оформленной с преподавателями </w:t>
      </w:r>
      <w:r w:rsidRPr="00DB4B83">
        <w:rPr>
          <w:rFonts w:ascii="Times New Roman" w:hAnsi="Times New Roman"/>
          <w:spacing w:val="-6"/>
          <w:sz w:val="28"/>
          <w:szCs w:val="28"/>
        </w:rPr>
        <w:t>МБУ ДО «</w:t>
      </w:r>
      <w:proofErr w:type="spellStart"/>
      <w:r w:rsidRPr="00DB4B83">
        <w:rPr>
          <w:rFonts w:ascii="Times New Roman" w:hAnsi="Times New Roman"/>
          <w:spacing w:val="-6"/>
          <w:sz w:val="28"/>
          <w:szCs w:val="28"/>
        </w:rPr>
        <w:t>Рогнединская</w:t>
      </w:r>
      <w:proofErr w:type="spellEnd"/>
      <w:r w:rsidRPr="00DB4B83">
        <w:rPr>
          <w:rFonts w:ascii="Times New Roman" w:hAnsi="Times New Roman"/>
          <w:spacing w:val="-6"/>
          <w:sz w:val="28"/>
          <w:szCs w:val="28"/>
        </w:rPr>
        <w:t xml:space="preserve"> детская школа искусств»</w:t>
      </w:r>
      <w:r w:rsidRPr="00DB4B83">
        <w:rPr>
          <w:rFonts w:ascii="Times New Roman" w:eastAsia="Times New Roman" w:hAnsi="Times New Roman"/>
          <w:sz w:val="28"/>
          <w:szCs w:val="28"/>
          <w:lang w:eastAsia="ru-RU"/>
        </w:rPr>
        <w:t xml:space="preserve">, в нарушение ст.68 Трудового Кодекса Российской Федерации, </w:t>
      </w:r>
      <w:r w:rsidRPr="004311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отсутствуют</w:t>
      </w:r>
      <w:r w:rsidRPr="00EA4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даты ознакомления с данной Инструкцией</w:t>
      </w:r>
      <w:r w:rsidRPr="00EA4D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</w:p>
    <w:p w:rsidR="00DB4B83" w:rsidRPr="00EA0350" w:rsidRDefault="00EA0350" w:rsidP="00EA03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У</w:t>
      </w:r>
      <w:r w:rsidR="00DB4B83" w:rsidRPr="00EA0350">
        <w:rPr>
          <w:rFonts w:ascii="Times New Roman" w:hAnsi="Times New Roman"/>
          <w:sz w:val="28"/>
          <w:szCs w:val="28"/>
        </w:rPr>
        <w:t>странено во время проведения контрольного мероприятия.</w:t>
      </w:r>
    </w:p>
    <w:p w:rsidR="008B37D2" w:rsidRDefault="008B37D2" w:rsidP="00A933C0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5E0DCF" w:rsidRPr="000A4E02" w:rsidRDefault="008020FD" w:rsidP="005E0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E0DCF" w:rsidRPr="000A4E02">
        <w:rPr>
          <w:rFonts w:ascii="Times New Roman" w:hAnsi="Times New Roman"/>
          <w:sz w:val="28"/>
          <w:szCs w:val="28"/>
        </w:rPr>
        <w:t>По итогам контрольного мероприятия сделан вывод об усилении контроля со стороны учредителя.</w:t>
      </w:r>
    </w:p>
    <w:p w:rsidR="00DA46DC" w:rsidRPr="00DA46DC" w:rsidRDefault="006F5C0C" w:rsidP="00E808ED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Cs w:val="28"/>
        </w:rPr>
        <w:t xml:space="preserve">         </w:t>
      </w:r>
      <w:r w:rsidR="00DA46DC" w:rsidRPr="00DA46DC">
        <w:rPr>
          <w:rFonts w:ascii="Times New Roman" w:eastAsia="Times New Roman" w:hAnsi="Times New Roman"/>
          <w:sz w:val="28"/>
          <w:szCs w:val="28"/>
          <w:lang w:eastAsia="ru-RU"/>
        </w:rPr>
        <w:t>Контрольное мероприятие</w:t>
      </w:r>
      <w:r w:rsidR="00C42C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8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8ED" w:rsidRPr="00E808ED">
        <w:rPr>
          <w:rFonts w:ascii="Times New Roman" w:hAnsi="Times New Roman"/>
          <w:b/>
          <w:sz w:val="28"/>
          <w:szCs w:val="28"/>
        </w:rPr>
        <w:t>«</w:t>
      </w:r>
      <w:r w:rsidR="00E808ED" w:rsidRPr="00E808ED">
        <w:rPr>
          <w:rFonts w:ascii="Times New Roman" w:hAnsi="Times New Roman"/>
          <w:sz w:val="28"/>
          <w:szCs w:val="28"/>
        </w:rPr>
        <w:t>Проверка финансово-хозяйственной деятельности МБУДО «</w:t>
      </w:r>
      <w:proofErr w:type="spellStart"/>
      <w:r w:rsidR="00E808ED" w:rsidRPr="00E808ED">
        <w:rPr>
          <w:rFonts w:ascii="Times New Roman" w:hAnsi="Times New Roman"/>
          <w:sz w:val="28"/>
          <w:szCs w:val="28"/>
        </w:rPr>
        <w:t>Рогнединская</w:t>
      </w:r>
      <w:proofErr w:type="spellEnd"/>
      <w:r w:rsidR="00E808ED" w:rsidRPr="00E808ED">
        <w:rPr>
          <w:rFonts w:ascii="Times New Roman" w:hAnsi="Times New Roman"/>
          <w:sz w:val="28"/>
          <w:szCs w:val="28"/>
        </w:rPr>
        <w:t xml:space="preserve"> детская школа искусств», за 2023 год  и истекший период 2024 года»</w:t>
      </w:r>
      <w:proofErr w:type="gramStart"/>
      <w:r w:rsidR="00C42C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6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DA4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6DC" w:rsidRPr="00DA4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6DC" w:rsidRPr="00DA46DC">
        <w:rPr>
          <w:rFonts w:ascii="Times New Roman" w:eastAsia="Times New Roman" w:hAnsi="Times New Roman"/>
          <w:b/>
          <w:sz w:val="28"/>
          <w:szCs w:val="28"/>
          <w:lang w:eastAsia="ru-RU"/>
        </w:rPr>
        <w:t>снято</w:t>
      </w:r>
      <w:r w:rsidR="00DA46DC" w:rsidRPr="00DA46DC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контроля.</w:t>
      </w:r>
    </w:p>
    <w:p w:rsidR="00DA46DC" w:rsidRPr="00DA46DC" w:rsidRDefault="00DA46DC" w:rsidP="00DA46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6DC" w:rsidRDefault="00DA46DC" w:rsidP="00DA46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A81" w:rsidRDefault="006A4A81" w:rsidP="00DA46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A81" w:rsidRDefault="006A4A81" w:rsidP="00DA46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A81" w:rsidRPr="00DA46DC" w:rsidRDefault="006A4A81" w:rsidP="00DA46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6DC" w:rsidRPr="00DA46DC" w:rsidRDefault="00DA46DC" w:rsidP="00DA4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6DC">
        <w:rPr>
          <w:rFonts w:ascii="Times New Roman" w:hAnsi="Times New Roman"/>
          <w:sz w:val="28"/>
          <w:szCs w:val="28"/>
        </w:rPr>
        <w:t xml:space="preserve">   Председатель КСП </w:t>
      </w:r>
      <w:proofErr w:type="spellStart"/>
      <w:r w:rsidRPr="00DA46DC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DA46DC">
        <w:rPr>
          <w:rFonts w:ascii="Times New Roman" w:hAnsi="Times New Roman"/>
          <w:sz w:val="28"/>
          <w:szCs w:val="28"/>
        </w:rPr>
        <w:t xml:space="preserve"> района</w:t>
      </w:r>
      <w:r w:rsidRPr="00DA46DC">
        <w:rPr>
          <w:rFonts w:ascii="Times New Roman" w:hAnsi="Times New Roman"/>
          <w:sz w:val="28"/>
          <w:szCs w:val="28"/>
        </w:rPr>
        <w:tab/>
      </w:r>
      <w:r w:rsidRPr="00DA46DC">
        <w:rPr>
          <w:rFonts w:ascii="Times New Roman" w:hAnsi="Times New Roman"/>
          <w:sz w:val="28"/>
          <w:szCs w:val="28"/>
        </w:rPr>
        <w:tab/>
        <w:t xml:space="preserve">            В.П. </w:t>
      </w:r>
      <w:proofErr w:type="spellStart"/>
      <w:r w:rsidRPr="00DA46DC">
        <w:rPr>
          <w:rFonts w:ascii="Times New Roman" w:hAnsi="Times New Roman"/>
          <w:sz w:val="28"/>
          <w:szCs w:val="28"/>
        </w:rPr>
        <w:t>Семкин</w:t>
      </w:r>
      <w:proofErr w:type="spellEnd"/>
      <w:r w:rsidRPr="00DA46DC">
        <w:rPr>
          <w:rFonts w:ascii="Times New Roman" w:hAnsi="Times New Roman"/>
          <w:sz w:val="28"/>
          <w:szCs w:val="28"/>
        </w:rPr>
        <w:tab/>
      </w:r>
      <w:r w:rsidRPr="00DA46DC">
        <w:rPr>
          <w:rFonts w:ascii="Times New Roman" w:hAnsi="Times New Roman"/>
          <w:sz w:val="28"/>
          <w:szCs w:val="28"/>
        </w:rPr>
        <w:tab/>
        <w:t xml:space="preserve"> </w:t>
      </w:r>
    </w:p>
    <w:p w:rsidR="00BB3711" w:rsidRDefault="00BB3711" w:rsidP="006F5C0C">
      <w:pPr>
        <w:pStyle w:val="31"/>
        <w:tabs>
          <w:tab w:val="left" w:pos="851"/>
        </w:tabs>
        <w:ind w:right="-2"/>
        <w:rPr>
          <w:szCs w:val="28"/>
        </w:rPr>
      </w:pPr>
    </w:p>
    <w:p w:rsidR="006243EE" w:rsidRDefault="006243EE" w:rsidP="006F5C0C">
      <w:pPr>
        <w:pStyle w:val="31"/>
        <w:tabs>
          <w:tab w:val="left" w:pos="851"/>
        </w:tabs>
        <w:ind w:right="-2"/>
        <w:rPr>
          <w:szCs w:val="28"/>
        </w:rPr>
      </w:pPr>
    </w:p>
    <w:p w:rsidR="005130D5" w:rsidRPr="000A4E02" w:rsidRDefault="00F26BAB" w:rsidP="00F26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</w:rPr>
        <w:t xml:space="preserve">   </w:t>
      </w:r>
      <w:r w:rsidR="007C3137" w:rsidRPr="000A4E02">
        <w:rPr>
          <w:rFonts w:ascii="Times New Roman" w:hAnsi="Times New Roman"/>
          <w:sz w:val="28"/>
          <w:szCs w:val="28"/>
        </w:rPr>
        <w:tab/>
      </w:r>
      <w:r w:rsidR="007C3137" w:rsidRPr="000A4E02">
        <w:rPr>
          <w:rFonts w:ascii="Times New Roman" w:hAnsi="Times New Roman"/>
          <w:sz w:val="28"/>
          <w:szCs w:val="28"/>
        </w:rPr>
        <w:tab/>
        <w:t xml:space="preserve"> </w:t>
      </w:r>
    </w:p>
    <w:p w:rsidR="005130D5" w:rsidRPr="00222437" w:rsidRDefault="005130D5" w:rsidP="009E2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D5" w:rsidRPr="00222437" w:rsidRDefault="005130D5" w:rsidP="009E2505">
      <w:pPr>
        <w:spacing w:after="0" w:line="240" w:lineRule="auto"/>
        <w:jc w:val="both"/>
        <w:rPr>
          <w:sz w:val="24"/>
          <w:szCs w:val="24"/>
        </w:rPr>
      </w:pPr>
    </w:p>
    <w:sectPr w:rsidR="005130D5" w:rsidRPr="00222437" w:rsidSect="003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0D5"/>
    <w:rsid w:val="00050128"/>
    <w:rsid w:val="00053F95"/>
    <w:rsid w:val="000916D3"/>
    <w:rsid w:val="000A4E02"/>
    <w:rsid w:val="000E111A"/>
    <w:rsid w:val="00181355"/>
    <w:rsid w:val="001A403E"/>
    <w:rsid w:val="001B1078"/>
    <w:rsid w:val="001E56EB"/>
    <w:rsid w:val="00222437"/>
    <w:rsid w:val="00272D09"/>
    <w:rsid w:val="0027372F"/>
    <w:rsid w:val="003322D0"/>
    <w:rsid w:val="003544F0"/>
    <w:rsid w:val="00370E52"/>
    <w:rsid w:val="00380288"/>
    <w:rsid w:val="003961C5"/>
    <w:rsid w:val="00431115"/>
    <w:rsid w:val="00477BB8"/>
    <w:rsid w:val="004E0954"/>
    <w:rsid w:val="0050413A"/>
    <w:rsid w:val="005130D5"/>
    <w:rsid w:val="00525B60"/>
    <w:rsid w:val="00532DA5"/>
    <w:rsid w:val="00541CEB"/>
    <w:rsid w:val="005B2463"/>
    <w:rsid w:val="005E0DCF"/>
    <w:rsid w:val="006243EE"/>
    <w:rsid w:val="0065158E"/>
    <w:rsid w:val="006538A0"/>
    <w:rsid w:val="00694065"/>
    <w:rsid w:val="006A4A81"/>
    <w:rsid w:val="006D5083"/>
    <w:rsid w:val="006F5C0C"/>
    <w:rsid w:val="006F72A9"/>
    <w:rsid w:val="00734AE4"/>
    <w:rsid w:val="00756532"/>
    <w:rsid w:val="007869E0"/>
    <w:rsid w:val="00791230"/>
    <w:rsid w:val="007A5F27"/>
    <w:rsid w:val="007C3137"/>
    <w:rsid w:val="007F76D7"/>
    <w:rsid w:val="008020FD"/>
    <w:rsid w:val="008B37D2"/>
    <w:rsid w:val="009578B8"/>
    <w:rsid w:val="009A323B"/>
    <w:rsid w:val="009B5205"/>
    <w:rsid w:val="009E05A8"/>
    <w:rsid w:val="009E2505"/>
    <w:rsid w:val="00A2548A"/>
    <w:rsid w:val="00A25759"/>
    <w:rsid w:val="00A27FC4"/>
    <w:rsid w:val="00A6608C"/>
    <w:rsid w:val="00A746F0"/>
    <w:rsid w:val="00A91E31"/>
    <w:rsid w:val="00A933C0"/>
    <w:rsid w:val="00AD655D"/>
    <w:rsid w:val="00AD67CF"/>
    <w:rsid w:val="00B269E1"/>
    <w:rsid w:val="00B4558C"/>
    <w:rsid w:val="00BA6059"/>
    <w:rsid w:val="00BB2FA4"/>
    <w:rsid w:val="00BB3711"/>
    <w:rsid w:val="00C42C78"/>
    <w:rsid w:val="00C852BE"/>
    <w:rsid w:val="00CB0249"/>
    <w:rsid w:val="00CB6B00"/>
    <w:rsid w:val="00CC13AD"/>
    <w:rsid w:val="00CE3BC8"/>
    <w:rsid w:val="00CF1F9A"/>
    <w:rsid w:val="00CF5FB7"/>
    <w:rsid w:val="00D07A13"/>
    <w:rsid w:val="00D13684"/>
    <w:rsid w:val="00D34A02"/>
    <w:rsid w:val="00D51FAD"/>
    <w:rsid w:val="00D63EE3"/>
    <w:rsid w:val="00D678F8"/>
    <w:rsid w:val="00DA46DC"/>
    <w:rsid w:val="00DB4B83"/>
    <w:rsid w:val="00DC77D8"/>
    <w:rsid w:val="00DF7976"/>
    <w:rsid w:val="00E808ED"/>
    <w:rsid w:val="00EA0350"/>
    <w:rsid w:val="00EA4D15"/>
    <w:rsid w:val="00EE34E2"/>
    <w:rsid w:val="00EE78D9"/>
    <w:rsid w:val="00F26BAB"/>
    <w:rsid w:val="00F27E57"/>
    <w:rsid w:val="00F45252"/>
    <w:rsid w:val="00F47189"/>
    <w:rsid w:val="00F52174"/>
    <w:rsid w:val="00F660D8"/>
    <w:rsid w:val="00FA304D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5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E34E2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69406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065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/>
      <w:spacing w:val="1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1E5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33B5-1F57-4668-8648-71F05D2A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89</cp:revision>
  <dcterms:created xsi:type="dcterms:W3CDTF">2019-01-10T08:20:00Z</dcterms:created>
  <dcterms:modified xsi:type="dcterms:W3CDTF">2024-05-21T11:09:00Z</dcterms:modified>
</cp:coreProperties>
</file>