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2 </w:t>
      </w:r>
    </w:p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97A44" w:rsidRDefault="00F97E97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Рогнединского района от </w:t>
      </w:r>
      <w:r w:rsidR="00FF037B">
        <w:rPr>
          <w:rFonts w:ascii="Times New Roman" w:hAnsi="Times New Roman"/>
          <w:sz w:val="24"/>
          <w:szCs w:val="24"/>
        </w:rPr>
        <w:t>28</w:t>
      </w:r>
      <w:r w:rsidR="00EC40D7">
        <w:rPr>
          <w:rFonts w:ascii="Times New Roman" w:hAnsi="Times New Roman"/>
          <w:sz w:val="24"/>
          <w:szCs w:val="24"/>
        </w:rPr>
        <w:t xml:space="preserve"> </w:t>
      </w:r>
      <w:r w:rsidR="00FF037B">
        <w:rPr>
          <w:rFonts w:ascii="Times New Roman" w:hAnsi="Times New Roman"/>
          <w:sz w:val="24"/>
          <w:szCs w:val="24"/>
        </w:rPr>
        <w:t>декабря</w:t>
      </w:r>
      <w:r>
        <w:rPr>
          <w:rFonts w:ascii="Times New Roman" w:hAnsi="Times New Roman"/>
          <w:sz w:val="24"/>
          <w:szCs w:val="24"/>
        </w:rPr>
        <w:t xml:space="preserve"> </w:t>
      </w:r>
      <w:r w:rsidR="00197A44">
        <w:rPr>
          <w:rFonts w:ascii="Times New Roman" w:hAnsi="Times New Roman"/>
          <w:sz w:val="24"/>
          <w:szCs w:val="24"/>
        </w:rPr>
        <w:t>202</w:t>
      </w:r>
      <w:r w:rsidR="00D264D1">
        <w:rPr>
          <w:rFonts w:ascii="Times New Roman" w:hAnsi="Times New Roman"/>
          <w:sz w:val="24"/>
          <w:szCs w:val="24"/>
        </w:rPr>
        <w:t>4</w:t>
      </w:r>
      <w:r w:rsidR="00197A44">
        <w:rPr>
          <w:rFonts w:ascii="Times New Roman" w:hAnsi="Times New Roman"/>
          <w:sz w:val="24"/>
          <w:szCs w:val="24"/>
        </w:rPr>
        <w:t>г. №</w:t>
      </w:r>
      <w:r w:rsidR="00FF037B">
        <w:rPr>
          <w:rFonts w:ascii="Times New Roman" w:hAnsi="Times New Roman"/>
          <w:sz w:val="24"/>
          <w:szCs w:val="24"/>
        </w:rPr>
        <w:t>692</w:t>
      </w:r>
    </w:p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181C" w:rsidRDefault="00365B19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</w:t>
      </w:r>
      <w:r w:rsidR="00A1181C" w:rsidRPr="004C5354">
        <w:rPr>
          <w:rFonts w:ascii="Times New Roman" w:hAnsi="Times New Roman"/>
          <w:sz w:val="24"/>
          <w:szCs w:val="24"/>
        </w:rPr>
        <w:t>Приложение 2</w:t>
      </w:r>
      <w:proofErr w:type="gramEnd"/>
    </w:p>
    <w:p w:rsidR="00A1181C" w:rsidRPr="00CF7BD9" w:rsidRDefault="00A1181C" w:rsidP="00A1181C">
      <w:pPr>
        <w:widowControl w:val="0"/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sz w:val="24"/>
          <w:szCs w:val="24"/>
        </w:rPr>
      </w:pPr>
      <w:r w:rsidRPr="00CF7BD9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7BD9">
        <w:rPr>
          <w:rFonts w:ascii="Times New Roman" w:hAnsi="Times New Roman"/>
          <w:sz w:val="24"/>
          <w:szCs w:val="24"/>
        </w:rPr>
        <w:t>«Развитие образования</w:t>
      </w:r>
    </w:p>
    <w:p w:rsidR="00A1181C" w:rsidRDefault="00A1181C" w:rsidP="00A1181C">
      <w:pPr>
        <w:widowControl w:val="0"/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sz w:val="24"/>
          <w:szCs w:val="24"/>
        </w:rPr>
      </w:pPr>
      <w:r w:rsidRPr="00CF7BD9">
        <w:rPr>
          <w:rFonts w:ascii="Times New Roman" w:hAnsi="Times New Roman"/>
          <w:sz w:val="24"/>
          <w:szCs w:val="24"/>
        </w:rPr>
        <w:t>Рогнединского района</w:t>
      </w:r>
      <w:r>
        <w:rPr>
          <w:rFonts w:ascii="Times New Roman" w:hAnsi="Times New Roman"/>
          <w:sz w:val="24"/>
          <w:szCs w:val="24"/>
        </w:rPr>
        <w:t>» (202</w:t>
      </w:r>
      <w:r w:rsidR="00DE23D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-202</w:t>
      </w:r>
      <w:r w:rsidR="00DE23D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годы)</w:t>
      </w:r>
      <w:r w:rsidR="00365B19">
        <w:rPr>
          <w:rFonts w:ascii="Times New Roman" w:hAnsi="Times New Roman"/>
          <w:sz w:val="24"/>
          <w:szCs w:val="24"/>
        </w:rPr>
        <w:t>)</w:t>
      </w:r>
    </w:p>
    <w:p w:rsidR="00A1181C" w:rsidRDefault="00A1181C" w:rsidP="00A1181C">
      <w:pPr>
        <w:widowControl w:val="0"/>
        <w:autoSpaceDE w:val="0"/>
        <w:autoSpaceDN w:val="0"/>
        <w:adjustRightInd w:val="0"/>
        <w:ind w:firstLine="540"/>
        <w:jc w:val="right"/>
      </w:pPr>
    </w:p>
    <w:p w:rsidR="00A1181C" w:rsidRDefault="00A1181C" w:rsidP="00A1181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32"/>
          <w:szCs w:val="32"/>
        </w:rPr>
      </w:pPr>
      <w:r w:rsidRPr="001A7B69">
        <w:rPr>
          <w:rFonts w:ascii="Times New Roman" w:hAnsi="Times New Roman"/>
          <w:sz w:val="32"/>
          <w:szCs w:val="32"/>
        </w:rPr>
        <w:t>Сведения о показателях (индикаторах) муниципальной программы и их значениях</w:t>
      </w:r>
    </w:p>
    <w:tbl>
      <w:tblPr>
        <w:tblpPr w:leftFromText="180" w:rightFromText="180" w:vertAnchor="text" w:tblpY="1"/>
        <w:tblOverlap w:val="never"/>
        <w:tblW w:w="108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64"/>
        <w:gridCol w:w="4045"/>
        <w:gridCol w:w="17"/>
        <w:gridCol w:w="43"/>
        <w:gridCol w:w="91"/>
        <w:gridCol w:w="1262"/>
        <w:gridCol w:w="8"/>
        <w:gridCol w:w="96"/>
        <w:gridCol w:w="1175"/>
        <w:gridCol w:w="48"/>
        <w:gridCol w:w="1072"/>
        <w:gridCol w:w="17"/>
        <w:gridCol w:w="1139"/>
        <w:gridCol w:w="100"/>
        <w:gridCol w:w="1036"/>
      </w:tblGrid>
      <w:tr w:rsidR="00A1181C" w:rsidRPr="00A1181C" w:rsidTr="00D3516F">
        <w:tc>
          <w:tcPr>
            <w:tcW w:w="6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</w:t>
            </w:r>
            <w:proofErr w:type="gramEnd"/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06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Наименование показателя (индикатора)</w:t>
            </w:r>
          </w:p>
        </w:tc>
        <w:tc>
          <w:tcPr>
            <w:tcW w:w="139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4691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Целевые значения показателей (индикаторов)</w:t>
            </w:r>
          </w:p>
        </w:tc>
      </w:tr>
      <w:tr w:rsidR="00A1181C" w:rsidRPr="00A1181C" w:rsidTr="00D3516F">
        <w:trPr>
          <w:trHeight w:val="496"/>
        </w:trPr>
        <w:tc>
          <w:tcPr>
            <w:tcW w:w="6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</w:t>
            </w:r>
            <w:r w:rsidR="00347062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  <w:r w:rsidR="00DE23D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 (факт)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</w:t>
            </w:r>
            <w:r w:rsidR="00DE23D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24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202</w:t>
            </w:r>
            <w:r w:rsidR="00DE23D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202</w:t>
            </w:r>
            <w:r w:rsidR="00DE23D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6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</w:tr>
      <w:tr w:rsidR="00A1181C" w:rsidRPr="00A1181C" w:rsidTr="00D3516F">
        <w:tc>
          <w:tcPr>
            <w:tcW w:w="1084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Цель муниципальной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1) обеспечение высокого качества образования в соответствии с меняющимися  запросами населения и перспективными задачами развития российского общества и экономики</w:t>
            </w:r>
          </w:p>
        </w:tc>
      </w:tr>
      <w:tr w:rsidR="00A1181C" w:rsidRPr="00A1181C" w:rsidTr="00D3516F">
        <w:tc>
          <w:tcPr>
            <w:tcW w:w="1084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реализация государственной политики в сфере образования на территории Рогнединского района</w:t>
            </w:r>
          </w:p>
        </w:tc>
      </w:tr>
      <w:tr w:rsidR="00A1181C" w:rsidRPr="00A1181C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E16A54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DE4883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</w:tr>
      <w:tr w:rsidR="00D46107" w:rsidRPr="00D46107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Соотношение средней заработной платы педагогических работников общеобразовательных организаций к средней</w:t>
            </w:r>
            <w:r w:rsidR="0095226F"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B6629C"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95226F"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заработной  плате в регионе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BF70A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104,4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D4610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D4610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D4610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</w:tr>
      <w:tr w:rsidR="00A1181C" w:rsidRPr="00A1181C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BF70A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88,4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FF037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</w:t>
            </w:r>
            <w:r w:rsidR="00FF03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FF037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</w:t>
            </w:r>
            <w:r w:rsidR="00FF03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FF037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</w:t>
            </w:r>
            <w:r w:rsidR="00FF03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90</w:t>
            </w:r>
          </w:p>
        </w:tc>
      </w:tr>
      <w:tr w:rsidR="00A1181C" w:rsidRPr="00A1181C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Соотношение средней заработной  платы педагогических работников дошкольных образовательных организаций</w:t>
            </w:r>
            <w:r w:rsidR="00212442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к средней заработной  плате в сфере общего образования в регионе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BF70A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95,8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FF037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</w:t>
            </w:r>
            <w:r w:rsidR="00FF03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FF037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</w:t>
            </w:r>
            <w:r w:rsidR="00FF03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FF037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</w:t>
            </w:r>
            <w:r w:rsidR="00FF03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95</w:t>
            </w:r>
          </w:p>
        </w:tc>
      </w:tr>
      <w:tr w:rsidR="00A1181C" w:rsidRPr="00A1181C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</w:tr>
      <w:tr w:rsidR="00A1181C" w:rsidRPr="00A1181C" w:rsidTr="00D3516F">
        <w:tc>
          <w:tcPr>
            <w:tcW w:w="1084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</w:tr>
      <w:tr w:rsidR="002C6862" w:rsidRPr="002C6862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Обеспеченность детей дошкольного возраста местами в дошкольных </w:t>
            </w: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>образовательных организациях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 xml:space="preserve">количество мест на 1000 </w:t>
            </w: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 xml:space="preserve">детей 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2C6862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>1758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2C6862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1760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2C6862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1760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2C6862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1760</w:t>
            </w:r>
          </w:p>
        </w:tc>
      </w:tr>
      <w:tr w:rsidR="001C476A" w:rsidRPr="001C476A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>7.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3753C9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60,8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3753C9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61,0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3753C9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61,</w:t>
            </w:r>
            <w:r w:rsidR="00A1181C"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3753C9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61,0</w:t>
            </w:r>
          </w:p>
        </w:tc>
      </w:tr>
      <w:tr w:rsidR="00A1181C" w:rsidRPr="00A1181C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Доля выпускников муниципальных общеобразовательных организаций, не получивших аттестат о среднем (полном) общем образовании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</w:tr>
      <w:tr w:rsidR="00087390" w:rsidRPr="00087390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087390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25,0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8E184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15</w:t>
            </w:r>
            <w:r w:rsidR="0065529D"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8E184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16</w:t>
            </w:r>
            <w:r w:rsidR="0065529D"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8E184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</w:t>
            </w:r>
            <w:r w:rsidR="0065529D"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</w:tr>
      <w:tr w:rsidR="00EC6F18" w:rsidRPr="00A1181C" w:rsidTr="00D3516F">
        <w:trPr>
          <w:trHeight w:val="60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EC6F18" w:rsidRDefault="00212442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Pr="00577B8E" w:rsidRDefault="00DD47D2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Доля обучающихся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 получающих начальное общее образование в муниципальных образовательных организациях,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получающих бесплатное горячее питание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 к общему 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</w:tr>
      <w:tr w:rsidR="00D21B48" w:rsidRPr="00A1181C" w:rsidTr="00D3516F">
        <w:trPr>
          <w:trHeight w:val="601"/>
        </w:trPr>
        <w:tc>
          <w:tcPr>
            <w:tcW w:w="10847" w:type="dxa"/>
            <w:gridSpan w:val="1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953C3" w:rsidRDefault="00675458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программы:</w:t>
            </w:r>
          </w:p>
          <w:p w:rsidR="00D21B48" w:rsidRPr="00675458" w:rsidRDefault="00675458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75458">
              <w:rPr>
                <w:rFonts w:ascii="Times New Roman" w:hAnsi="Times New Roman"/>
                <w:sz w:val="21"/>
                <w:szCs w:val="21"/>
              </w:rPr>
              <w:t>Развитие кадрового потенциала сферы образования</w:t>
            </w:r>
          </w:p>
        </w:tc>
      </w:tr>
      <w:tr w:rsidR="00E060EF" w:rsidRPr="00E060EF" w:rsidTr="00D3516F">
        <w:trPr>
          <w:trHeight w:val="2172"/>
        </w:trPr>
        <w:tc>
          <w:tcPr>
            <w:tcW w:w="6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953C3" w:rsidRPr="00E060EF" w:rsidRDefault="00675458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</w:t>
            </w:r>
            <w:r w:rsidR="00B261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</w:t>
            </w:r>
            <w:r w:rsidR="0086645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FF0" w:rsidRDefault="00675458" w:rsidP="00D3516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60EF">
              <w:rPr>
                <w:rFonts w:ascii="Times New Roman" w:hAnsi="Times New Roman"/>
                <w:sz w:val="21"/>
                <w:szCs w:val="21"/>
              </w:rPr>
              <w:t>Доля педагогических работников общеобразовательных организаций, получивших вознаграждение за классное руководство</w:t>
            </w:r>
            <w:r w:rsidR="006B490A" w:rsidRPr="00E060EF">
              <w:rPr>
                <w:rFonts w:ascii="Times New Roman" w:hAnsi="Times New Roman"/>
                <w:sz w:val="21"/>
                <w:szCs w:val="21"/>
              </w:rPr>
              <w:t xml:space="preserve"> (из расчета 5 тысяч рублей в месяц с учетом страховых взносов в государственные внебюджетные фонды, а также районных коэффициентов и процентных надбавок)</w:t>
            </w:r>
            <w:r w:rsidRPr="00E060EF">
              <w:rPr>
                <w:rFonts w:ascii="Times New Roman" w:hAnsi="Times New Roman"/>
                <w:sz w:val="21"/>
                <w:szCs w:val="21"/>
              </w:rPr>
              <w:t>, в общей численности</w:t>
            </w:r>
          </w:p>
          <w:p w:rsidR="00D3516F" w:rsidRPr="00054FF0" w:rsidRDefault="00054FF0" w:rsidP="00D3516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60EF">
              <w:rPr>
                <w:rFonts w:ascii="Times New Roman" w:hAnsi="Times New Roman"/>
                <w:sz w:val="21"/>
                <w:szCs w:val="21"/>
              </w:rPr>
              <w:t>педагогических работников такой категории</w:t>
            </w:r>
          </w:p>
        </w:tc>
        <w:tc>
          <w:tcPr>
            <w:tcW w:w="1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  <w:p w:rsidR="007953C3" w:rsidRPr="00E060EF" w:rsidRDefault="007953C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</w:tr>
      <w:tr w:rsidR="00AF484A" w:rsidRPr="00E060EF" w:rsidTr="00AF484A">
        <w:trPr>
          <w:trHeight w:val="530"/>
        </w:trPr>
        <w:tc>
          <w:tcPr>
            <w:tcW w:w="10847" w:type="dxa"/>
            <w:gridSpan w:val="1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AF484A" w:rsidRDefault="00AF484A" w:rsidP="00AF484A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Задача муниципальной программы:</w:t>
            </w:r>
          </w:p>
          <w:p w:rsidR="00AF484A" w:rsidRPr="00AF484A" w:rsidRDefault="00AF484A" w:rsidP="00AF484A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Развитие инфраструктуры сферы образования</w:t>
            </w:r>
          </w:p>
        </w:tc>
      </w:tr>
      <w:tr w:rsidR="00D3516F" w:rsidRPr="00E060EF" w:rsidTr="00D3516F">
        <w:trPr>
          <w:trHeight w:val="560"/>
        </w:trPr>
        <w:tc>
          <w:tcPr>
            <w:tcW w:w="6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D3516F" w:rsidRPr="00E060EF" w:rsidRDefault="00AF484A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11.1.</w:t>
            </w:r>
          </w:p>
        </w:tc>
        <w:tc>
          <w:tcPr>
            <w:tcW w:w="4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6F" w:rsidRPr="00D427F6" w:rsidRDefault="00D427F6" w:rsidP="00D3516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427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Доля общеобразовательных организаций, в которых проведен ремонт физкультурного зала, в общей численности общеобразовательных организаций, имеющих физкультурный зал</w:t>
            </w:r>
            <w:r w:rsidRPr="00D427F6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1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6F" w:rsidRPr="00E060EF" w:rsidRDefault="001A23ED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6F" w:rsidRPr="00E060EF" w:rsidRDefault="001A23ED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6F" w:rsidRPr="00E060EF" w:rsidRDefault="001A23ED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6F" w:rsidRPr="00E060EF" w:rsidRDefault="001A23ED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6F" w:rsidRPr="00E060EF" w:rsidRDefault="001A23ED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60,0</w:t>
            </w:r>
          </w:p>
        </w:tc>
      </w:tr>
      <w:tr w:rsidR="00645C03" w:rsidRPr="00A1181C" w:rsidTr="00D3516F">
        <w:trPr>
          <w:trHeight w:val="795"/>
        </w:trPr>
        <w:tc>
          <w:tcPr>
            <w:tcW w:w="10847" w:type="dxa"/>
            <w:gridSpan w:val="1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45C03" w:rsidRDefault="00645C03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Цель 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муниципальной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2) повышение эффективности реализации молодежной политики в интересах инновационного социально ориентированного развития региона</w:t>
            </w:r>
          </w:p>
        </w:tc>
      </w:tr>
      <w:tr w:rsidR="00A1181C" w:rsidRPr="00A1181C" w:rsidTr="00D3516F">
        <w:trPr>
          <w:trHeight w:val="540"/>
        </w:trPr>
        <w:tc>
          <w:tcPr>
            <w:tcW w:w="10847" w:type="dxa"/>
            <w:gridSpan w:val="1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Задача 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муниципальной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программы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проведение оздоровительной кампании детей и молодежи</w:t>
            </w:r>
            <w:bookmarkStart w:id="0" w:name="_GoBack"/>
            <w:bookmarkEnd w:id="0"/>
          </w:p>
        </w:tc>
      </w:tr>
      <w:tr w:rsidR="00A1181C" w:rsidRPr="00A1181C" w:rsidTr="000E400C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B2619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Удельный вес детей школьного возраста, посещающих </w:t>
            </w:r>
            <w:r w:rsidR="002256B8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летние оздоровительные лагеря на базе общеобразовательных организаций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642C7B" w:rsidRDefault="00B26190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642C7B" w:rsidRDefault="00FF037B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642C7B" w:rsidRDefault="00FF037B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38,5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642C7B" w:rsidRDefault="00FF037B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38,5</w:t>
            </w:r>
          </w:p>
        </w:tc>
      </w:tr>
      <w:tr w:rsidR="00A1181C" w:rsidRPr="00A1181C" w:rsidTr="000E400C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B2619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3330A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Обеспечение питанием  детей, отдыхающих в летних оздоровительных лагерях на базе общеобразовательных  организаций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</w:tr>
    </w:tbl>
    <w:p w:rsidR="002A67FF" w:rsidRPr="00642C7B" w:rsidRDefault="002A67FF" w:rsidP="00DB37C1"/>
    <w:sectPr w:rsidR="002A67FF" w:rsidRPr="00642C7B" w:rsidSect="00C3330A">
      <w:pgSz w:w="11906" w:h="16838"/>
      <w:pgMar w:top="851" w:right="53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1C"/>
    <w:rsid w:val="00017556"/>
    <w:rsid w:val="00034ABC"/>
    <w:rsid w:val="00054FF0"/>
    <w:rsid w:val="00073631"/>
    <w:rsid w:val="00087390"/>
    <w:rsid w:val="00090554"/>
    <w:rsid w:val="00096748"/>
    <w:rsid w:val="000C4A5E"/>
    <w:rsid w:val="000E400C"/>
    <w:rsid w:val="00113211"/>
    <w:rsid w:val="00197A44"/>
    <w:rsid w:val="001A23ED"/>
    <w:rsid w:val="001A2FAC"/>
    <w:rsid w:val="001C476A"/>
    <w:rsid w:val="001C52ED"/>
    <w:rsid w:val="00212442"/>
    <w:rsid w:val="002228D4"/>
    <w:rsid w:val="00225413"/>
    <w:rsid w:val="002256B8"/>
    <w:rsid w:val="00262E34"/>
    <w:rsid w:val="0027687D"/>
    <w:rsid w:val="00280A2E"/>
    <w:rsid w:val="00285F63"/>
    <w:rsid w:val="002927EF"/>
    <w:rsid w:val="0029471E"/>
    <w:rsid w:val="002A67FF"/>
    <w:rsid w:val="002C6862"/>
    <w:rsid w:val="002D40CD"/>
    <w:rsid w:val="00310B63"/>
    <w:rsid w:val="003233AB"/>
    <w:rsid w:val="00347062"/>
    <w:rsid w:val="0035371C"/>
    <w:rsid w:val="00365B19"/>
    <w:rsid w:val="003753C9"/>
    <w:rsid w:val="003D4822"/>
    <w:rsid w:val="00431A2F"/>
    <w:rsid w:val="004436DB"/>
    <w:rsid w:val="00443F43"/>
    <w:rsid w:val="00491A94"/>
    <w:rsid w:val="004B1764"/>
    <w:rsid w:val="00515CAA"/>
    <w:rsid w:val="00526536"/>
    <w:rsid w:val="00577B8E"/>
    <w:rsid w:val="00583B11"/>
    <w:rsid w:val="00597B69"/>
    <w:rsid w:val="005B029E"/>
    <w:rsid w:val="005B7F10"/>
    <w:rsid w:val="005F5A26"/>
    <w:rsid w:val="00622859"/>
    <w:rsid w:val="00642C7B"/>
    <w:rsid w:val="00645C03"/>
    <w:rsid w:val="0065529D"/>
    <w:rsid w:val="00675458"/>
    <w:rsid w:val="006B490A"/>
    <w:rsid w:val="006F3564"/>
    <w:rsid w:val="006F621D"/>
    <w:rsid w:val="00706094"/>
    <w:rsid w:val="00716E17"/>
    <w:rsid w:val="007378BD"/>
    <w:rsid w:val="0075234C"/>
    <w:rsid w:val="00771A9F"/>
    <w:rsid w:val="007953C3"/>
    <w:rsid w:val="007A07C8"/>
    <w:rsid w:val="007C71A1"/>
    <w:rsid w:val="008132B4"/>
    <w:rsid w:val="00843ACD"/>
    <w:rsid w:val="00866455"/>
    <w:rsid w:val="008D372B"/>
    <w:rsid w:val="008E184C"/>
    <w:rsid w:val="008F7ACB"/>
    <w:rsid w:val="00900792"/>
    <w:rsid w:val="0095226F"/>
    <w:rsid w:val="00995097"/>
    <w:rsid w:val="00A1181C"/>
    <w:rsid w:val="00A8739F"/>
    <w:rsid w:val="00AF484A"/>
    <w:rsid w:val="00B255D8"/>
    <w:rsid w:val="00B26190"/>
    <w:rsid w:val="00B6629C"/>
    <w:rsid w:val="00B75770"/>
    <w:rsid w:val="00BB1CD2"/>
    <w:rsid w:val="00BD3E2B"/>
    <w:rsid w:val="00BF70A7"/>
    <w:rsid w:val="00C04169"/>
    <w:rsid w:val="00C12F3A"/>
    <w:rsid w:val="00C3330A"/>
    <w:rsid w:val="00C879EE"/>
    <w:rsid w:val="00CD381D"/>
    <w:rsid w:val="00CD5910"/>
    <w:rsid w:val="00D03A29"/>
    <w:rsid w:val="00D079CF"/>
    <w:rsid w:val="00D21B48"/>
    <w:rsid w:val="00D264D1"/>
    <w:rsid w:val="00D3516F"/>
    <w:rsid w:val="00D427F6"/>
    <w:rsid w:val="00D46107"/>
    <w:rsid w:val="00D62907"/>
    <w:rsid w:val="00D91960"/>
    <w:rsid w:val="00DB37C1"/>
    <w:rsid w:val="00DD47D2"/>
    <w:rsid w:val="00DE23D5"/>
    <w:rsid w:val="00DE4883"/>
    <w:rsid w:val="00DF0AD3"/>
    <w:rsid w:val="00E060EF"/>
    <w:rsid w:val="00E16A54"/>
    <w:rsid w:val="00E43F13"/>
    <w:rsid w:val="00E74D6D"/>
    <w:rsid w:val="00EC40D7"/>
    <w:rsid w:val="00EC6F18"/>
    <w:rsid w:val="00ED70FD"/>
    <w:rsid w:val="00EE20B0"/>
    <w:rsid w:val="00EE236B"/>
    <w:rsid w:val="00F1322C"/>
    <w:rsid w:val="00F5577B"/>
    <w:rsid w:val="00F655AE"/>
    <w:rsid w:val="00F83573"/>
    <w:rsid w:val="00F8409C"/>
    <w:rsid w:val="00F97E97"/>
    <w:rsid w:val="00FF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81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8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121</cp:revision>
  <cp:lastPrinted>2024-04-10T12:00:00Z</cp:lastPrinted>
  <dcterms:created xsi:type="dcterms:W3CDTF">2020-01-31T12:13:00Z</dcterms:created>
  <dcterms:modified xsi:type="dcterms:W3CDTF">2025-02-05T15:01:00Z</dcterms:modified>
</cp:coreProperties>
</file>