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0D8" w:rsidRDefault="00CB60D8" w:rsidP="00CB60D8">
      <w:pPr>
        <w:pStyle w:val="a3"/>
        <w:numPr>
          <w:ilvl w:val="0"/>
          <w:numId w:val="1"/>
        </w:num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ED734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Уголовная ответственность за склонение несовершеннолетних к потреблению наркотических</w:t>
      </w: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средств и психотропных веществ</w:t>
      </w:r>
    </w:p>
    <w:p w:rsidR="00CB60D8" w:rsidRPr="00ED7346" w:rsidRDefault="00CB60D8" w:rsidP="00CB60D8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ED734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За склонение несовершеннолетних к потреблению наркотических средств, психотропных веществ и их аналогов установлена уголовная ответственность.</w:t>
      </w:r>
      <w:r w:rsidRPr="00ED734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Максимальное наказание за данное преступление – 15 лет лишения свободы</w:t>
      </w:r>
      <w:r w:rsidRPr="00ED734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(ст. 230 Уголовного кодекса РФ).</w:t>
      </w:r>
      <w:r w:rsidRPr="00ED734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Само по себе склонение означает совершение любого действия, направленного на возбуждение у несовершеннолетнего желания попробовать запрещенные на территории Российской Федерации средства и вещества.</w:t>
      </w:r>
      <w:r w:rsidRPr="00ED734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Данные действия могут проявляться в различных формах – от предложений, уговоров и обмана (например, описания эйфорического эффекта от употребления и рассказов о безвредности и отсутствии дальнейшей зависимости) до психического и физического насилия.</w:t>
      </w:r>
      <w:r w:rsidRPr="00ED734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Несовершеннолетние, в силу отсутствия жизненного опыта, тяги к неизвестному, желания показаться взрослее, а также получить «уважение» окружающих, поддаются на провокации и пробуют наркотические средства или психотропные вещества, что в дальнейшем может привести к печальным последствиям.</w:t>
      </w:r>
      <w:r w:rsidRPr="00ED734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Для привлечения виновного к уголовной ответственности не обязательно дальнейшего употребления несовершеннолетним наркотиков, достаточно самого факта предложения или уговоров сделать это.</w:t>
      </w:r>
      <w:r w:rsidRPr="00ED734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 xml:space="preserve">Если склоняющее к потреблению наркотиков лицо предоставит их ребенку, то дополнительно </w:t>
      </w:r>
      <w:proofErr w:type="gramStart"/>
      <w:r w:rsidRPr="00ED734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понесет ответственность</w:t>
      </w:r>
      <w:proofErr w:type="gramEnd"/>
      <w:r w:rsidRPr="00ED734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за их незаконный сбыт, за что максимальное наказание предусмотрено в виде 20 лет лишения свободы.</w:t>
      </w:r>
      <w:r w:rsidRPr="00ED734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br/>
        <w:t>Последствиями совершения вышеуказанных особо тяжких преступлений станет не только лишение свободы на значительный срок, но и судимость, снятие которой произойдет только по истечении 10 лет после отбытия наказания.</w:t>
      </w:r>
    </w:p>
    <w:p w:rsidR="00D30A2B" w:rsidRDefault="00CB60D8" w:rsidP="00CB60D8">
      <w:pPr>
        <w:tabs>
          <w:tab w:val="left" w:pos="6779"/>
        </w:tabs>
      </w:pPr>
      <w:r>
        <w:tab/>
        <w:t>25.03.2025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B3C"/>
    <w:rsid w:val="00C91B3C"/>
    <w:rsid w:val="00CB60D8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0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2025-05-23T12:08:00Z</dcterms:created>
  <dcterms:modified xsi:type="dcterms:W3CDTF">2025-05-23T12:08:00Z</dcterms:modified>
</cp:coreProperties>
</file>