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DF6" w:rsidRPr="00D468CD" w:rsidRDefault="00915DF6" w:rsidP="00915DF6">
      <w:pPr>
        <w:pStyle w:val="a3"/>
        <w:numPr>
          <w:ilvl w:val="0"/>
          <w:numId w:val="1"/>
        </w:numPr>
        <w:rPr>
          <w:rFonts w:ascii="Arial" w:hAnsi="Arial" w:cs="Arial"/>
          <w:color w:val="000000"/>
          <w:sz w:val="21"/>
          <w:szCs w:val="21"/>
          <w:shd w:val="clear" w:color="auto" w:fill="FFFFFF"/>
        </w:rPr>
      </w:pPr>
      <w:r>
        <w:rPr>
          <w:rFonts w:ascii="Arial" w:hAnsi="Arial" w:cs="Arial"/>
          <w:color w:val="000000"/>
          <w:sz w:val="21"/>
          <w:szCs w:val="21"/>
          <w:shd w:val="clear" w:color="auto" w:fill="FFFFFF"/>
        </w:rPr>
        <w:t>Ежемесячное пособие в связи с рождением или воспитанием ребенка</w:t>
      </w:r>
    </w:p>
    <w:p w:rsidR="00915DF6" w:rsidRDefault="00915DF6" w:rsidP="00915DF6">
      <w:pPr>
        <w:rPr>
          <w:rFonts w:ascii="Arial" w:hAnsi="Arial" w:cs="Arial"/>
          <w:color w:val="000000"/>
          <w:sz w:val="21"/>
          <w:szCs w:val="21"/>
          <w:shd w:val="clear" w:color="auto" w:fill="FFFFFF"/>
        </w:rPr>
      </w:pPr>
      <w:r>
        <w:rPr>
          <w:rFonts w:ascii="Arial" w:hAnsi="Arial" w:cs="Arial"/>
          <w:color w:val="000000"/>
          <w:sz w:val="21"/>
          <w:szCs w:val="21"/>
          <w:shd w:val="clear" w:color="auto" w:fill="FFFFFF"/>
        </w:rPr>
        <w:t>С 1 января 2025 года для получения ежемесячного пособия в связи с рождением и воспитанием ребенка минимальный доход каждого трудоспособного члена семьи должен составлять не менее 89 760 рублей за 12 месяцев (за исключением случаев, когда заработок отсутствовал по уважительным причинам). Данное требование не распространяется на жителей новых регионов. Также сообщается об изменениях в порядке комплексной оценки нуждаемости и об упрощении процедуры назначения пособия.</w:t>
      </w:r>
    </w:p>
    <w:p w:rsidR="00D30A2B" w:rsidRDefault="00915DF6" w:rsidP="00915DF6">
      <w:pPr>
        <w:tabs>
          <w:tab w:val="left" w:pos="5809"/>
        </w:tabs>
      </w:pPr>
      <w:r>
        <w:tab/>
        <w:t>01.04.2025</w:t>
      </w:r>
      <w:bookmarkStart w:id="0" w:name="_GoBack"/>
      <w:bookmarkEnd w:id="0"/>
    </w:p>
    <w:sectPr w:rsidR="00D30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A70"/>
    <w:rsid w:val="003B3A70"/>
    <w:rsid w:val="00915DF6"/>
    <w:rsid w:val="00D30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D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D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2025-05-23T12:12:00Z</dcterms:created>
  <dcterms:modified xsi:type="dcterms:W3CDTF">2025-05-23T12:12:00Z</dcterms:modified>
</cp:coreProperties>
</file>