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C7" w:rsidRDefault="000271C7">
      <w:pPr>
        <w:pStyle w:val="22"/>
        <w:ind w:firstLine="708"/>
      </w:pPr>
    </w:p>
    <w:p w:rsidR="00C6756C" w:rsidRDefault="00F6467D" w:rsidP="00C6756C">
      <w:pPr>
        <w:suppressAutoHyphens w:val="0"/>
        <w:jc w:val="center"/>
        <w:rPr>
          <w:b/>
          <w:sz w:val="28"/>
          <w:szCs w:val="28"/>
        </w:rPr>
      </w:pPr>
      <w:r w:rsidRPr="00F6467D">
        <w:rPr>
          <w:b/>
          <w:sz w:val="28"/>
          <w:szCs w:val="28"/>
        </w:rPr>
        <w:t>Как выбрать наибо</w:t>
      </w:r>
      <w:r>
        <w:rPr>
          <w:b/>
          <w:sz w:val="28"/>
          <w:szCs w:val="28"/>
        </w:rPr>
        <w:t>лее удачное время</w:t>
      </w:r>
    </w:p>
    <w:p w:rsidR="00F6467D" w:rsidRDefault="00F6467D" w:rsidP="00C6756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посещен</w:t>
      </w:r>
      <w:r w:rsidR="00C6756C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 </w:t>
      </w:r>
      <w:r w:rsidRPr="00F6467D">
        <w:rPr>
          <w:b/>
          <w:sz w:val="28"/>
          <w:szCs w:val="28"/>
        </w:rPr>
        <w:t>Пенсионного фонда и не попасть в «час пик»</w:t>
      </w:r>
    </w:p>
    <w:p w:rsidR="00C6756C" w:rsidRPr="00F6467D" w:rsidRDefault="00C6756C" w:rsidP="00C6756C">
      <w:pPr>
        <w:suppressAutoHyphens w:val="0"/>
        <w:jc w:val="center"/>
        <w:rPr>
          <w:b/>
          <w:sz w:val="28"/>
          <w:szCs w:val="28"/>
        </w:rPr>
      </w:pPr>
    </w:p>
    <w:p w:rsidR="006B5929" w:rsidRPr="00C6756C" w:rsidRDefault="000271C7" w:rsidP="00C6756C">
      <w:pPr>
        <w:pStyle w:val="af7"/>
        <w:spacing w:after="0"/>
      </w:pPr>
      <w:r>
        <w:rPr>
          <w:b/>
          <w:bCs/>
          <w:sz w:val="28"/>
        </w:rPr>
        <w:t xml:space="preserve">    </w:t>
      </w:r>
      <w:r w:rsidR="007E175C">
        <w:rPr>
          <w:b/>
          <w:bCs/>
          <w:sz w:val="28"/>
        </w:rPr>
        <w:tab/>
      </w:r>
      <w:r w:rsidR="00123340" w:rsidRPr="00C6756C">
        <w:t xml:space="preserve">Отделение Пенсионного фонда </w:t>
      </w:r>
      <w:r w:rsidR="004B18B8">
        <w:t xml:space="preserve">России </w:t>
      </w:r>
      <w:r w:rsidR="00123340" w:rsidRPr="00C6756C">
        <w:t xml:space="preserve">по Брянской области </w:t>
      </w:r>
      <w:r w:rsidR="00F901EE">
        <w:t xml:space="preserve">продолжает совершенствовать  работу по </w:t>
      </w:r>
      <w:r w:rsidR="00FF798D" w:rsidRPr="00C6756C">
        <w:t>оптимизации процесса приема граждан</w:t>
      </w:r>
      <w:r w:rsidR="00FF798D">
        <w:t>,</w:t>
      </w:r>
      <w:r w:rsidR="00FF798D" w:rsidRPr="00C6756C">
        <w:t xml:space="preserve"> </w:t>
      </w:r>
      <w:r w:rsidR="00F901EE">
        <w:t xml:space="preserve">быстрому и качественному оказанию </w:t>
      </w:r>
      <w:r w:rsidR="00FF798D">
        <w:t>гос</w:t>
      </w:r>
      <w:r w:rsidR="005C7D6E">
        <w:t xml:space="preserve">ударственных </w:t>
      </w:r>
      <w:r w:rsidR="00F901EE">
        <w:t xml:space="preserve">услуг населению. </w:t>
      </w:r>
      <w:bookmarkStart w:id="0" w:name="_Toc469645544"/>
    </w:p>
    <w:p w:rsidR="00123340" w:rsidRPr="00C6756C" w:rsidRDefault="006B5929" w:rsidP="006B5929">
      <w:pPr>
        <w:pStyle w:val="af7"/>
      </w:pPr>
      <w:r w:rsidRPr="00C6756C">
        <w:t xml:space="preserve">     </w:t>
      </w:r>
      <w:r w:rsidR="007E175C">
        <w:tab/>
      </w:r>
      <w:r w:rsidRPr="00C6756C">
        <w:t xml:space="preserve">Сотрудники Отделения </w:t>
      </w:r>
      <w:r w:rsidR="004B18B8">
        <w:t xml:space="preserve">определили </w:t>
      </w:r>
      <w:r w:rsidR="00F437F7">
        <w:t xml:space="preserve">загруженность специалистов клиентских служб по каждому </w:t>
      </w:r>
      <w:r w:rsidR="00EB6354">
        <w:t>У</w:t>
      </w:r>
      <w:r w:rsidR="00F437F7">
        <w:t>правлению</w:t>
      </w:r>
      <w:r w:rsidR="00FF798D">
        <w:t>, уделив особое внимани</w:t>
      </w:r>
      <w:r w:rsidR="009C6DB6">
        <w:t>е</w:t>
      </w:r>
      <w:r w:rsidR="00FF798D">
        <w:t xml:space="preserve"> так называемому </w:t>
      </w:r>
      <w:r w:rsidR="004B18B8">
        <w:t>«час</w:t>
      </w:r>
      <w:r w:rsidR="00FF798D">
        <w:t>у</w:t>
      </w:r>
      <w:r w:rsidR="004B18B8">
        <w:t xml:space="preserve"> пик»</w:t>
      </w:r>
      <w:bookmarkEnd w:id="0"/>
      <w:r w:rsidR="00FF798D">
        <w:t xml:space="preserve">. </w:t>
      </w:r>
      <w:r w:rsidR="004B18B8">
        <w:t>Была п</w:t>
      </w:r>
      <w:r w:rsidR="004B18B8" w:rsidRPr="00C6756C">
        <w:t xml:space="preserve">роведена оценка наибольшей загруженности специалистов в клиентских службах в течение </w:t>
      </w:r>
      <w:r w:rsidR="00FF798D">
        <w:t xml:space="preserve">полного </w:t>
      </w:r>
      <w:r w:rsidR="004B18B8" w:rsidRPr="00C6756C">
        <w:t xml:space="preserve">рабочего дня и </w:t>
      </w:r>
      <w:r w:rsidR="00FF798D">
        <w:t xml:space="preserve">всей </w:t>
      </w:r>
      <w:r w:rsidR="004B18B8" w:rsidRPr="00C6756C">
        <w:t xml:space="preserve">рабочей недели. </w:t>
      </w:r>
    </w:p>
    <w:p w:rsidR="00123340" w:rsidRPr="00C6756C" w:rsidRDefault="00123340" w:rsidP="00123340">
      <w:pPr>
        <w:pStyle w:val="af7"/>
      </w:pPr>
      <w:r w:rsidRPr="00C6756C">
        <w:t xml:space="preserve">    </w:t>
      </w:r>
      <w:r w:rsidR="007E175C">
        <w:tab/>
        <w:t>П</w:t>
      </w:r>
      <w:r w:rsidR="007B1D98">
        <w:t xml:space="preserve">о итогам определения наибольшей загруженности специалистов </w:t>
      </w:r>
      <w:r w:rsidRPr="00C6756C">
        <w:t xml:space="preserve"> на </w:t>
      </w:r>
      <w:r w:rsidR="007B1D98">
        <w:t xml:space="preserve">региональной странице </w:t>
      </w:r>
      <w:r w:rsidRPr="00C6756C">
        <w:t>сайт</w:t>
      </w:r>
      <w:r w:rsidR="007B1D98">
        <w:t>а</w:t>
      </w:r>
      <w:r w:rsidRPr="00C6756C">
        <w:t xml:space="preserve"> Пенсионного фонда </w:t>
      </w:r>
      <w:r w:rsidR="007B1D98">
        <w:t xml:space="preserve">России размещены </w:t>
      </w:r>
      <w:r w:rsidRPr="00C6756C">
        <w:t xml:space="preserve"> графики периодов пиковой нагрузки</w:t>
      </w:r>
      <w:r w:rsidR="009C6DB6">
        <w:t xml:space="preserve">: </w:t>
      </w:r>
      <w:hyperlink r:id="rId7" w:history="1">
        <w:r w:rsidR="009C6DB6" w:rsidRPr="00424505">
          <w:rPr>
            <w:rStyle w:val="a4"/>
          </w:rPr>
          <w:t>http://www.pfrf.ru/branches/bryansk/info/~grazhd/3648</w:t>
        </w:r>
      </w:hyperlink>
      <w:r w:rsidR="009C6DB6" w:rsidRPr="00424505">
        <w:t xml:space="preserve">. </w:t>
      </w:r>
      <w:r w:rsidRPr="00C6756C">
        <w:t xml:space="preserve"> Они представлены в виде диаграмм, в которых определены часы пиковой нагрузки и наиболее свободное  в течение дня время для посещения</w:t>
      </w:r>
      <w:r w:rsidR="007B1D98">
        <w:t xml:space="preserve"> клиентских служб</w:t>
      </w:r>
      <w:r w:rsidRPr="00C6756C">
        <w:t xml:space="preserve">.   </w:t>
      </w:r>
    </w:p>
    <w:p w:rsidR="009C6DB6" w:rsidRDefault="00123340" w:rsidP="00123340">
      <w:pPr>
        <w:pStyle w:val="af7"/>
      </w:pPr>
      <w:r w:rsidRPr="00C6756C">
        <w:t xml:space="preserve">   </w:t>
      </w:r>
      <w:r w:rsidR="007E175C">
        <w:tab/>
      </w:r>
      <w:r w:rsidRPr="00C6756C">
        <w:t xml:space="preserve">Для того чтобы найти информацию о периодах пиковой нагрузки по каждому из Управлений ПФР в городах и районах Брянской области, необходимо зайти на страницу Отделения на сайте Пенсионного фонда, </w:t>
      </w:r>
      <m:oMath>
        <m:r>
          <w:rPr>
            <w:rFonts w:ascii="Cambria Math"/>
          </w:rPr>
          <m:t>→</m:t>
        </m:r>
        <m:r>
          <w:rPr>
            <w:rFonts w:ascii="Cambria Math"/>
          </w:rPr>
          <m:t xml:space="preserve"> </m:t>
        </m:r>
      </m:oMath>
      <w:r w:rsidRPr="00C6756C">
        <w:t xml:space="preserve">перейти в раздел «Информация для жителей региона» (подраздел «Гражданам»),→ далее выбрать </w:t>
      </w:r>
      <w:r w:rsidR="00741B0D">
        <w:t>П</w:t>
      </w:r>
      <w:r w:rsidRPr="00C6756C">
        <w:t xml:space="preserve">ериоды пиковой нагрузки и интересующее Вас Управление </w:t>
      </w:r>
      <w:r w:rsidR="00741B0D">
        <w:t xml:space="preserve">ПФР </w:t>
      </w:r>
      <w:r w:rsidRPr="00C6756C">
        <w:t xml:space="preserve">для просмотра. </w:t>
      </w:r>
    </w:p>
    <w:p w:rsidR="00123340" w:rsidRPr="00C6756C" w:rsidRDefault="009C6DB6" w:rsidP="009C6DB6">
      <w:pPr>
        <w:pStyle w:val="af7"/>
        <w:ind w:firstLine="708"/>
      </w:pPr>
      <w:r>
        <w:t>Д</w:t>
      </w:r>
      <w:r w:rsidR="00123340" w:rsidRPr="00C6756C">
        <w:t xml:space="preserve">анная информация размещена </w:t>
      </w:r>
      <w:r>
        <w:t xml:space="preserve">также </w:t>
      </w:r>
      <w:r w:rsidR="00D47B30">
        <w:t xml:space="preserve"> на официальных страницах управлений ПФР в соц</w:t>
      </w:r>
      <w:r w:rsidR="00591A2C">
        <w:t xml:space="preserve">иальных </w:t>
      </w:r>
      <w:r w:rsidR="00D47B30">
        <w:t xml:space="preserve">сетях, </w:t>
      </w:r>
      <w:r w:rsidR="00123340" w:rsidRPr="00C6756C">
        <w:t>на стендах в Управлениях П</w:t>
      </w:r>
      <w:r w:rsidR="00DD3090">
        <w:t>енсионного фонда России</w:t>
      </w:r>
      <w:r w:rsidR="00123340" w:rsidRPr="00C6756C">
        <w:t xml:space="preserve"> по Брянской области. </w:t>
      </w:r>
    </w:p>
    <w:p w:rsidR="00CA6F0E" w:rsidRDefault="00CA6F0E" w:rsidP="00C6756C">
      <w:pPr>
        <w:autoSpaceDE w:val="0"/>
        <w:autoSpaceDN w:val="0"/>
        <w:adjustRightInd w:val="0"/>
        <w:spacing w:before="60" w:after="60"/>
        <w:ind w:right="-117"/>
        <w:jc w:val="both"/>
        <w:rPr>
          <w:sz w:val="28"/>
        </w:rPr>
      </w:pPr>
    </w:p>
    <w:p w:rsidR="000271C7" w:rsidRDefault="00CA6F0E">
      <w:pPr>
        <w:autoSpaceDE w:val="0"/>
        <w:autoSpaceDN w:val="0"/>
        <w:adjustRightInd w:val="0"/>
        <w:spacing w:before="60" w:after="60"/>
        <w:ind w:right="-117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0271C7">
        <w:rPr>
          <w:sz w:val="28"/>
        </w:rPr>
        <w:t xml:space="preserve">Пресс-служба ОПФР по Брянской области  </w:t>
      </w:r>
    </w:p>
    <w:p w:rsidR="000271C7" w:rsidRDefault="000271C7">
      <w:pPr>
        <w:autoSpaceDE w:val="0"/>
        <w:autoSpaceDN w:val="0"/>
        <w:adjustRightInd w:val="0"/>
        <w:spacing w:before="60" w:after="60"/>
        <w:ind w:right="-117"/>
        <w:rPr>
          <w:sz w:val="26"/>
          <w:szCs w:val="31"/>
        </w:rPr>
      </w:pPr>
    </w:p>
    <w:p w:rsidR="000271C7" w:rsidRDefault="000271C7">
      <w:pPr>
        <w:autoSpaceDE w:val="0"/>
        <w:spacing w:before="60" w:after="60"/>
        <w:ind w:left="4065"/>
        <w:jc w:val="both"/>
        <w:rPr>
          <w:color w:val="333399"/>
          <w:sz w:val="26"/>
          <w:szCs w:val="31"/>
        </w:rPr>
      </w:pPr>
      <w:r>
        <w:rPr>
          <w:color w:val="333399"/>
          <w:sz w:val="26"/>
          <w:szCs w:val="31"/>
        </w:rPr>
        <w:t xml:space="preserve">                  </w:t>
      </w:r>
    </w:p>
    <w:p w:rsidR="000271C7" w:rsidRDefault="000271C7">
      <w:pPr>
        <w:autoSpaceDE w:val="0"/>
        <w:spacing w:before="60" w:after="60"/>
        <w:ind w:left="900" w:hanging="360"/>
        <w:jc w:val="both"/>
        <w:rPr>
          <w:color w:val="333399"/>
        </w:rPr>
      </w:pPr>
    </w:p>
    <w:p w:rsidR="000271C7" w:rsidRDefault="000271C7">
      <w:pPr>
        <w:pStyle w:val="2"/>
        <w:ind w:left="576" w:hanging="576"/>
        <w:jc w:val="right"/>
        <w:rPr>
          <w:b w:val="0"/>
          <w:color w:val="333399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pStyle w:val="af1"/>
        <w:spacing w:after="0" w:line="240" w:lineRule="auto"/>
        <w:rPr>
          <w:lang w:val="ru-RU"/>
        </w:rPr>
      </w:pPr>
    </w:p>
    <w:sectPr w:rsidR="000271C7" w:rsidSect="009F64CA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56" w:rsidRDefault="006C5956">
      <w:r>
        <w:separator/>
      </w:r>
    </w:p>
  </w:endnote>
  <w:endnote w:type="continuationSeparator" w:id="1">
    <w:p w:rsidR="006C5956" w:rsidRDefault="006C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56" w:rsidRDefault="006C5956">
      <w:r>
        <w:separator/>
      </w:r>
    </w:p>
  </w:footnote>
  <w:footnote w:type="continuationSeparator" w:id="1">
    <w:p w:rsidR="006C5956" w:rsidRDefault="006C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11CD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271C7" w:rsidRDefault="000271C7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271C7" w:rsidRDefault="000271C7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38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271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5AE3"/>
    <w:rsid w:val="00011CD8"/>
    <w:rsid w:val="0001389E"/>
    <w:rsid w:val="000271C7"/>
    <w:rsid w:val="00080789"/>
    <w:rsid w:val="00123340"/>
    <w:rsid w:val="00170A27"/>
    <w:rsid w:val="00173538"/>
    <w:rsid w:val="001E78EF"/>
    <w:rsid w:val="00424505"/>
    <w:rsid w:val="004246A9"/>
    <w:rsid w:val="00431382"/>
    <w:rsid w:val="004B18B8"/>
    <w:rsid w:val="00542D43"/>
    <w:rsid w:val="005874A4"/>
    <w:rsid w:val="00591A2C"/>
    <w:rsid w:val="005C7D6E"/>
    <w:rsid w:val="006B5929"/>
    <w:rsid w:val="006C5956"/>
    <w:rsid w:val="00741B0D"/>
    <w:rsid w:val="00776027"/>
    <w:rsid w:val="007B1D98"/>
    <w:rsid w:val="007E175C"/>
    <w:rsid w:val="00812BE3"/>
    <w:rsid w:val="009C6DB6"/>
    <w:rsid w:val="009F64CA"/>
    <w:rsid w:val="00A112CC"/>
    <w:rsid w:val="00A20B88"/>
    <w:rsid w:val="00A91258"/>
    <w:rsid w:val="00B001EC"/>
    <w:rsid w:val="00B3121C"/>
    <w:rsid w:val="00C4690F"/>
    <w:rsid w:val="00C6756C"/>
    <w:rsid w:val="00CA6F0E"/>
    <w:rsid w:val="00D47B30"/>
    <w:rsid w:val="00DD3090"/>
    <w:rsid w:val="00E868EF"/>
    <w:rsid w:val="00EB5AE3"/>
    <w:rsid w:val="00EB6354"/>
    <w:rsid w:val="00F437F7"/>
    <w:rsid w:val="00F52BF9"/>
    <w:rsid w:val="00F6467D"/>
    <w:rsid w:val="00F901EE"/>
    <w:rsid w:val="00FE071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64C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4C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F64C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F64C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64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4C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F64C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F64C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F64C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4CA"/>
  </w:style>
  <w:style w:type="character" w:customStyle="1" w:styleId="WW-Absatz-Standardschriftart">
    <w:name w:val="WW-Absatz-Standardschriftart"/>
    <w:rsid w:val="009F64CA"/>
  </w:style>
  <w:style w:type="character" w:customStyle="1" w:styleId="WW-Absatz-Standardschriftart1">
    <w:name w:val="WW-Absatz-Standardschriftart1"/>
    <w:rsid w:val="009F64CA"/>
  </w:style>
  <w:style w:type="character" w:customStyle="1" w:styleId="WW-Absatz-Standardschriftart11">
    <w:name w:val="WW-Absatz-Standardschriftart11"/>
    <w:rsid w:val="009F64CA"/>
  </w:style>
  <w:style w:type="character" w:customStyle="1" w:styleId="WW-Absatz-Standardschriftart111">
    <w:name w:val="WW-Absatz-Standardschriftart111"/>
    <w:rsid w:val="009F64CA"/>
  </w:style>
  <w:style w:type="character" w:customStyle="1" w:styleId="WW-Absatz-Standardschriftart1111">
    <w:name w:val="WW-Absatz-Standardschriftart1111"/>
    <w:rsid w:val="009F64CA"/>
  </w:style>
  <w:style w:type="character" w:customStyle="1" w:styleId="WW-Absatz-Standardschriftart11111">
    <w:name w:val="WW-Absatz-Standardschriftart11111"/>
    <w:rsid w:val="009F64CA"/>
  </w:style>
  <w:style w:type="character" w:customStyle="1" w:styleId="WW-Absatz-Standardschriftart111111">
    <w:name w:val="WW-Absatz-Standardschriftart111111"/>
    <w:rsid w:val="009F64CA"/>
  </w:style>
  <w:style w:type="character" w:customStyle="1" w:styleId="WW-Absatz-Standardschriftart1111111">
    <w:name w:val="WW-Absatz-Standardschriftart1111111"/>
    <w:rsid w:val="009F64CA"/>
  </w:style>
  <w:style w:type="character" w:customStyle="1" w:styleId="WW-Absatz-Standardschriftart11111111">
    <w:name w:val="WW-Absatz-Standardschriftart11111111"/>
    <w:rsid w:val="009F64CA"/>
  </w:style>
  <w:style w:type="character" w:customStyle="1" w:styleId="WW8Num2z0">
    <w:name w:val="WW8Num2z0"/>
    <w:rsid w:val="009F64C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64CA"/>
    <w:rPr>
      <w:rFonts w:ascii="Symbol" w:hAnsi="Symbol"/>
    </w:rPr>
  </w:style>
  <w:style w:type="character" w:customStyle="1" w:styleId="WW8Num3z0">
    <w:name w:val="WW8Num3z0"/>
    <w:rsid w:val="009F64CA"/>
    <w:rPr>
      <w:rFonts w:ascii="Symbol" w:hAnsi="Symbol"/>
      <w:sz w:val="20"/>
    </w:rPr>
  </w:style>
  <w:style w:type="character" w:customStyle="1" w:styleId="WW8Num3z1">
    <w:name w:val="WW8Num3z1"/>
    <w:rsid w:val="009F64CA"/>
    <w:rPr>
      <w:rFonts w:ascii="Courier New" w:hAnsi="Courier New"/>
      <w:sz w:val="20"/>
    </w:rPr>
  </w:style>
  <w:style w:type="character" w:customStyle="1" w:styleId="WW8Num3z2">
    <w:name w:val="WW8Num3z2"/>
    <w:rsid w:val="009F64CA"/>
    <w:rPr>
      <w:rFonts w:ascii="Wingdings" w:hAnsi="Wingdings"/>
      <w:sz w:val="20"/>
    </w:rPr>
  </w:style>
  <w:style w:type="character" w:customStyle="1" w:styleId="WW8Num6z0">
    <w:name w:val="WW8Num6z0"/>
    <w:rsid w:val="009F64C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F64CA"/>
    <w:rPr>
      <w:color w:val="auto"/>
    </w:rPr>
  </w:style>
  <w:style w:type="character" w:customStyle="1" w:styleId="WW8Num8z0">
    <w:name w:val="WW8Num8z0"/>
    <w:rsid w:val="009F64CA"/>
    <w:rPr>
      <w:rFonts w:ascii="Symbol" w:hAnsi="Symbol"/>
      <w:color w:val="auto"/>
    </w:rPr>
  </w:style>
  <w:style w:type="character" w:customStyle="1" w:styleId="WW8Num8z1">
    <w:name w:val="WW8Num8z1"/>
    <w:rsid w:val="009F64CA"/>
    <w:rPr>
      <w:rFonts w:ascii="Courier New" w:hAnsi="Courier New" w:cs="Courier New"/>
    </w:rPr>
  </w:style>
  <w:style w:type="character" w:customStyle="1" w:styleId="WW8Num8z2">
    <w:name w:val="WW8Num8z2"/>
    <w:rsid w:val="009F64CA"/>
    <w:rPr>
      <w:rFonts w:ascii="Wingdings" w:hAnsi="Wingdings"/>
    </w:rPr>
  </w:style>
  <w:style w:type="character" w:customStyle="1" w:styleId="WW8Num8z3">
    <w:name w:val="WW8Num8z3"/>
    <w:rsid w:val="009F64CA"/>
    <w:rPr>
      <w:rFonts w:ascii="Symbol" w:hAnsi="Symbol"/>
    </w:rPr>
  </w:style>
  <w:style w:type="character" w:customStyle="1" w:styleId="WW8Num9z0">
    <w:name w:val="WW8Num9z0"/>
    <w:rsid w:val="009F64CA"/>
    <w:rPr>
      <w:rFonts w:ascii="Wingdings" w:hAnsi="Wingdings"/>
    </w:rPr>
  </w:style>
  <w:style w:type="character" w:customStyle="1" w:styleId="WW8Num9z1">
    <w:name w:val="WW8Num9z1"/>
    <w:rsid w:val="009F64C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F64CA"/>
    <w:rPr>
      <w:rFonts w:ascii="Symbol" w:hAnsi="Symbol"/>
    </w:rPr>
  </w:style>
  <w:style w:type="character" w:customStyle="1" w:styleId="WW8Num9z4">
    <w:name w:val="WW8Num9z4"/>
    <w:rsid w:val="009F64CA"/>
    <w:rPr>
      <w:rFonts w:ascii="Courier New" w:hAnsi="Courier New" w:cs="Courier New"/>
    </w:rPr>
  </w:style>
  <w:style w:type="character" w:styleId="a3">
    <w:name w:val="page number"/>
    <w:basedOn w:val="a0"/>
    <w:semiHidden/>
    <w:rsid w:val="009F64CA"/>
  </w:style>
  <w:style w:type="character" w:styleId="a4">
    <w:name w:val="Hyperlink"/>
    <w:basedOn w:val="a0"/>
    <w:semiHidden/>
    <w:rsid w:val="009F64CA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9F64CA"/>
    <w:rPr>
      <w:i/>
      <w:iCs/>
    </w:rPr>
  </w:style>
  <w:style w:type="character" w:customStyle="1" w:styleId="apple-style-span">
    <w:name w:val="apple-style-span"/>
    <w:basedOn w:val="a0"/>
    <w:rsid w:val="009F64CA"/>
  </w:style>
  <w:style w:type="character" w:customStyle="1" w:styleId="apple-converted-space">
    <w:name w:val="apple-converted-space"/>
    <w:basedOn w:val="a0"/>
    <w:rsid w:val="009F64CA"/>
  </w:style>
  <w:style w:type="paragraph" w:customStyle="1" w:styleId="a6">
    <w:name w:val="Заголовок"/>
    <w:basedOn w:val="a"/>
    <w:next w:val="a7"/>
    <w:rsid w:val="009F64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F64CA"/>
    <w:pPr>
      <w:jc w:val="both"/>
    </w:pPr>
    <w:rPr>
      <w:szCs w:val="28"/>
    </w:rPr>
  </w:style>
  <w:style w:type="paragraph" w:styleId="a8">
    <w:name w:val="List"/>
    <w:basedOn w:val="a7"/>
    <w:semiHidden/>
    <w:rsid w:val="009F64CA"/>
    <w:rPr>
      <w:rFonts w:ascii="Arial" w:hAnsi="Arial" w:cs="Tahoma"/>
    </w:rPr>
  </w:style>
  <w:style w:type="paragraph" w:styleId="a9">
    <w:name w:val="Title"/>
    <w:basedOn w:val="a"/>
    <w:qFormat/>
    <w:rsid w:val="009F64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F64C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F64C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F64C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9F64C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F64C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F64C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F64CA"/>
    <w:rPr>
      <w:b/>
      <w:bCs/>
      <w:sz w:val="20"/>
      <w:szCs w:val="20"/>
    </w:rPr>
  </w:style>
  <w:style w:type="paragraph" w:customStyle="1" w:styleId="10">
    <w:name w:val="1 Знак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F64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F64C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F64C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F64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F64C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F64CA"/>
  </w:style>
  <w:style w:type="paragraph" w:styleId="31">
    <w:name w:val="Body Text 3"/>
    <w:basedOn w:val="a"/>
    <w:semiHidden/>
    <w:rsid w:val="009F64CA"/>
    <w:pPr>
      <w:jc w:val="both"/>
    </w:pPr>
    <w:rPr>
      <w:sz w:val="28"/>
    </w:rPr>
  </w:style>
  <w:style w:type="paragraph" w:styleId="af4">
    <w:name w:val="footnote text"/>
    <w:basedOn w:val="a"/>
    <w:semiHidden/>
    <w:rsid w:val="009F64CA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F64CA"/>
    <w:rPr>
      <w:vertAlign w:val="superscript"/>
    </w:rPr>
  </w:style>
  <w:style w:type="character" w:styleId="af6">
    <w:name w:val="Strong"/>
    <w:basedOn w:val="a0"/>
    <w:qFormat/>
    <w:rsid w:val="009F64CA"/>
    <w:rPr>
      <w:b/>
      <w:bCs/>
    </w:rPr>
  </w:style>
  <w:style w:type="character" w:customStyle="1" w:styleId="23">
    <w:name w:val="Источник и дата 2"/>
    <w:basedOn w:val="a0"/>
    <w:rsid w:val="009F64C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F64CA"/>
    <w:rPr>
      <w:b/>
      <w:bCs/>
      <w:color w:val="FF0000"/>
    </w:rPr>
  </w:style>
  <w:style w:type="character" w:customStyle="1" w:styleId="c1">
    <w:name w:val="c1"/>
    <w:basedOn w:val="a0"/>
    <w:rsid w:val="00CA6F0E"/>
  </w:style>
  <w:style w:type="paragraph" w:customStyle="1" w:styleId="af7">
    <w:name w:val="Текст новости"/>
    <w:link w:val="af8"/>
    <w:qFormat/>
    <w:rsid w:val="00123340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123340"/>
    <w:rPr>
      <w:sz w:val="24"/>
      <w:szCs w:val="24"/>
    </w:rPr>
  </w:style>
  <w:style w:type="paragraph" w:customStyle="1" w:styleId="12">
    <w:name w:val="Б1"/>
    <w:basedOn w:val="3"/>
    <w:link w:val="13"/>
    <w:qFormat/>
    <w:rsid w:val="006B5929"/>
    <w:pPr>
      <w:keepLines/>
      <w:suppressAutoHyphens w:val="0"/>
      <w:autoSpaceDE/>
      <w:spacing w:after="120"/>
      <w:ind w:firstLine="709"/>
      <w:jc w:val="both"/>
    </w:pPr>
    <w:rPr>
      <w:rFonts w:ascii="Arial" w:hAnsi="Arial" w:cs="Arial"/>
      <w:bCs/>
      <w:i/>
      <w:color w:val="auto"/>
      <w:sz w:val="24"/>
      <w:szCs w:val="26"/>
      <w:lang w:eastAsia="ru-RU"/>
    </w:rPr>
  </w:style>
  <w:style w:type="character" w:customStyle="1" w:styleId="13">
    <w:name w:val="Б1 Знак"/>
    <w:basedOn w:val="a0"/>
    <w:link w:val="12"/>
    <w:rsid w:val="006B5929"/>
    <w:rPr>
      <w:rFonts w:ascii="Arial" w:hAnsi="Arial" w:cs="Arial"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bryansk/info/~grazhd/3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2</cp:revision>
  <cp:lastPrinted>2009-12-22T10:19:00Z</cp:lastPrinted>
  <dcterms:created xsi:type="dcterms:W3CDTF">2017-01-19T09:01:00Z</dcterms:created>
  <dcterms:modified xsi:type="dcterms:W3CDTF">2017-01-19T09:01:00Z</dcterms:modified>
</cp:coreProperties>
</file>