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A" w:rsidRPr="00CE5CB5" w:rsidRDefault="00394C1A" w:rsidP="00394C1A">
      <w:pPr>
        <w:rPr>
          <w:rFonts w:ascii="Times New Roman" w:hAnsi="Times New Roman" w:cs="Times New Roman"/>
          <w:sz w:val="24"/>
        </w:rPr>
      </w:pPr>
    </w:p>
    <w:p w:rsidR="00394C1A" w:rsidRPr="00CE5CB5" w:rsidRDefault="00394C1A" w:rsidP="00394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394C1A" w:rsidRPr="00CE5CB5" w:rsidRDefault="00394C1A" w:rsidP="00394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C1A" w:rsidRPr="00CE5CB5" w:rsidRDefault="00394C1A" w:rsidP="00394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>АДМИНИСТРАЦИЯ  РОГНЕДИНСКОГО  РАЙОНА</w:t>
      </w:r>
    </w:p>
    <w:p w:rsidR="00394C1A" w:rsidRPr="00CE5CB5" w:rsidRDefault="00394C1A" w:rsidP="00394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C1A" w:rsidRPr="00CE5CB5" w:rsidRDefault="00394C1A" w:rsidP="00394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4C1A" w:rsidRPr="00CE5CB5" w:rsidRDefault="00394C1A" w:rsidP="00394C1A">
      <w:pPr>
        <w:rPr>
          <w:rFonts w:ascii="Times New Roman" w:hAnsi="Times New Roman" w:cs="Times New Roman"/>
          <w:sz w:val="28"/>
          <w:szCs w:val="28"/>
        </w:rPr>
      </w:pPr>
    </w:p>
    <w:p w:rsidR="00394C1A" w:rsidRPr="00CE5CB5" w:rsidRDefault="00394C1A" w:rsidP="00394C1A">
      <w:pPr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от  </w:t>
      </w:r>
      <w:r w:rsidR="009E1553">
        <w:rPr>
          <w:rFonts w:ascii="Times New Roman" w:hAnsi="Times New Roman" w:cs="Times New Roman"/>
          <w:sz w:val="28"/>
          <w:szCs w:val="28"/>
        </w:rPr>
        <w:t>03.06.</w:t>
      </w:r>
      <w:r w:rsidRPr="00CE5CB5">
        <w:rPr>
          <w:rFonts w:ascii="Times New Roman" w:hAnsi="Times New Roman" w:cs="Times New Roman"/>
          <w:sz w:val="28"/>
          <w:szCs w:val="28"/>
        </w:rPr>
        <w:t>20</w:t>
      </w:r>
      <w:r w:rsidR="00EF0AD3" w:rsidRPr="00CE5CB5">
        <w:rPr>
          <w:rFonts w:ascii="Times New Roman" w:hAnsi="Times New Roman" w:cs="Times New Roman"/>
          <w:sz w:val="28"/>
          <w:szCs w:val="28"/>
        </w:rPr>
        <w:t>20</w:t>
      </w:r>
      <w:r w:rsidRPr="00CE5CB5">
        <w:rPr>
          <w:rFonts w:ascii="Times New Roman" w:hAnsi="Times New Roman" w:cs="Times New Roman"/>
          <w:sz w:val="28"/>
          <w:szCs w:val="28"/>
        </w:rPr>
        <w:t xml:space="preserve"> г №  </w:t>
      </w:r>
      <w:r w:rsidR="009E1553">
        <w:rPr>
          <w:rFonts w:ascii="Times New Roman" w:hAnsi="Times New Roman" w:cs="Times New Roman"/>
          <w:sz w:val="28"/>
          <w:szCs w:val="28"/>
        </w:rPr>
        <w:t>212</w:t>
      </w:r>
    </w:p>
    <w:p w:rsidR="00394C1A" w:rsidRPr="00CE5CB5" w:rsidRDefault="00394C1A" w:rsidP="00394C1A">
      <w:pPr>
        <w:rPr>
          <w:rFonts w:ascii="Times New Roman" w:hAnsi="Times New Roman" w:cs="Times New Roman"/>
          <w:sz w:val="28"/>
          <w:szCs w:val="28"/>
        </w:rPr>
      </w:pPr>
    </w:p>
    <w:p w:rsidR="00394C1A" w:rsidRPr="00CE5CB5" w:rsidRDefault="00394C1A" w:rsidP="00394C1A">
      <w:pPr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Об    осуществлении   закупок </w:t>
      </w:r>
    </w:p>
    <w:p w:rsidR="00394C1A" w:rsidRPr="00CE5CB5" w:rsidRDefault="00394C1A" w:rsidP="00394C1A">
      <w:pPr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>для обеспечения муниципальных  нужд</w:t>
      </w:r>
    </w:p>
    <w:p w:rsidR="00394C1A" w:rsidRPr="00CE5CB5" w:rsidRDefault="00394C1A" w:rsidP="00394C1A">
      <w:pPr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</w:p>
    <w:p w:rsidR="00394C1A" w:rsidRPr="00CE5CB5" w:rsidRDefault="00394C1A" w:rsidP="00394C1A">
      <w:pPr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     </w:t>
      </w:r>
      <w:r w:rsidR="005C0C02" w:rsidRPr="00CE5CB5">
        <w:rPr>
          <w:rFonts w:ascii="Times New Roman" w:hAnsi="Times New Roman" w:cs="Times New Roman"/>
          <w:sz w:val="28"/>
          <w:szCs w:val="28"/>
        </w:rPr>
        <w:t xml:space="preserve"> </w:t>
      </w:r>
      <w:r w:rsidRPr="00CE5CB5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5C0C02" w:rsidRPr="00CE5CB5">
        <w:rPr>
          <w:rFonts w:ascii="Times New Roman" w:hAnsi="Times New Roman" w:cs="Times New Roman"/>
          <w:sz w:val="28"/>
          <w:szCs w:val="28"/>
        </w:rPr>
        <w:t>, кадровыми изменениями</w:t>
      </w:r>
      <w:r w:rsidR="00082A35">
        <w:rPr>
          <w:rFonts w:ascii="Times New Roman" w:hAnsi="Times New Roman" w:cs="Times New Roman"/>
          <w:sz w:val="28"/>
          <w:szCs w:val="28"/>
        </w:rPr>
        <w:t xml:space="preserve"> в администрации Рогнединского района</w:t>
      </w:r>
    </w:p>
    <w:p w:rsidR="00394C1A" w:rsidRPr="00CE5CB5" w:rsidRDefault="00394C1A" w:rsidP="00D83472">
      <w:pPr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4C1A" w:rsidRPr="00CE5CB5" w:rsidRDefault="005C0C02" w:rsidP="00D834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    </w:t>
      </w:r>
      <w:r w:rsidR="00EF0AD3" w:rsidRPr="00CE5CB5">
        <w:rPr>
          <w:rFonts w:ascii="Times New Roman" w:hAnsi="Times New Roman" w:cs="Times New Roman"/>
          <w:sz w:val="28"/>
          <w:szCs w:val="28"/>
        </w:rPr>
        <w:t xml:space="preserve">1. </w:t>
      </w:r>
      <w:r w:rsidR="00394C1A" w:rsidRPr="00CE5CB5">
        <w:rPr>
          <w:rFonts w:ascii="Times New Roman" w:hAnsi="Times New Roman" w:cs="Times New Roman"/>
          <w:sz w:val="28"/>
          <w:szCs w:val="28"/>
        </w:rPr>
        <w:t xml:space="preserve">Утвердить Положение о Единой комиссии по </w:t>
      </w:r>
      <w:r w:rsidR="00EF0AD3" w:rsidRPr="00CE5CB5">
        <w:rPr>
          <w:rFonts w:ascii="Times New Roman" w:hAnsi="Times New Roman" w:cs="Times New Roman"/>
          <w:sz w:val="28"/>
          <w:szCs w:val="28"/>
        </w:rPr>
        <w:t xml:space="preserve"> определению поставщиков (подрядчиков, исполнителей) администрации Рогнединского района </w:t>
      </w:r>
      <w:r w:rsidR="00394C1A" w:rsidRPr="00CE5CB5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394C1A" w:rsidRPr="00CE5CB5" w:rsidRDefault="005C0C02" w:rsidP="00D83472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    </w:t>
      </w:r>
      <w:r w:rsidR="00CC3D97" w:rsidRPr="00CE5CB5">
        <w:rPr>
          <w:rFonts w:ascii="Times New Roman" w:hAnsi="Times New Roman" w:cs="Times New Roman"/>
          <w:sz w:val="28"/>
          <w:szCs w:val="28"/>
        </w:rPr>
        <w:t xml:space="preserve">2. </w:t>
      </w:r>
      <w:r w:rsidR="00394C1A" w:rsidRPr="00CE5CB5">
        <w:rPr>
          <w:rFonts w:ascii="Times New Roman" w:hAnsi="Times New Roman" w:cs="Times New Roman"/>
          <w:sz w:val="28"/>
          <w:szCs w:val="28"/>
        </w:rPr>
        <w:t xml:space="preserve">Создать  в  администрации  района  Единую  комиссию  </w:t>
      </w:r>
      <w:r w:rsidR="00EF0AD3" w:rsidRPr="00CE5CB5">
        <w:rPr>
          <w:rFonts w:ascii="Times New Roman" w:hAnsi="Times New Roman" w:cs="Times New Roman"/>
          <w:sz w:val="28"/>
          <w:szCs w:val="28"/>
        </w:rPr>
        <w:t xml:space="preserve">по  определению поставщиков (подрядчиков, исполнителей) администрации Рогнединского района </w:t>
      </w:r>
      <w:r w:rsidR="00394C1A" w:rsidRPr="00CE5CB5">
        <w:rPr>
          <w:rFonts w:ascii="Times New Roman" w:hAnsi="Times New Roman" w:cs="Times New Roman"/>
          <w:sz w:val="28"/>
          <w:szCs w:val="28"/>
        </w:rPr>
        <w:t>согласно  приложению  2.</w:t>
      </w:r>
    </w:p>
    <w:p w:rsidR="00394C1A" w:rsidRPr="00C412F4" w:rsidRDefault="005C0C02" w:rsidP="00D83472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    </w:t>
      </w:r>
      <w:r w:rsidR="00CC3D97" w:rsidRPr="00CE5CB5">
        <w:rPr>
          <w:rFonts w:ascii="Times New Roman" w:hAnsi="Times New Roman" w:cs="Times New Roman"/>
          <w:sz w:val="28"/>
          <w:szCs w:val="28"/>
        </w:rPr>
        <w:t xml:space="preserve">3.  </w:t>
      </w:r>
      <w:r w:rsidR="00394C1A" w:rsidRPr="00CE5CB5">
        <w:rPr>
          <w:rFonts w:ascii="Times New Roman" w:hAnsi="Times New Roman" w:cs="Times New Roman"/>
          <w:sz w:val="28"/>
          <w:szCs w:val="28"/>
        </w:rPr>
        <w:t xml:space="preserve">Определить начальников отделов и  специалистов по направлениям              администрации района ответственными </w:t>
      </w:r>
      <w:r w:rsidR="00394C1A" w:rsidRPr="00C412F4">
        <w:rPr>
          <w:rFonts w:ascii="Times New Roman" w:hAnsi="Times New Roman" w:cs="Times New Roman"/>
          <w:sz w:val="28"/>
          <w:szCs w:val="28"/>
        </w:rPr>
        <w:t xml:space="preserve">лицами за подготовку заявок и              прилагаемых к ним документов </w:t>
      </w:r>
      <w:r w:rsidR="00C412F4" w:rsidRPr="00C412F4">
        <w:rPr>
          <w:rFonts w:ascii="Times New Roman" w:hAnsi="Times New Roman" w:cs="Times New Roman"/>
          <w:sz w:val="28"/>
          <w:szCs w:val="28"/>
        </w:rPr>
        <w:t xml:space="preserve">для осуществления закупок </w:t>
      </w:r>
      <w:r w:rsidR="00C412F4" w:rsidRPr="00C412F4">
        <w:rPr>
          <w:rFonts w:ascii="Times New Roman" w:hAnsi="Times New Roman" w:cs="Times New Roman"/>
          <w:sz w:val="28"/>
          <w:szCs w:val="28"/>
        </w:rPr>
        <w:t>товар</w:t>
      </w:r>
      <w:r w:rsidR="00C412F4" w:rsidRPr="00C412F4">
        <w:rPr>
          <w:rFonts w:ascii="Times New Roman" w:hAnsi="Times New Roman" w:cs="Times New Roman"/>
          <w:sz w:val="28"/>
          <w:szCs w:val="28"/>
        </w:rPr>
        <w:t>ов</w:t>
      </w:r>
      <w:r w:rsidR="00C412F4" w:rsidRPr="00C412F4">
        <w:rPr>
          <w:rFonts w:ascii="Times New Roman" w:hAnsi="Times New Roman" w:cs="Times New Roman"/>
          <w:sz w:val="28"/>
          <w:szCs w:val="28"/>
        </w:rPr>
        <w:t>, работ, услуг для обеспечения  муниципальных нужд</w:t>
      </w:r>
      <w:r w:rsidR="00394C1A" w:rsidRPr="00C412F4">
        <w:rPr>
          <w:rFonts w:ascii="Times New Roman" w:hAnsi="Times New Roman" w:cs="Times New Roman"/>
          <w:sz w:val="28"/>
          <w:szCs w:val="28"/>
        </w:rPr>
        <w:t xml:space="preserve"> и их подачу в контрактную службу администрации района.</w:t>
      </w:r>
    </w:p>
    <w:p w:rsidR="00394C1A" w:rsidRPr="00CE5CB5" w:rsidRDefault="005C0C02" w:rsidP="00D83472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   4. </w:t>
      </w:r>
      <w:r w:rsidR="002C52D0">
        <w:rPr>
          <w:rFonts w:ascii="Times New Roman" w:hAnsi="Times New Roman" w:cs="Times New Roman"/>
          <w:sz w:val="28"/>
          <w:szCs w:val="28"/>
        </w:rPr>
        <w:t xml:space="preserve"> </w:t>
      </w:r>
      <w:r w:rsidR="00394C1A" w:rsidRPr="00CE5CB5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района от 25.02.2013 г № 42  «О  размещении  заказа  на  поставки товаров, выполнение  работ, оказание услуг  для  муниципальных  нужд администрации Рогнединского района».</w:t>
      </w:r>
    </w:p>
    <w:p w:rsidR="00394C1A" w:rsidRPr="00CE5CB5" w:rsidRDefault="005C0C02" w:rsidP="00D834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  5. </w:t>
      </w:r>
      <w:r w:rsidR="002C52D0">
        <w:rPr>
          <w:rFonts w:ascii="Times New Roman" w:hAnsi="Times New Roman" w:cs="Times New Roman"/>
          <w:sz w:val="28"/>
          <w:szCs w:val="28"/>
        </w:rPr>
        <w:t xml:space="preserve"> </w:t>
      </w:r>
      <w:r w:rsidR="00394C1A" w:rsidRPr="00CE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835D0E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94C1A" w:rsidRPr="00CE5CB5">
        <w:rPr>
          <w:rFonts w:ascii="Times New Roman" w:hAnsi="Times New Roman" w:cs="Times New Roman"/>
          <w:sz w:val="28"/>
          <w:szCs w:val="28"/>
        </w:rPr>
        <w:t>.</w:t>
      </w:r>
    </w:p>
    <w:p w:rsidR="00394C1A" w:rsidRPr="00E72784" w:rsidRDefault="002C52D0" w:rsidP="00D83472">
      <w:pPr>
        <w:pStyle w:val="31"/>
        <w:keepNext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1086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 w:rsidRPr="00E72784">
        <w:rPr>
          <w:sz w:val="28"/>
          <w:szCs w:val="28"/>
        </w:rPr>
        <w:t xml:space="preserve">  6. </w:t>
      </w:r>
      <w:r w:rsidR="00394C1A" w:rsidRPr="00E72784">
        <w:rPr>
          <w:sz w:val="28"/>
          <w:szCs w:val="28"/>
        </w:rPr>
        <w:t xml:space="preserve">Настоящее постановление </w:t>
      </w:r>
      <w:r w:rsidR="00E72784" w:rsidRPr="00E72784">
        <w:rPr>
          <w:sz w:val="28"/>
          <w:szCs w:val="28"/>
        </w:rPr>
        <w:t xml:space="preserve">разместить </w:t>
      </w:r>
      <w:r w:rsidR="00394C1A" w:rsidRPr="00E72784">
        <w:rPr>
          <w:sz w:val="28"/>
          <w:szCs w:val="28"/>
        </w:rPr>
        <w:t xml:space="preserve"> на официальном сайте муниципального образования </w:t>
      </w:r>
      <w:r w:rsidR="00E72784" w:rsidRPr="00E72784">
        <w:rPr>
          <w:sz w:val="28"/>
          <w:szCs w:val="28"/>
        </w:rPr>
        <w:t xml:space="preserve"> </w:t>
      </w:r>
      <w:r w:rsidR="00394C1A" w:rsidRPr="00E72784">
        <w:rPr>
          <w:sz w:val="28"/>
          <w:szCs w:val="28"/>
        </w:rPr>
        <w:t xml:space="preserve">Рогнединский </w:t>
      </w:r>
      <w:r w:rsidR="00E72784" w:rsidRPr="00E72784">
        <w:rPr>
          <w:sz w:val="28"/>
          <w:szCs w:val="28"/>
        </w:rPr>
        <w:t xml:space="preserve">муниципальный </w:t>
      </w:r>
      <w:r w:rsidR="00394C1A" w:rsidRPr="00E72784">
        <w:rPr>
          <w:sz w:val="28"/>
          <w:szCs w:val="28"/>
        </w:rPr>
        <w:t>район</w:t>
      </w:r>
      <w:r w:rsidR="00E72784" w:rsidRPr="00E72784">
        <w:rPr>
          <w:sz w:val="28"/>
          <w:szCs w:val="28"/>
        </w:rPr>
        <w:t xml:space="preserve"> брянской области </w:t>
      </w:r>
      <w:r w:rsidR="00394C1A" w:rsidRPr="00E72784">
        <w:rPr>
          <w:sz w:val="28"/>
          <w:szCs w:val="28"/>
        </w:rPr>
        <w:t xml:space="preserve"> </w:t>
      </w:r>
      <w:hyperlink r:id="rId6" w:history="1">
        <w:r w:rsidR="00394C1A" w:rsidRPr="00E72784">
          <w:rPr>
            <w:rStyle w:val="a3"/>
            <w:sz w:val="28"/>
            <w:szCs w:val="28"/>
            <w:lang w:val="en-US"/>
          </w:rPr>
          <w:t>www</w:t>
        </w:r>
        <w:r w:rsidR="00394C1A" w:rsidRPr="00E72784">
          <w:rPr>
            <w:rStyle w:val="a3"/>
            <w:sz w:val="28"/>
            <w:szCs w:val="28"/>
          </w:rPr>
          <w:t>.</w:t>
        </w:r>
        <w:r w:rsidR="00394C1A" w:rsidRPr="00E72784">
          <w:rPr>
            <w:rStyle w:val="a3"/>
            <w:sz w:val="28"/>
            <w:szCs w:val="28"/>
            <w:lang w:val="en-US"/>
          </w:rPr>
          <w:t>rognedino</w:t>
        </w:r>
        <w:r w:rsidR="00394C1A" w:rsidRPr="00E72784">
          <w:rPr>
            <w:rStyle w:val="a3"/>
            <w:sz w:val="28"/>
            <w:szCs w:val="28"/>
          </w:rPr>
          <w:t>.</w:t>
        </w:r>
        <w:proofErr w:type="spellStart"/>
        <w:r w:rsidR="00394C1A" w:rsidRPr="00E7278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94C1A" w:rsidRPr="00E72784">
        <w:rPr>
          <w:rStyle w:val="a3"/>
          <w:sz w:val="28"/>
          <w:szCs w:val="28"/>
        </w:rPr>
        <w:t xml:space="preserve"> </w:t>
      </w:r>
      <w:r w:rsidR="00394C1A" w:rsidRPr="00E72784">
        <w:rPr>
          <w:sz w:val="28"/>
          <w:szCs w:val="28"/>
        </w:rPr>
        <w:t>в</w:t>
      </w:r>
      <w:r w:rsidR="00E72784" w:rsidRPr="00E72784">
        <w:rPr>
          <w:sz w:val="28"/>
          <w:szCs w:val="28"/>
        </w:rPr>
        <w:t xml:space="preserve"> </w:t>
      </w:r>
      <w:r w:rsidR="00E72784" w:rsidRPr="00E7278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94C1A" w:rsidRPr="00CE5CB5" w:rsidRDefault="005C0C02" w:rsidP="00D83472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  7. </w:t>
      </w:r>
      <w:r w:rsidR="002C5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C1A" w:rsidRPr="00CE5CB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94C1A" w:rsidRPr="00CE5CB5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</w:t>
      </w:r>
      <w:r w:rsidR="00D83472" w:rsidRPr="00CE5CB5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</w:t>
      </w:r>
      <w:r w:rsidR="00394C1A" w:rsidRPr="00CE5CB5">
        <w:rPr>
          <w:rFonts w:ascii="Times New Roman" w:hAnsi="Times New Roman" w:cs="Times New Roman"/>
          <w:sz w:val="28"/>
          <w:szCs w:val="28"/>
        </w:rPr>
        <w:t>.</w:t>
      </w:r>
    </w:p>
    <w:p w:rsidR="00394C1A" w:rsidRPr="00CE5CB5" w:rsidRDefault="00394C1A" w:rsidP="00D83472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1A" w:rsidRPr="00CE5CB5" w:rsidRDefault="00394C1A" w:rsidP="00D8347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83472" w:rsidRDefault="00D83472" w:rsidP="00D8347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A6219" w:rsidRDefault="009A6219" w:rsidP="00D8347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94C1A" w:rsidRPr="00CE5CB5" w:rsidRDefault="00394C1A" w:rsidP="009A6219">
      <w:pPr>
        <w:rPr>
          <w:rFonts w:ascii="Times New Roman" w:hAnsi="Times New Roman" w:cs="Times New Roman"/>
          <w:sz w:val="28"/>
          <w:szCs w:val="28"/>
        </w:rPr>
      </w:pPr>
      <w:r w:rsidRPr="00CE5CB5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</w:t>
      </w:r>
      <w:r w:rsidR="009A6219">
        <w:rPr>
          <w:rFonts w:ascii="Times New Roman" w:hAnsi="Times New Roman" w:cs="Times New Roman"/>
          <w:sz w:val="28"/>
          <w:szCs w:val="28"/>
        </w:rPr>
        <w:t xml:space="preserve">      </w:t>
      </w:r>
      <w:r w:rsidRPr="00CE5CB5">
        <w:rPr>
          <w:rFonts w:ascii="Times New Roman" w:hAnsi="Times New Roman" w:cs="Times New Roman"/>
          <w:sz w:val="28"/>
          <w:szCs w:val="28"/>
        </w:rPr>
        <w:t xml:space="preserve">                          А.</w:t>
      </w:r>
      <w:r w:rsidR="00D83472" w:rsidRPr="00CE5CB5">
        <w:rPr>
          <w:rFonts w:ascii="Times New Roman" w:hAnsi="Times New Roman" w:cs="Times New Roman"/>
          <w:sz w:val="28"/>
          <w:szCs w:val="28"/>
        </w:rPr>
        <w:t>М. Денисов</w:t>
      </w:r>
    </w:p>
    <w:p w:rsidR="00394C1A" w:rsidRPr="00870579" w:rsidRDefault="00394C1A" w:rsidP="00394C1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57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94C1A" w:rsidRPr="00870579" w:rsidRDefault="00394C1A" w:rsidP="00394C1A">
      <w:pPr>
        <w:jc w:val="right"/>
        <w:rPr>
          <w:rFonts w:ascii="Times New Roman" w:hAnsi="Times New Roman" w:cs="Times New Roman"/>
          <w:sz w:val="28"/>
          <w:szCs w:val="28"/>
        </w:rPr>
      </w:pPr>
      <w:r w:rsidRPr="0087057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4C1A" w:rsidRPr="00870579" w:rsidRDefault="00394C1A" w:rsidP="00394C1A">
      <w:pPr>
        <w:jc w:val="right"/>
        <w:rPr>
          <w:rFonts w:ascii="Times New Roman" w:hAnsi="Times New Roman" w:cs="Times New Roman"/>
          <w:sz w:val="28"/>
          <w:szCs w:val="28"/>
        </w:rPr>
      </w:pPr>
      <w:r w:rsidRPr="00870579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870579" w:rsidRPr="00870579" w:rsidRDefault="00870579" w:rsidP="00870579">
      <w:pPr>
        <w:jc w:val="right"/>
        <w:rPr>
          <w:rFonts w:ascii="Times New Roman" w:hAnsi="Times New Roman" w:cs="Times New Roman"/>
          <w:sz w:val="28"/>
          <w:szCs w:val="28"/>
        </w:rPr>
      </w:pPr>
      <w:r w:rsidRPr="00870579">
        <w:rPr>
          <w:rFonts w:ascii="Times New Roman" w:hAnsi="Times New Roman" w:cs="Times New Roman"/>
          <w:sz w:val="28"/>
          <w:szCs w:val="28"/>
        </w:rPr>
        <w:t>от  03.06.2020 г №  212</w:t>
      </w:r>
    </w:p>
    <w:p w:rsidR="00394C1A" w:rsidRPr="00CE5CB5" w:rsidRDefault="00394C1A" w:rsidP="00394C1A">
      <w:pPr>
        <w:rPr>
          <w:rFonts w:ascii="Times New Roman" w:hAnsi="Times New Roman" w:cs="Times New Roman"/>
          <w:sz w:val="24"/>
        </w:rPr>
      </w:pPr>
    </w:p>
    <w:p w:rsidR="00394C1A" w:rsidRPr="00CE5CB5" w:rsidRDefault="00394C1A" w:rsidP="00394C1A">
      <w:pPr>
        <w:jc w:val="right"/>
        <w:rPr>
          <w:rFonts w:ascii="Times New Roman" w:hAnsi="Times New Roman" w:cs="Times New Roman"/>
          <w:b/>
          <w:sz w:val="24"/>
        </w:rPr>
      </w:pPr>
    </w:p>
    <w:p w:rsidR="00394C1A" w:rsidRPr="00CE5CB5" w:rsidRDefault="00394C1A" w:rsidP="00394C1A">
      <w:pPr>
        <w:jc w:val="center"/>
        <w:rPr>
          <w:rFonts w:ascii="Times New Roman" w:hAnsi="Times New Roman" w:cs="Times New Roman"/>
          <w:b/>
          <w:sz w:val="24"/>
        </w:rPr>
      </w:pPr>
      <w:r w:rsidRPr="00CE5CB5">
        <w:rPr>
          <w:rFonts w:ascii="Times New Roman" w:hAnsi="Times New Roman" w:cs="Times New Roman"/>
          <w:b/>
          <w:sz w:val="24"/>
        </w:rPr>
        <w:t xml:space="preserve">Положение о </w:t>
      </w:r>
      <w:r w:rsidR="006426BF">
        <w:rPr>
          <w:rFonts w:ascii="Times New Roman" w:hAnsi="Times New Roman" w:cs="Times New Roman"/>
          <w:b/>
          <w:sz w:val="24"/>
        </w:rPr>
        <w:t>Е</w:t>
      </w:r>
      <w:r w:rsidRPr="00CE5CB5">
        <w:rPr>
          <w:rFonts w:ascii="Times New Roman" w:hAnsi="Times New Roman" w:cs="Times New Roman"/>
          <w:b/>
          <w:sz w:val="24"/>
        </w:rPr>
        <w:t>диной комиссии</w:t>
      </w:r>
      <w:r w:rsidRPr="00CE5CB5">
        <w:rPr>
          <w:rFonts w:ascii="Times New Roman" w:hAnsi="Times New Roman" w:cs="Times New Roman"/>
          <w:b/>
          <w:sz w:val="24"/>
        </w:rPr>
        <w:br/>
        <w:t>по определению поставщиков (подрядчиков, исполнителей)</w:t>
      </w:r>
    </w:p>
    <w:p w:rsidR="00394C1A" w:rsidRPr="00CE5CB5" w:rsidRDefault="00394C1A" w:rsidP="00394C1A">
      <w:pPr>
        <w:jc w:val="center"/>
        <w:rPr>
          <w:rFonts w:ascii="Times New Roman" w:hAnsi="Times New Roman" w:cs="Times New Roman"/>
          <w:b/>
          <w:sz w:val="24"/>
        </w:rPr>
      </w:pPr>
      <w:r w:rsidRPr="00CE5CB5">
        <w:rPr>
          <w:rFonts w:ascii="Times New Roman" w:hAnsi="Times New Roman" w:cs="Times New Roman"/>
          <w:b/>
          <w:sz w:val="24"/>
        </w:rPr>
        <w:t>администрации Рогнединского района</w:t>
      </w:r>
    </w:p>
    <w:p w:rsidR="00394C1A" w:rsidRPr="00CE5CB5" w:rsidRDefault="00394C1A" w:rsidP="00394C1A">
      <w:pPr>
        <w:jc w:val="center"/>
        <w:rPr>
          <w:rFonts w:ascii="Times New Roman" w:hAnsi="Times New Roman" w:cs="Times New Roman"/>
          <w:b/>
          <w:sz w:val="24"/>
        </w:rPr>
      </w:pPr>
    </w:p>
    <w:p w:rsidR="00394C1A" w:rsidRPr="00CE5CB5" w:rsidRDefault="00394C1A" w:rsidP="00D83472">
      <w:pPr>
        <w:jc w:val="center"/>
        <w:rPr>
          <w:rFonts w:ascii="Times New Roman" w:hAnsi="Times New Roman" w:cs="Times New Roman"/>
          <w:b/>
          <w:sz w:val="24"/>
        </w:rPr>
      </w:pPr>
      <w:r w:rsidRPr="00CE5CB5">
        <w:rPr>
          <w:rFonts w:ascii="Times New Roman" w:hAnsi="Times New Roman" w:cs="Times New Roman"/>
          <w:b/>
          <w:sz w:val="24"/>
        </w:rPr>
        <w:t>1. Общие положения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CE5CB5">
        <w:rPr>
          <w:rFonts w:ascii="Times New Roman" w:hAnsi="Times New Roman" w:cs="Times New Roman"/>
          <w:sz w:val="24"/>
        </w:rPr>
        <w:t xml:space="preserve">Настоящее Положение определяет цели, задачи, функции, полномочия и порядок деятельности </w:t>
      </w:r>
      <w:r w:rsidR="00D83472" w:rsidRPr="00CE5CB5">
        <w:rPr>
          <w:rFonts w:ascii="Times New Roman" w:hAnsi="Times New Roman" w:cs="Times New Roman"/>
          <w:sz w:val="24"/>
        </w:rPr>
        <w:t>Е</w:t>
      </w:r>
      <w:r w:rsidRPr="00CE5CB5">
        <w:rPr>
          <w:rFonts w:ascii="Times New Roman" w:hAnsi="Times New Roman" w:cs="Times New Roman"/>
          <w:sz w:val="24"/>
        </w:rPr>
        <w:t xml:space="preserve">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="00D83472" w:rsidRPr="00CE5CB5">
        <w:rPr>
          <w:rFonts w:ascii="Times New Roman" w:hAnsi="Times New Roman" w:cs="Times New Roman"/>
          <w:sz w:val="24"/>
        </w:rPr>
        <w:t xml:space="preserve">администрации Рогнединского района </w:t>
      </w:r>
      <w:r w:rsidRPr="00CE5CB5">
        <w:rPr>
          <w:rFonts w:ascii="Times New Roman" w:hAnsi="Times New Roman" w:cs="Times New Roman"/>
          <w:sz w:val="24"/>
        </w:rPr>
        <w:t xml:space="preserve"> (далее – Единая комиссия) путем проведения конкурсов, аукционов, запросов котировок, запросов предложений.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1.2. Основные понятия: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конкурс – способ 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открытый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конкурс с ограниченным участием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предквалификационный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lastRenderedPageBreak/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 xml:space="preserve">– двухэтапный конкурс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предквалификационный</w:t>
      </w:r>
      <w:proofErr w:type="spellEnd"/>
      <w:proofErr w:type="gramEnd"/>
      <w:r w:rsidRPr="00CE5CB5">
        <w:rPr>
          <w:rFonts w:ascii="Times New Roman" w:hAnsi="Times New Roman" w:cs="Times New Roman"/>
          <w:sz w:val="24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5CB5">
        <w:rPr>
          <w:rFonts w:ascii="Times New Roman" w:hAnsi="Times New Roman" w:cs="Times New Roman"/>
          <w:sz w:val="24"/>
        </w:rPr>
        <w:t>соответствующий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аукцион – способ 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запрос предложений – способ 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услуге;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lastRenderedPageBreak/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Закона от 05.04.2013 № 44-ФЗ требованиям и включено в утвержденный Правительством перечень операторов электронных площадок;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  <w:proofErr w:type="gramEnd"/>
    </w:p>
    <w:p w:rsidR="00394C1A" w:rsidRPr="00CE5CB5" w:rsidRDefault="00394C1A" w:rsidP="00D83472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394C1A" w:rsidRPr="00CE5CB5" w:rsidRDefault="00394C1A" w:rsidP="00D8347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5CB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E5CB5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CE5CB5">
        <w:rPr>
          <w:rFonts w:ascii="Times New Roman" w:hAnsi="Times New Roman" w:cs="Times New Roman"/>
          <w:sz w:val="24"/>
          <w:szCs w:val="24"/>
        </w:rPr>
        <w:t>). При этом определение начальной (максимальной) цены контракта, начальной цены единицы товара, работы, услуги, начальной суммы цен указанных единиц, максимального значения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lastRenderedPageBreak/>
        <w:t>1.6. При отсутствии председателя Единой комиссии его обязанности исполняет заместитель председателя.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</w:p>
    <w:p w:rsidR="00394C1A" w:rsidRPr="00CE5CB5" w:rsidRDefault="00394C1A" w:rsidP="00D83472">
      <w:pPr>
        <w:jc w:val="center"/>
        <w:rPr>
          <w:rFonts w:ascii="Times New Roman" w:hAnsi="Times New Roman" w:cs="Times New Roman"/>
          <w:b/>
          <w:sz w:val="24"/>
        </w:rPr>
      </w:pPr>
      <w:r w:rsidRPr="00CE5CB5">
        <w:rPr>
          <w:rFonts w:ascii="Times New Roman" w:hAnsi="Times New Roman" w:cs="Times New Roman"/>
          <w:b/>
          <w:sz w:val="24"/>
        </w:rPr>
        <w:t>2. Правовое регулирование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394C1A" w:rsidRPr="00CE5CB5" w:rsidRDefault="00394C1A" w:rsidP="00394C1A">
      <w:pPr>
        <w:rPr>
          <w:rFonts w:ascii="Times New Roman" w:hAnsi="Times New Roman" w:cs="Times New Roman"/>
          <w:sz w:val="24"/>
        </w:rPr>
      </w:pPr>
    </w:p>
    <w:p w:rsidR="00394C1A" w:rsidRPr="00CE5CB5" w:rsidRDefault="00394C1A" w:rsidP="00D83472">
      <w:pPr>
        <w:jc w:val="center"/>
        <w:rPr>
          <w:rFonts w:ascii="Times New Roman" w:hAnsi="Times New Roman" w:cs="Times New Roman"/>
          <w:b/>
          <w:sz w:val="24"/>
        </w:rPr>
      </w:pPr>
      <w:r w:rsidRPr="00CE5CB5">
        <w:rPr>
          <w:rFonts w:ascii="Times New Roman" w:hAnsi="Times New Roman" w:cs="Times New Roman"/>
          <w:b/>
          <w:sz w:val="24"/>
        </w:rPr>
        <w:t>3. Цели создания и принципы работы Единой комиссии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3.1. Единая комиссия создается в целях проведения: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конкурсов: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аукционов: аукцион в электронной форме, закрытый аукцион;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запросов котировок: запрос котировок в электронной форме;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запросов предложений: запрос предложений в электронной форме.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3.2. В своей деятельности Единая комиссия руководствуется следующими принципами.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CE5CB5">
        <w:rPr>
          <w:rFonts w:ascii="Times New Roman" w:hAnsi="Times New Roman" w:cs="Times New Roman"/>
          <w:sz w:val="24"/>
        </w:rPr>
        <w:t>ств дл</w:t>
      </w:r>
      <w:proofErr w:type="gramEnd"/>
      <w:r w:rsidRPr="00CE5CB5">
        <w:rPr>
          <w:rFonts w:ascii="Times New Roman" w:hAnsi="Times New Roman" w:cs="Times New Roman"/>
          <w:sz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394C1A" w:rsidRPr="00CE5CB5" w:rsidRDefault="00394C1A" w:rsidP="00394C1A">
      <w:pPr>
        <w:rPr>
          <w:rFonts w:ascii="Times New Roman" w:hAnsi="Times New Roman" w:cs="Times New Roman"/>
          <w:sz w:val="24"/>
        </w:rPr>
      </w:pPr>
    </w:p>
    <w:p w:rsidR="00394C1A" w:rsidRPr="00CE5CB5" w:rsidRDefault="00394C1A" w:rsidP="00D83472">
      <w:pPr>
        <w:jc w:val="center"/>
        <w:rPr>
          <w:rFonts w:ascii="Times New Roman" w:hAnsi="Times New Roman" w:cs="Times New Roman"/>
          <w:b/>
          <w:sz w:val="24"/>
        </w:rPr>
      </w:pPr>
      <w:r w:rsidRPr="00CE5CB5">
        <w:rPr>
          <w:rFonts w:ascii="Times New Roman" w:hAnsi="Times New Roman" w:cs="Times New Roman"/>
          <w:b/>
          <w:sz w:val="24"/>
        </w:rPr>
        <w:t>4. Функции Единой комиссии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ОТКРЫТЫЙ КОНКУРС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4.1.2. </w:t>
      </w:r>
      <w:proofErr w:type="gramStart"/>
      <w:r w:rsidRPr="00CE5CB5">
        <w:rPr>
          <w:rFonts w:ascii="Times New Roman" w:hAnsi="Times New Roman" w:cs="Times New Roman"/>
          <w:sz w:val="24"/>
        </w:rPr>
        <w:t xml:space="preserve">Непосредственно перед вскрытием конвертов с заявками на участие в открытом конкурсе или в случае проведения открытого конкурса по нескольким лотам – перед </w:t>
      </w:r>
      <w:r w:rsidRPr="00CE5CB5">
        <w:rPr>
          <w:rFonts w:ascii="Times New Roman" w:hAnsi="Times New Roman" w:cs="Times New Roman"/>
          <w:sz w:val="24"/>
        </w:rPr>
        <w:lastRenderedPageBreak/>
        <w:t>вскрытием таких конвертов с заявками на участие в открытом конкурсе 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</w:t>
      </w:r>
      <w:proofErr w:type="gramStart"/>
      <w:r w:rsidRPr="00CE5CB5">
        <w:rPr>
          <w:rFonts w:ascii="Times New Roman" w:hAnsi="Times New Roman" w:cs="Times New Roman"/>
          <w:sz w:val="24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участнику.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</w:t>
      </w:r>
      <w:proofErr w:type="gramStart"/>
      <w:r w:rsidRPr="00CE5CB5">
        <w:rPr>
          <w:rFonts w:ascii="Times New Roman" w:hAnsi="Times New Roman" w:cs="Times New Roman"/>
          <w:sz w:val="24"/>
        </w:rPr>
        <w:t>с даты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его подписания.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4.1.5. В обязанности Единой комиссии входит рассмотрение и оценка конкурсных заявок.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 51 Закона от 05.04.2013 № 44-ФЗ, конкурсная комиссия обязана отстранить такого участника от участия в конкурсе на любом этапе его проведения.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4.1.6. Единая комиссия проверяет соответствие участников закупок требованиям, указанным в пунктах 1,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Закона от 05.04.2013 № 44-ФЗ.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Закона от 05.04.2013 № 44-ФЗ.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CE5CB5">
        <w:rPr>
          <w:rFonts w:ascii="Times New Roman" w:hAnsi="Times New Roman" w:cs="Times New Roman"/>
          <w:color w:val="000000"/>
          <w:sz w:val="24"/>
        </w:rPr>
        <w:t>4.1.7.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4.1.8. </w:t>
      </w:r>
      <w:proofErr w:type="gramStart"/>
      <w:r w:rsidRPr="00CE5CB5">
        <w:rPr>
          <w:rFonts w:ascii="Times New Roman" w:hAnsi="Times New Roman" w:cs="Times New Roman"/>
          <w:sz w:val="24"/>
        </w:rPr>
        <w:t>Единая комиссия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14 Закона от 05.04.2013 № 44-ФЗ. Не подлежит отклонению заявка </w:t>
      </w:r>
      <w:proofErr w:type="gramStart"/>
      <w:r w:rsidRPr="00CE5CB5">
        <w:rPr>
          <w:rFonts w:ascii="Times New Roman" w:hAnsi="Times New Roman" w:cs="Times New Roman"/>
          <w:sz w:val="24"/>
        </w:rPr>
        <w:t>на участие в конкурсе в связи с отсутствием в ней документов</w:t>
      </w:r>
      <w:proofErr w:type="gramEnd"/>
      <w:r w:rsidRPr="00CE5CB5">
        <w:rPr>
          <w:rFonts w:ascii="Times New Roman" w:hAnsi="Times New Roman" w:cs="Times New Roman"/>
          <w:sz w:val="24"/>
        </w:rPr>
        <w:t>, предусмотренных подпунктами «ж» и «з» пункта 1 части 2 статьи 51 Закона от 05.04.2013 № 44-ФЗ, за исключением случая закупки товара, работы, услуги, в отношении которых установлен запрет, предусмотренный статьей 14 Закона от 05.04.2013 № 44-ФЗ.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lastRenderedPageBreak/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CE5CB5">
        <w:rPr>
          <w:rFonts w:ascii="Times New Roman" w:hAnsi="Times New Roman" w:cs="Times New Roman"/>
          <w:sz w:val="24"/>
        </w:rPr>
        <w:t>конкурсе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которого присвоен первый номер.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место, дата, время проведения рассмотрения и оценки таких заявок;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информация об участниках конкурса, заявки на участие в конкурсе которых были рассмотрены;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информация об участниках конкурса, заявки на участие в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решение каждого члена комиссии об отклонении заявок на участие в конкурсе;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порядок оценки заявок на участие в конкурсе;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присвоенные заявкам </w:t>
      </w:r>
      <w:proofErr w:type="gramStart"/>
      <w:r w:rsidRPr="00CE5CB5">
        <w:rPr>
          <w:rFonts w:ascii="Times New Roman" w:hAnsi="Times New Roman" w:cs="Times New Roman"/>
          <w:sz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в конкурсе;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место, дата, время проведения рассмотрения такой заявки;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решение о возможности заключения контракта с участником конкурса, подавшим единственную заявку на участие в конкурсе.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</w:t>
      </w:r>
      <w:r w:rsidRPr="00CE5CB5">
        <w:rPr>
          <w:rFonts w:ascii="Times New Roman" w:hAnsi="Times New Roman" w:cs="Times New Roman"/>
          <w:sz w:val="24"/>
        </w:rPr>
        <w:lastRenderedPageBreak/>
        <w:t>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ОТКРЫТЫЙ КОНКУРС В ЭЛЕКТРОННОЙ ФОРМЕ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4.2.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4.2.1.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 </w:t>
      </w:r>
      <w:proofErr w:type="gramStart"/>
      <w:r w:rsidRPr="00CE5CB5">
        <w:rPr>
          <w:rFonts w:ascii="Times New Roman" w:hAnsi="Times New Roman" w:cs="Times New Roman"/>
          <w:sz w:val="24"/>
        </w:rPr>
        <w:t>млн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 руб., – один рабочий день с даты окончания срока подачи указанных заявок.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CE5CB5">
        <w:rPr>
          <w:rFonts w:ascii="Times New Roman" w:hAnsi="Times New Roman" w:cs="Times New Roman"/>
          <w:sz w:val="24"/>
        </w:rPr>
        <w:t>с даты окончания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срока подачи указанных заявок независимо от начальной (максимальной) цены контракта.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4.2.2. </w:t>
      </w:r>
      <w:proofErr w:type="gramStart"/>
      <w:r w:rsidRPr="00CE5CB5">
        <w:rPr>
          <w:rFonts w:ascii="Times New Roman" w:hAnsi="Times New Roman" w:cs="Times New Roman"/>
          <w:sz w:val="24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. Отказ </w:t>
      </w:r>
      <w:proofErr w:type="gramStart"/>
      <w:r w:rsidRPr="00CE5CB5">
        <w:rPr>
          <w:rFonts w:ascii="Times New Roman" w:hAnsi="Times New Roman" w:cs="Times New Roman"/>
          <w:sz w:val="24"/>
        </w:rPr>
        <w:t>в допуске к участию в открытом конкурсе в электронной форме по основаниям</w:t>
      </w:r>
      <w:proofErr w:type="gramEnd"/>
      <w:r w:rsidRPr="00CE5CB5">
        <w:rPr>
          <w:rFonts w:ascii="Times New Roman" w:hAnsi="Times New Roman" w:cs="Times New Roman"/>
          <w:sz w:val="24"/>
        </w:rPr>
        <w:t>, не предусмотренным частью 3 статьи 54.5 Закона от 05.04.2013 № 44-ФЗ, не допускается.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4.2.3.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</w:t>
      </w:r>
      <w:proofErr w:type="gramStart"/>
      <w:r w:rsidRPr="00CE5CB5">
        <w:rPr>
          <w:rFonts w:ascii="Times New Roman" w:hAnsi="Times New Roman" w:cs="Times New Roman"/>
          <w:sz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с частью 8 статьи 54.5 Закона от 05.04.2013 № 44-ФЗ.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4.2.4.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CE5CB5">
        <w:rPr>
          <w:rFonts w:ascii="Times New Roman" w:hAnsi="Times New Roman" w:cs="Times New Roman"/>
          <w:sz w:val="24"/>
        </w:rPr>
        <w:t>окончания срока рассмотрения первых частей заявок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на участие в таком конкурсе. Указанный протокол должен содержать информацию: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идентификационные номера заявок на участие в открытом конкурсе в электронной форме;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в конкурсе, </w:t>
      </w:r>
      <w:proofErr w:type="gramStart"/>
      <w:r w:rsidRPr="00CE5CB5">
        <w:rPr>
          <w:rFonts w:ascii="Times New Roman" w:hAnsi="Times New Roman" w:cs="Times New Roman"/>
          <w:sz w:val="24"/>
        </w:rPr>
        <w:t>которые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не соответствуют требованиям, установленным конкурсной документацией;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решение каждого присутствующего члена Единой комиссии </w:t>
      </w:r>
      <w:proofErr w:type="gramStart"/>
      <w:r w:rsidRPr="00CE5CB5">
        <w:rPr>
          <w:rFonts w:ascii="Times New Roman" w:hAnsi="Times New Roman" w:cs="Times New Roman"/>
          <w:sz w:val="24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lastRenderedPageBreak/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CE5CB5">
        <w:rPr>
          <w:rFonts w:ascii="Times New Roman" w:hAnsi="Times New Roman" w:cs="Times New Roman"/>
          <w:sz w:val="24"/>
        </w:rPr>
        <w:t>несостоявшимся</w:t>
      </w:r>
      <w:proofErr w:type="gramEnd"/>
      <w:r w:rsidRPr="00CE5CB5">
        <w:rPr>
          <w:rFonts w:ascii="Times New Roman" w:hAnsi="Times New Roman" w:cs="Times New Roman"/>
          <w:sz w:val="24"/>
        </w:rPr>
        <w:t>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4.2.5.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или максимальное значение цены контракта не превышает 1 </w:t>
      </w:r>
      <w:proofErr w:type="gramStart"/>
      <w:r w:rsidRPr="00CE5CB5">
        <w:rPr>
          <w:rFonts w:ascii="Times New Roman" w:hAnsi="Times New Roman" w:cs="Times New Roman"/>
          <w:sz w:val="24"/>
        </w:rPr>
        <w:t>млн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</w:t>
      </w:r>
      <w:proofErr w:type="gramStart"/>
      <w:r w:rsidRPr="00CE5CB5">
        <w:rPr>
          <w:rFonts w:ascii="Times New Roman" w:hAnsi="Times New Roman" w:cs="Times New Roman"/>
          <w:sz w:val="24"/>
        </w:rPr>
        <w:t>таком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конкурсе.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 начальной (максимальной) цены контракта.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4.2.6.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4.2.7. </w:t>
      </w:r>
      <w:proofErr w:type="gramStart"/>
      <w:r w:rsidRPr="00CE5CB5">
        <w:rPr>
          <w:rFonts w:ascii="Times New Roman" w:hAnsi="Times New Roman" w:cs="Times New Roman"/>
          <w:sz w:val="24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CE5CB5">
        <w:rPr>
          <w:rFonts w:ascii="Times New Roman" w:hAnsi="Times New Roman" w:cs="Times New Roman"/>
          <w:sz w:val="24"/>
        </w:rPr>
        <w:t>несостоявшимся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в соответствии с частью 9 статьи 54.7 Закона от 05.04.2013 № 44-ФЗ.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4.2.8.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сведения об участниках открытого конкурса в электронной форме, заявки которых были рассмотрены;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</w:t>
      </w:r>
      <w:r w:rsidRPr="00CE5CB5">
        <w:rPr>
          <w:rFonts w:ascii="Times New Roman" w:hAnsi="Times New Roman" w:cs="Times New Roman"/>
          <w:sz w:val="24"/>
        </w:rPr>
        <w:lastRenderedPageBreak/>
        <w:t>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CE5CB5">
        <w:rPr>
          <w:rFonts w:ascii="Times New Roman" w:hAnsi="Times New Roman" w:cs="Times New Roman"/>
          <w:sz w:val="24"/>
        </w:rPr>
        <w:t>несостоявшимся</w:t>
      </w:r>
      <w:proofErr w:type="gramEnd"/>
      <w:r w:rsidRPr="00CE5CB5">
        <w:rPr>
          <w:rFonts w:ascii="Times New Roman" w:hAnsi="Times New Roman" w:cs="Times New Roman"/>
          <w:sz w:val="24"/>
        </w:rPr>
        <w:t>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4.2.9.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4.2.10.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заявки, которые не соответствуют требованиям, установленным конкурсной документацией;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lastRenderedPageBreak/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КОНКУРС С ОГРАНИЧЕННЫМ УЧАСТИЕМ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4.3. При проведении конкурса с ограниченным участием применяются положения Закона от 05.04.2013 № 44-ФЗ о проведении открытого конкурса с учетом особенностей, определенных статьей 56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обязанности Единой комиссии входит следующее.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4.3.1.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В течение не более чем 10 рабочих дней </w:t>
      </w:r>
      <w:proofErr w:type="gramStart"/>
      <w:r w:rsidRPr="00CE5CB5">
        <w:rPr>
          <w:rFonts w:ascii="Times New Roman" w:hAnsi="Times New Roman" w:cs="Times New Roman"/>
          <w:sz w:val="24"/>
        </w:rPr>
        <w:t>с даты вскрытия конвертов с заявками на участие в конкурсе с ограниченным участием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комиссия проводит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предквалификационный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 56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Результаты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предквалификационного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предквалификационного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CE5CB5">
        <w:rPr>
          <w:rFonts w:ascii="Times New Roman" w:hAnsi="Times New Roman" w:cs="Times New Roman"/>
          <w:sz w:val="24"/>
        </w:rPr>
        <w:t>с даты подведения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результатов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предквалификационного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отбора. Результаты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предквалификационного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отбора могут быть обжалованы в контрольном органе в сфере закупок не позднее чем через 10 дней </w:t>
      </w:r>
      <w:proofErr w:type="gramStart"/>
      <w:r w:rsidRPr="00CE5CB5">
        <w:rPr>
          <w:rFonts w:ascii="Times New Roman" w:hAnsi="Times New Roman" w:cs="Times New Roman"/>
          <w:sz w:val="24"/>
        </w:rPr>
        <w:t>с даты размещения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в единой информационной системе указанного протокола в установленном Законом от 05.04.2013 № 44-ФЗ порядке.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 xml:space="preserve">В случае если по результатам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предквалификационного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4.3.2.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КОНКУРС С ОГРАНИЧЕННЫМ УЧАСТИЕМ В ЭЛЕКТРОННОЙ ФОРМЕ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4.4. При проведении конкурса с ограниченным участием в электронной форме применяются положения Закона от 05.04.2013 № 44-ФЗ о проведении открытого конкурса </w:t>
      </w:r>
      <w:r w:rsidRPr="00CE5CB5">
        <w:rPr>
          <w:rFonts w:ascii="Times New Roman" w:hAnsi="Times New Roman" w:cs="Times New Roman"/>
          <w:sz w:val="24"/>
        </w:rPr>
        <w:lastRenderedPageBreak/>
        <w:t>в электронной форме с учетом особенностей, определенных статьей 56.1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4.4.1. </w:t>
      </w:r>
      <w:proofErr w:type="gramStart"/>
      <w:r w:rsidRPr="00CE5CB5">
        <w:rPr>
          <w:rFonts w:ascii="Times New Roman" w:hAnsi="Times New Roman" w:cs="Times New Roman"/>
          <w:sz w:val="24"/>
        </w:rPr>
        <w:t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4.4.2.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ДВУХЭТАПНЫЙ КОНКУРС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4.5. При проведении двухэтапного конкурса применяются положения Закона от 05.04.2013 № 44-ФЗ о проведении открытого конкурса с учетом особенностей, определенных статьей 57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4.5.1.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от 05.04.2013 № 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Срок проведения первого этапа двухэтапного конкурса не может превышать 20 дней </w:t>
      </w:r>
      <w:proofErr w:type="gramStart"/>
      <w:r w:rsidRPr="00CE5CB5">
        <w:rPr>
          <w:rFonts w:ascii="Times New Roman" w:hAnsi="Times New Roman" w:cs="Times New Roman"/>
          <w:sz w:val="24"/>
        </w:rPr>
        <w:t>с даты вскрытия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конвертов с первоначальными заявками на участие в таком конкурсе.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В протоколе первого этапа двухэтапного конкурса указываются: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место, дата и время проведения первого этапа двухэтапного конкурса;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конкурса, </w:t>
      </w:r>
      <w:proofErr w:type="gramStart"/>
      <w:r w:rsidRPr="00CE5CB5">
        <w:rPr>
          <w:rFonts w:ascii="Times New Roman" w:hAnsi="Times New Roman" w:cs="Times New Roman"/>
          <w:sz w:val="24"/>
        </w:rPr>
        <w:t>конверт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с заявкой которого на участие в таком конкурсе вскрывается;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предложения в отношении объекта закупки.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4.5.2. </w:t>
      </w:r>
      <w:proofErr w:type="gramStart"/>
      <w:r w:rsidRPr="00CE5CB5">
        <w:rPr>
          <w:rFonts w:ascii="Times New Roman" w:hAnsi="Times New Roman" w:cs="Times New Roman"/>
          <w:sz w:val="24"/>
        </w:rPr>
        <w:t xml:space="preserve">В случае если по результатам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предквалификационного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4.5.3.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</w:t>
      </w:r>
      <w:r w:rsidRPr="00CE5CB5">
        <w:rPr>
          <w:rFonts w:ascii="Times New Roman" w:hAnsi="Times New Roman" w:cs="Times New Roman"/>
          <w:sz w:val="24"/>
        </w:rPr>
        <w:lastRenderedPageBreak/>
        <w:t>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Участник двухэтапного конкурса, принявший участие в проведении его первого этапа, вправе отказаться от участия во втором этапе двухэтапного конкурса.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от 05.04.2013 № 44-ФЗ о проведении открытого конкурса, пунктом 4.1 настоящего Положения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4.5.4. </w:t>
      </w:r>
      <w:proofErr w:type="gramStart"/>
      <w:r w:rsidRPr="00CE5CB5">
        <w:rPr>
          <w:rFonts w:ascii="Times New Roman" w:hAnsi="Times New Roman" w:cs="Times New Roman"/>
          <w:sz w:val="24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признается несостоявшимся.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4.6.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предквалификационного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ДВУХЭТАПНЫЙ КОНКУРС В ЭЛЕКТРОННОЙ ФОРМЕ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4.8.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4.8.1.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CE5CB5">
        <w:rPr>
          <w:rFonts w:ascii="Times New Roman" w:hAnsi="Times New Roman" w:cs="Times New Roman"/>
          <w:sz w:val="24"/>
        </w:rPr>
        <w:t>с даты окончания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срока подачи первоначальных заявок на участие в таком конкурсе.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4.8.2.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В протоколе первого этапа двухэтапного конкурса в электронной форме указывают: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lastRenderedPageBreak/>
        <w:t xml:space="preserve">– место, дату и время проведения первого этапа конкурса;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предложения в отношении объекта закупки.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4.8.3. </w:t>
      </w:r>
      <w:proofErr w:type="gramStart"/>
      <w:r w:rsidRPr="00CE5CB5">
        <w:rPr>
          <w:rFonts w:ascii="Times New Roman" w:hAnsi="Times New Roman" w:cs="Times New Roman"/>
          <w:sz w:val="24"/>
        </w:rPr>
        <w:t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4.8.4. </w:t>
      </w:r>
      <w:proofErr w:type="gramStart"/>
      <w:r w:rsidRPr="00CE5CB5">
        <w:rPr>
          <w:rFonts w:ascii="Times New Roman" w:hAnsi="Times New Roman" w:cs="Times New Roman"/>
          <w:sz w:val="24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4.8.5.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ЭЛЕКТРОННЫЙ АУКЦИОН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4.9.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4.9.1.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color w:val="222222"/>
          <w:sz w:val="24"/>
          <w:shd w:val="clear" w:color="auto" w:fill="FFFFFF"/>
        </w:rPr>
        <w:t>Срок рассмотрения первых частей заявок на участие в электронном аукционе не может </w:t>
      </w:r>
      <w:r w:rsidRPr="00CE5CB5">
        <w:rPr>
          <w:rFonts w:ascii="Times New Roman" w:hAnsi="Times New Roman" w:cs="Times New Roman"/>
          <w:sz w:val="24"/>
        </w:rPr>
        <w:t xml:space="preserve"> </w:t>
      </w:r>
      <w:r w:rsidRPr="00CE5CB5">
        <w:rPr>
          <w:rFonts w:ascii="Times New Roman" w:hAnsi="Times New Roman" w:cs="Times New Roman"/>
          <w:color w:val="222222"/>
          <w:sz w:val="24"/>
          <w:shd w:val="clear" w:color="auto" w:fill="FFFFFF"/>
        </w:rPr>
        <w:t>превышать трех рабочих дней </w:t>
      </w:r>
      <w:proofErr w:type="gramStart"/>
      <w:r w:rsidRPr="00CE5CB5">
        <w:rPr>
          <w:rFonts w:ascii="Times New Roman" w:hAnsi="Times New Roman" w:cs="Times New Roman"/>
          <w:color w:val="222222"/>
          <w:sz w:val="24"/>
          <w:shd w:val="clear" w:color="auto" w:fill="FFFFFF"/>
        </w:rPr>
        <w:t>с даты окончания</w:t>
      </w:r>
      <w:proofErr w:type="gramEnd"/>
      <w:r w:rsidRPr="00CE5C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срока подачи указанных заявок. В случае если начальная (максимальная) цена контракта не превышает 300 </w:t>
      </w:r>
      <w:proofErr w:type="gramStart"/>
      <w:r w:rsidRPr="00CE5CB5">
        <w:rPr>
          <w:rFonts w:ascii="Times New Roman" w:hAnsi="Times New Roman" w:cs="Times New Roman"/>
          <w:color w:val="222222"/>
          <w:sz w:val="24"/>
          <w:shd w:val="clear" w:color="auto" w:fill="FFFFFF"/>
        </w:rPr>
        <w:t>млн</w:t>
      </w:r>
      <w:proofErr w:type="gramEnd"/>
      <w:r w:rsidRPr="00CE5C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руб. либо начальная </w:t>
      </w:r>
      <w:r w:rsidRPr="00CE5CB5">
        <w:rPr>
          <w:rFonts w:ascii="Times New Roman" w:hAnsi="Times New Roman" w:cs="Times New Roman"/>
          <w:sz w:val="24"/>
        </w:rPr>
        <w:t xml:space="preserve"> </w:t>
      </w:r>
      <w:r w:rsidRPr="00CE5CB5">
        <w:rPr>
          <w:rFonts w:ascii="Times New Roman" w:hAnsi="Times New Roman" w:cs="Times New Roman"/>
          <w:color w:val="222222"/>
          <w:sz w:val="24"/>
          <w:shd w:val="clear" w:color="auto" w:fill="FFFFFF"/>
        </w:rPr>
        <w:t>(максимальная) цена контракта на выполнение работ по строительству, реконструкции, </w:t>
      </w:r>
      <w:r w:rsidRPr="00CE5CB5">
        <w:rPr>
          <w:rFonts w:ascii="Times New Roman" w:hAnsi="Times New Roman" w:cs="Times New Roman"/>
          <w:sz w:val="24"/>
        </w:rPr>
        <w:t xml:space="preserve"> </w:t>
      </w:r>
      <w:r w:rsidRPr="00CE5CB5">
        <w:rPr>
          <w:rFonts w:ascii="Times New Roman" w:hAnsi="Times New Roman" w:cs="Times New Roman"/>
          <w:color w:val="222222"/>
          <w:sz w:val="24"/>
          <w:shd w:val="clear" w:color="auto" w:fill="FFFFFF"/>
        </w:rPr>
        <w:t>капитальному ремонту, сносу объекта капитального строительства не превышает 2 млрд руб., такой срок не может превышать одного рабочего дня с даты окончания срока подачи указанных заявок.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4.9.2.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Участник электронного аукциона не допускается к участию в нем в случае: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непредоставления информации, предусмотренной частью 3 статьи 66 Закона от 05.04.2013 № 44-ФЗ, или предоставления недостоверной информации;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Отказ в допуске к участию в электронном аукционе по иным основаниям не допускается.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4.9.3.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</w:t>
      </w:r>
      <w:r w:rsidRPr="00CE5CB5">
        <w:rPr>
          <w:rFonts w:ascii="Times New Roman" w:hAnsi="Times New Roman" w:cs="Times New Roman"/>
          <w:sz w:val="24"/>
        </w:rPr>
        <w:lastRenderedPageBreak/>
        <w:t>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Указанный протокол должен содержать информацию: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об идентификационных номерах заявок на участие в таком аукционе;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5CB5">
        <w:rPr>
          <w:rFonts w:ascii="Times New Roman" w:hAnsi="Times New Roman" w:cs="Times New Roman"/>
          <w:sz w:val="24"/>
        </w:rPr>
        <w:t>нем</w:t>
      </w:r>
      <w:proofErr w:type="gramEnd"/>
      <w:r w:rsidRPr="00CE5CB5">
        <w:rPr>
          <w:rFonts w:ascii="Times New Roman" w:hAnsi="Times New Roman" w:cs="Times New Roman"/>
          <w:sz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4.9.4. </w:t>
      </w:r>
      <w:proofErr w:type="gramStart"/>
      <w:r w:rsidRPr="00CE5CB5">
        <w:rPr>
          <w:rFonts w:ascii="Times New Roman" w:hAnsi="Times New Roman" w:cs="Times New Roman"/>
          <w:sz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В протокол, указанный в пункте 4.9.3 настоящего Положения, вносится информация о признании такого аукциона </w:t>
      </w:r>
      <w:proofErr w:type="gramStart"/>
      <w:r w:rsidRPr="00CE5CB5">
        <w:rPr>
          <w:rFonts w:ascii="Times New Roman" w:hAnsi="Times New Roman" w:cs="Times New Roman"/>
          <w:sz w:val="24"/>
        </w:rPr>
        <w:t>несостоявшимся</w:t>
      </w:r>
      <w:proofErr w:type="gramEnd"/>
      <w:r w:rsidRPr="00CE5CB5">
        <w:rPr>
          <w:rFonts w:ascii="Times New Roman" w:hAnsi="Times New Roman" w:cs="Times New Roman"/>
          <w:sz w:val="24"/>
        </w:rPr>
        <w:t>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4.9.5.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4.9.6.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CE5CB5">
        <w:rPr>
          <w:rFonts w:ascii="Times New Roman" w:hAnsi="Times New Roman" w:cs="Times New Roman"/>
          <w:sz w:val="24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наиболее низкую цену контракта, и </w:t>
      </w:r>
      <w:r w:rsidRPr="00CE5CB5">
        <w:rPr>
          <w:rFonts w:ascii="Times New Roman" w:hAnsi="Times New Roman" w:cs="Times New Roman"/>
          <w:sz w:val="24"/>
        </w:rPr>
        <w:lastRenderedPageBreak/>
        <w:t>осуществляется с учетом ранжирования данных заявок в соответствии с частью 18 статьи 68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CE5CB5">
        <w:rPr>
          <w:rFonts w:ascii="Times New Roman" w:hAnsi="Times New Roman" w:cs="Times New Roman"/>
          <w:sz w:val="24"/>
        </w:rPr>
        <w:t>с даты размещения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на электронной площадке протокола проведения электронного аукциона.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4.9.7. Заявка на участие в электронном аукционе признается не соответствующей требованиям, установленным документацией об аукционе, в случае: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непредоставления документов и информации, которые предусмотрены частью 11 статьи 24.1, частями 3 и 5 статьи 66 Закона от 5 апреля 2013 г. № 44-ФЗ, несоответствия указанных документов и информации требованиям, установленным документацией об аукционе, наличия в указанных документах недостоверной информации об участнике аукциона на дату и время окончания срока подачи заявок на участие в аукционе;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несоответствия участника электронного аукциона требованиям, установленным в соответствии с </w:t>
      </w:r>
      <w:r w:rsidRPr="00CE5CB5">
        <w:rPr>
          <w:rFonts w:ascii="Times New Roman" w:hAnsi="Times New Roman" w:cs="Times New Roman"/>
          <w:color w:val="000000"/>
          <w:sz w:val="24"/>
        </w:rPr>
        <w:t>частями 1, 1.1, 2 и 2.1 (при наличии таких требований) статьи 31 Закона от 5 апреля 2013 г. № 44-ФЗ;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предусмотренном нормативными правовыми актами, принятыми в соответствии со статьей 14 Закона от 5 апреля 2013 г. № 44-ФЗ.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 69 Закона от 5 апреля 2013 г. № 44-ФЗ, не допускается.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 5 части 5 статьи 66 Закона от 5 апреля 2013 г. № 44-ФЗ, а также пунктом 6 части 5 статьи 66 Закона от 5 апреля 2013 г. № 44-ФЗ, за исключением случая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закупки товаров, работ, услуг, в отношении которых установлен запрет, предусмотренный статьей 14 Закона от 5 апреля 2013 г.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4.9.8.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5CB5">
        <w:rPr>
          <w:rFonts w:ascii="Times New Roman" w:hAnsi="Times New Roman" w:cs="Times New Roman"/>
          <w:sz w:val="24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CE5CB5">
        <w:rPr>
          <w:rFonts w:ascii="Times New Roman" w:hAnsi="Times New Roman" w:cs="Times New Roman"/>
          <w:sz w:val="24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CE5CB5">
        <w:rPr>
          <w:rFonts w:ascii="Times New Roman" w:hAnsi="Times New Roman" w:cs="Times New Roman"/>
          <w:sz w:val="24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lastRenderedPageBreak/>
        <w:t xml:space="preserve">4.9.9. Участник электронного аукциона, который предложил наиболее низкую цену контракта и заявка на </w:t>
      </w:r>
      <w:proofErr w:type="gramStart"/>
      <w:r w:rsidRPr="00CE5CB5">
        <w:rPr>
          <w:rFonts w:ascii="Times New Roman" w:hAnsi="Times New Roman" w:cs="Times New Roman"/>
          <w:sz w:val="24"/>
        </w:rPr>
        <w:t>участие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4.9.10.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4.9.11. </w:t>
      </w:r>
      <w:proofErr w:type="gramStart"/>
      <w:r w:rsidRPr="00CE5CB5">
        <w:rPr>
          <w:rFonts w:ascii="Times New Roman" w:hAnsi="Times New Roman" w:cs="Times New Roman"/>
          <w:sz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Указанный протокол должен содержать следующую информацию: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CE5CB5">
        <w:rPr>
          <w:rFonts w:ascii="Times New Roman" w:hAnsi="Times New Roman" w:cs="Times New Roman"/>
          <w:sz w:val="24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4.9.12. </w:t>
      </w:r>
      <w:proofErr w:type="gramStart"/>
      <w:r w:rsidRPr="00CE5CB5">
        <w:rPr>
          <w:rFonts w:ascii="Times New Roman" w:hAnsi="Times New Roman" w:cs="Times New Roman"/>
          <w:sz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Указанный протокол должен содержать следующую информацию: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CE5CB5">
        <w:rPr>
          <w:rFonts w:ascii="Times New Roman" w:hAnsi="Times New Roman" w:cs="Times New Roman"/>
          <w:sz w:val="24"/>
        </w:rPr>
        <w:t>) документации о таком аукционе, которым не соответствует эта заявка;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4.9.13. </w:t>
      </w:r>
      <w:proofErr w:type="gramStart"/>
      <w:r w:rsidRPr="00CE5CB5">
        <w:rPr>
          <w:rFonts w:ascii="Times New Roman" w:hAnsi="Times New Roman" w:cs="Times New Roman"/>
          <w:sz w:val="24"/>
        </w:rPr>
        <w:t xml:space="preserve"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</w:t>
      </w:r>
      <w:r w:rsidRPr="00CE5CB5">
        <w:rPr>
          <w:rFonts w:ascii="Times New Roman" w:hAnsi="Times New Roman" w:cs="Times New Roman"/>
          <w:sz w:val="24"/>
        </w:rPr>
        <w:lastRenderedPageBreak/>
        <w:t>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Указанный протокол должен содержать следующую информацию: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4.9.14.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ЗАПРОС КОТИРОВОК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4.10.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4.10.1.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4.10.2.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CE5CB5">
        <w:rPr>
          <w:rFonts w:ascii="Times New Roman" w:hAnsi="Times New Roman" w:cs="Times New Roman"/>
          <w:sz w:val="24"/>
        </w:rPr>
        <w:t>участие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4.10.3. </w:t>
      </w:r>
      <w:proofErr w:type="gramStart"/>
      <w:r w:rsidRPr="00CE5CB5">
        <w:rPr>
          <w:rFonts w:ascii="Times New Roman" w:hAnsi="Times New Roman" w:cs="Times New Roman"/>
          <w:sz w:val="24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CE5CB5">
        <w:rPr>
          <w:rFonts w:ascii="Times New Roman" w:hAnsi="Times New Roman" w:cs="Times New Roman"/>
          <w:sz w:val="24"/>
        </w:rPr>
        <w:t>участие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в запросе котировок которого </w:t>
      </w:r>
      <w:r w:rsidRPr="00CE5CB5">
        <w:rPr>
          <w:rFonts w:ascii="Times New Roman" w:hAnsi="Times New Roman" w:cs="Times New Roman"/>
          <w:sz w:val="24"/>
        </w:rPr>
        <w:lastRenderedPageBreak/>
        <w:t>поступила ранее других заявок на участие в запросе котировок, в которых предложена такая же цена.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4.10.4.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</w:t>
      </w:r>
      <w:proofErr w:type="gramStart"/>
      <w:r w:rsidRPr="00CE5CB5">
        <w:rPr>
          <w:rFonts w:ascii="Times New Roman" w:hAnsi="Times New Roman" w:cs="Times New Roman"/>
          <w:sz w:val="24"/>
        </w:rPr>
        <w:t>цену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 исключением случая закупки товаров, работ, услуг, в отношении которых установлен запрет, предусмотренный статьей 14 Закона от 05.04.2013 № 44-ФЗ) части 3 статьи 73 Закона от 05.04.2013 № 44-ФЗ.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Отклонение заявок на участие в запросе котировок по иным основаниям не допускается.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4.10.5.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о заказчике;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о существенных условиях контракта;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обо всех участниках, подавших заявки на участие в запросе котировок;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и иных нормативных правовых актов, послуживших основанием для отклонения заявок на участие в запросе котировок);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предложение о наиболее низкой цене товара, работы или услуги;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о победителе запроса котировок;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</w:t>
      </w:r>
      <w:proofErr w:type="gramStart"/>
      <w:r w:rsidRPr="00CE5CB5">
        <w:rPr>
          <w:rFonts w:ascii="Times New Roman" w:hAnsi="Times New Roman" w:cs="Times New Roman"/>
          <w:sz w:val="24"/>
        </w:rPr>
        <w:t>предложение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4.10.6.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4.10.7.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4.10.8.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ЗАПРОС КОТИРОВОК В ЭЛЕКТРОННОЙ ФОРМЕ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4.11.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4.11.2. По результатам рассмотрения заявок на участие в запросе котировок Единая комиссия принимает одно из решений: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lastRenderedPageBreak/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4.11.3. Единая комиссия отклоняет заявку участника запроса котировок в электронной форме в случае: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непредоставления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4.11.4.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место, дату и время рассмотрения заявок;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идентификационные номера заявок на участие в запросе котировок в электронной форме;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котировок;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4.11.5.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4.11.6.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CE5CB5">
        <w:rPr>
          <w:rFonts w:ascii="Times New Roman" w:hAnsi="Times New Roman" w:cs="Times New Roman"/>
          <w:sz w:val="24"/>
        </w:rPr>
        <w:t>предложение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CE5CB5">
        <w:rPr>
          <w:rFonts w:ascii="Times New Roman" w:hAnsi="Times New Roman" w:cs="Times New Roman"/>
          <w:sz w:val="24"/>
        </w:rPr>
        <w:t>запросе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котировок и размещает такой протокол в единой информационной системе и на </w:t>
      </w:r>
      <w:r w:rsidRPr="00CE5CB5">
        <w:rPr>
          <w:rFonts w:ascii="Times New Roman" w:hAnsi="Times New Roman" w:cs="Times New Roman"/>
          <w:sz w:val="24"/>
        </w:rPr>
        <w:lastRenderedPageBreak/>
        <w:t>электронной площадке в течение одного часа с момента получения от заказчика протокола рассмотрения заявок.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ЗАПРОС ПРЕДЛОЖЕНИЙ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4.12.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4.12.1.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части соответствия их требованиям, установленным в извещении о проведении запроса предложений, и оценивает такие заявки.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Единая комиссия вскрывает конверты с заявками на участие в запросе предложений в день, во время и в месте, которые указаны в извещении о проведении запроса предложений.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предложений, присутствующим при вскрытии этих конвертов, о возможности подачи заявок, изменения или отзыва поданных заявок.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4.12.2. 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44-ФЗ, отстраняются, и их заявки не оцениваются.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Закона от 05.04.2013 № 44-ФЗ, в случае,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E5CB5">
        <w:rPr>
          <w:rFonts w:ascii="Times New Roman" w:hAnsi="Times New Roman" w:cs="Times New Roman"/>
          <w:sz w:val="24"/>
        </w:rPr>
        <w:t xml:space="preserve">соответствии со статьей 14 Закона от 05.04.2013 № 44-ФЗ,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Закона от 05.04.2013 № 44-ФЗ. </w:t>
      </w:r>
      <w:proofErr w:type="gramEnd"/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4.12.3. Единая комиссия при вскрытии конвертов с заявками объявляет информацию: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место, дата и время вскрытия конвертов с заявками на участие в запросе предложений;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запроса предложений;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наличие информации и документов, предусмотренных документацией о проведении запроса предложений;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Указанная информация вносится в протокол проведения запроса предложений.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4.12.4. </w:t>
      </w:r>
      <w:proofErr w:type="gramStart"/>
      <w:r w:rsidRPr="00CE5CB5">
        <w:rPr>
          <w:rFonts w:ascii="Times New Roman" w:hAnsi="Times New Roman" w:cs="Times New Roman"/>
          <w:sz w:val="24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</w:t>
      </w:r>
      <w:r w:rsidRPr="00CE5CB5">
        <w:rPr>
          <w:rFonts w:ascii="Times New Roman" w:hAnsi="Times New Roman" w:cs="Times New Roman"/>
          <w:sz w:val="24"/>
        </w:rPr>
        <w:lastRenderedPageBreak/>
        <w:t>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4.12.5. </w:t>
      </w:r>
      <w:proofErr w:type="gramStart"/>
      <w:r w:rsidRPr="00CE5CB5">
        <w:rPr>
          <w:rFonts w:ascii="Times New Roman" w:hAnsi="Times New Roman" w:cs="Times New Roman"/>
          <w:sz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В этом случае окончательными предложениями признаются поданные заявки на участие в запросе предложений.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4.12.6.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отклоняется, и окончательным предложением считается предложение, первоначально поданное таким участником.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4.12.7.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 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4.12.8.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4.12.9.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ЗАПРОС ПРЕДЛОЖЕНИЙ В ЭЛЕКТРОННОЙ ФОРМЕ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4.13.1. Единая комиссия после окончания срока приема заявок на участие в запросе предложений в электронной форме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lastRenderedPageBreak/>
        <w:t xml:space="preserve">4.13.2.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44-ФЗ.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4.13.3.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4.13.4.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с частью 20 статьи 83.1 Закона от 05.04.2013 № 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4.13.5.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CE5CB5">
        <w:rPr>
          <w:rFonts w:ascii="Times New Roman" w:hAnsi="Times New Roman" w:cs="Times New Roman"/>
          <w:sz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394C1A" w:rsidRPr="00CE5CB5" w:rsidRDefault="00394C1A" w:rsidP="00394C1A">
      <w:pPr>
        <w:rPr>
          <w:rFonts w:ascii="Times New Roman" w:hAnsi="Times New Roman" w:cs="Times New Roman"/>
          <w:sz w:val="24"/>
        </w:rPr>
      </w:pPr>
    </w:p>
    <w:p w:rsidR="00394C1A" w:rsidRPr="00CE5CB5" w:rsidRDefault="00394C1A" w:rsidP="00394C1A">
      <w:pPr>
        <w:jc w:val="both"/>
        <w:rPr>
          <w:rFonts w:ascii="Times New Roman" w:hAnsi="Times New Roman" w:cs="Times New Roman"/>
          <w:b/>
          <w:sz w:val="24"/>
        </w:rPr>
      </w:pPr>
      <w:r w:rsidRPr="00CE5CB5">
        <w:rPr>
          <w:rFonts w:ascii="Times New Roman" w:hAnsi="Times New Roman" w:cs="Times New Roman"/>
          <w:b/>
          <w:sz w:val="24"/>
        </w:rPr>
        <w:lastRenderedPageBreak/>
        <w:t>5. Порядок создания и работы Единой комиссии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CE5CB5">
        <w:rPr>
          <w:rFonts w:ascii="Times New Roman" w:hAnsi="Times New Roman" w:cs="Times New Roman"/>
          <w:sz w:val="24"/>
        </w:rPr>
        <w:t>секретарь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и члены Единой комиссии утверждаются приказом заказчика.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Число членов Единой комиссии должно быть не менее чем пять человек.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5.5. Членами Единой комиссии не могут быть: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</w:t>
      </w:r>
      <w:r w:rsidRPr="00CE5CB5">
        <w:rPr>
          <w:rFonts w:ascii="Times New Roman" w:hAnsi="Times New Roman" w:cs="Times New Roman"/>
          <w:bCs/>
          <w:sz w:val="24"/>
        </w:rPr>
        <w:t xml:space="preserve"> эксперты, которых заказчик привлек оценить </w:t>
      </w:r>
      <w:r w:rsidRPr="00CE5CB5">
        <w:rPr>
          <w:rFonts w:ascii="Times New Roman" w:hAnsi="Times New Roman" w:cs="Times New Roman"/>
          <w:sz w:val="24"/>
        </w:rPr>
        <w:t xml:space="preserve">конкурсную документацию, конкурсные заявки, участников </w:t>
      </w:r>
      <w:proofErr w:type="spellStart"/>
      <w:r w:rsidRPr="00CE5CB5">
        <w:rPr>
          <w:rFonts w:ascii="Times New Roman" w:hAnsi="Times New Roman" w:cs="Times New Roman"/>
          <w:sz w:val="24"/>
        </w:rPr>
        <w:t>предквалификационного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отбора, соответствие участников конкурса дополнительным требованиям;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</w:t>
      </w:r>
      <w:r w:rsidRPr="00CE5CB5">
        <w:rPr>
          <w:rFonts w:ascii="Times New Roman" w:hAnsi="Times New Roman" w:cs="Times New Roman"/>
          <w:bCs/>
          <w:sz w:val="24"/>
        </w:rPr>
        <w:t xml:space="preserve">участники закупки, которые </w:t>
      </w:r>
      <w:r w:rsidRPr="00CE5CB5">
        <w:rPr>
          <w:rFonts w:ascii="Times New Roman" w:hAnsi="Times New Roman" w:cs="Times New Roman"/>
          <w:sz w:val="24"/>
        </w:rPr>
        <w:t>подали заявки, состоят в штате организаций, которые подали заявки на участие в закупке;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</w:t>
      </w:r>
      <w:r w:rsidRPr="00CE5CB5">
        <w:rPr>
          <w:rFonts w:ascii="Times New Roman" w:hAnsi="Times New Roman" w:cs="Times New Roman"/>
          <w:bCs/>
          <w:sz w:val="24"/>
        </w:rPr>
        <w:t>акционеры, члены правления, кредиторы</w:t>
      </w:r>
      <w:r w:rsidRPr="00CE5CB5">
        <w:rPr>
          <w:rFonts w:ascii="Times New Roman" w:hAnsi="Times New Roman" w:cs="Times New Roman"/>
          <w:sz w:val="24"/>
        </w:rPr>
        <w:t> организаций – участников закупки;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</w:t>
      </w:r>
      <w:r w:rsidRPr="00CE5CB5">
        <w:rPr>
          <w:rFonts w:ascii="Times New Roman" w:hAnsi="Times New Roman" w:cs="Times New Roman"/>
          <w:bCs/>
          <w:sz w:val="24"/>
        </w:rPr>
        <w:t>должностные лица контрольного органа</w:t>
      </w:r>
      <w:r w:rsidRPr="00CE5CB5">
        <w:rPr>
          <w:rFonts w:ascii="Times New Roman" w:hAnsi="Times New Roman" w:cs="Times New Roman"/>
          <w:sz w:val="24"/>
        </w:rPr>
        <w:t> в сфере закупок, которые непосредственно контролируют сферу закупок;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</w:t>
      </w:r>
      <w:r w:rsidRPr="00CE5CB5">
        <w:rPr>
          <w:rFonts w:ascii="Times New Roman" w:hAnsi="Times New Roman" w:cs="Times New Roman"/>
          <w:bCs/>
          <w:sz w:val="24"/>
        </w:rPr>
        <w:t>супруг руководителя участника закупки;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</w:t>
      </w:r>
      <w:r w:rsidRPr="00CE5CB5">
        <w:rPr>
          <w:rFonts w:ascii="Times New Roman" w:hAnsi="Times New Roman" w:cs="Times New Roman"/>
          <w:bCs/>
          <w:sz w:val="24"/>
        </w:rPr>
        <w:t>близкие родственники руководителя – участника закупки</w:t>
      </w:r>
      <w:r w:rsidRPr="00CE5CB5">
        <w:rPr>
          <w:rFonts w:ascii="Times New Roman" w:hAnsi="Times New Roman" w:cs="Times New Roman"/>
          <w:sz w:val="24"/>
        </w:rPr>
        <w:t xml:space="preserve"> (родители, дети, дедушка, бабушка, внуки, полнородные и </w:t>
      </w:r>
      <w:proofErr w:type="spellStart"/>
      <w:r w:rsidRPr="00CE5CB5">
        <w:rPr>
          <w:rFonts w:ascii="Times New Roman" w:hAnsi="Times New Roman" w:cs="Times New Roman"/>
          <w:sz w:val="24"/>
        </w:rPr>
        <w:t>неполнородные</w:t>
      </w:r>
      <w:proofErr w:type="spellEnd"/>
      <w:r w:rsidRPr="00CE5CB5">
        <w:rPr>
          <w:rFonts w:ascii="Times New Roman" w:hAnsi="Times New Roman" w:cs="Times New Roman"/>
          <w:sz w:val="24"/>
        </w:rPr>
        <w:t xml:space="preserve"> братья и сестры);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– </w:t>
      </w:r>
      <w:r w:rsidRPr="00CE5CB5">
        <w:rPr>
          <w:rFonts w:ascii="Times New Roman" w:hAnsi="Times New Roman" w:cs="Times New Roman"/>
          <w:bCs/>
          <w:sz w:val="24"/>
        </w:rPr>
        <w:t>усыновители</w:t>
      </w:r>
      <w:r w:rsidRPr="00CE5CB5">
        <w:rPr>
          <w:rFonts w:ascii="Times New Roman" w:hAnsi="Times New Roman" w:cs="Times New Roman"/>
          <w:sz w:val="24"/>
        </w:rPr>
        <w:t xml:space="preserve"> руководителя или усыновленные руководителем участника закупки. 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5.6. Замена члена комиссии допускается только по решению заказчика.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 xml:space="preserve">5.8. Уведомление членов Единой комиссии о месте, дате и времени проведения заседаний комиссии осуществляется не </w:t>
      </w:r>
      <w:proofErr w:type="gramStart"/>
      <w:r w:rsidRPr="00CE5CB5">
        <w:rPr>
          <w:rFonts w:ascii="Times New Roman" w:hAnsi="Times New Roman" w:cs="Times New Roman"/>
          <w:sz w:val="24"/>
        </w:rPr>
        <w:t>позднее</w:t>
      </w:r>
      <w:proofErr w:type="gramEnd"/>
      <w:r w:rsidRPr="00CE5CB5">
        <w:rPr>
          <w:rFonts w:ascii="Times New Roman" w:hAnsi="Times New Roman" w:cs="Times New Roman"/>
          <w:sz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5.9. Председатель Единой комиссии либо лицо, его замещающее: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lastRenderedPageBreak/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открывает и ведет заседания Единой комиссии, объявляет перерывы;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подписывает протоколы, составленные в ходе работы Единой комиссии.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</w:p>
    <w:p w:rsidR="00394C1A" w:rsidRPr="00CE5CB5" w:rsidRDefault="00394C1A" w:rsidP="00394C1A">
      <w:pPr>
        <w:jc w:val="both"/>
        <w:rPr>
          <w:rFonts w:ascii="Times New Roman" w:hAnsi="Times New Roman" w:cs="Times New Roman"/>
          <w:b/>
          <w:sz w:val="24"/>
        </w:rPr>
      </w:pPr>
      <w:r w:rsidRPr="00CE5CB5">
        <w:rPr>
          <w:rFonts w:ascii="Times New Roman" w:hAnsi="Times New Roman" w:cs="Times New Roman"/>
          <w:b/>
          <w:sz w:val="24"/>
        </w:rPr>
        <w:t>6. Права, обязанности и ответственность Единой комиссии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6.1. Члены Единой комиссии вправе: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выступать по вопросам повестки дня на заседаниях Единой комиссии;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6.2. Члены Единой комиссии обязаны: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– принимать решения в пределах своей компетенции.</w:t>
      </w:r>
    </w:p>
    <w:p w:rsidR="00394C1A" w:rsidRPr="00CE5CB5" w:rsidRDefault="00394C1A" w:rsidP="00394C1A">
      <w:pPr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394C1A" w:rsidRPr="00CE5CB5" w:rsidRDefault="00394C1A" w:rsidP="00394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E5CB5">
        <w:rPr>
          <w:rFonts w:ascii="Times New Roman" w:hAnsi="Times New Roman" w:cs="Times New Roman"/>
          <w:sz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94C1A" w:rsidRPr="00CE5CB5" w:rsidRDefault="00394C1A" w:rsidP="00394C1A">
      <w:pPr>
        <w:rPr>
          <w:rFonts w:ascii="Times New Roman" w:hAnsi="Times New Roman" w:cs="Times New Roman"/>
          <w:sz w:val="24"/>
        </w:rPr>
      </w:pPr>
    </w:p>
    <w:p w:rsidR="00C81042" w:rsidRDefault="00C81042">
      <w:pPr>
        <w:rPr>
          <w:rFonts w:ascii="Times New Roman" w:hAnsi="Times New Roman" w:cs="Times New Roman"/>
          <w:sz w:val="24"/>
        </w:rPr>
      </w:pPr>
    </w:p>
    <w:p w:rsidR="007B6998" w:rsidRDefault="007B6998">
      <w:pPr>
        <w:rPr>
          <w:rFonts w:ascii="Times New Roman" w:hAnsi="Times New Roman" w:cs="Times New Roman"/>
          <w:sz w:val="24"/>
        </w:rPr>
      </w:pPr>
    </w:p>
    <w:p w:rsidR="007B6998" w:rsidRDefault="007B6998">
      <w:pPr>
        <w:rPr>
          <w:rFonts w:ascii="Times New Roman" w:hAnsi="Times New Roman" w:cs="Times New Roman"/>
          <w:sz w:val="24"/>
        </w:rPr>
      </w:pPr>
    </w:p>
    <w:p w:rsidR="007B6998" w:rsidRDefault="007B6998">
      <w:pPr>
        <w:rPr>
          <w:rFonts w:ascii="Times New Roman" w:hAnsi="Times New Roman" w:cs="Times New Roman"/>
          <w:sz w:val="24"/>
        </w:rPr>
      </w:pPr>
    </w:p>
    <w:p w:rsidR="007B6998" w:rsidRDefault="007B6998">
      <w:pPr>
        <w:rPr>
          <w:rFonts w:ascii="Times New Roman" w:hAnsi="Times New Roman" w:cs="Times New Roman"/>
          <w:sz w:val="24"/>
        </w:rPr>
      </w:pPr>
    </w:p>
    <w:p w:rsidR="007B6998" w:rsidRDefault="007B6998">
      <w:pPr>
        <w:rPr>
          <w:rFonts w:ascii="Times New Roman" w:hAnsi="Times New Roman" w:cs="Times New Roman"/>
          <w:sz w:val="24"/>
        </w:rPr>
      </w:pPr>
    </w:p>
    <w:p w:rsidR="007B6998" w:rsidRDefault="007B6998">
      <w:pPr>
        <w:rPr>
          <w:rFonts w:ascii="Times New Roman" w:hAnsi="Times New Roman" w:cs="Times New Roman"/>
          <w:sz w:val="24"/>
        </w:rPr>
      </w:pPr>
    </w:p>
    <w:p w:rsidR="007B6998" w:rsidRDefault="007B6998">
      <w:pPr>
        <w:rPr>
          <w:rFonts w:ascii="Times New Roman" w:hAnsi="Times New Roman" w:cs="Times New Roman"/>
          <w:sz w:val="24"/>
        </w:rPr>
      </w:pPr>
    </w:p>
    <w:p w:rsidR="007B6998" w:rsidRDefault="007B6998">
      <w:pPr>
        <w:rPr>
          <w:rFonts w:ascii="Times New Roman" w:hAnsi="Times New Roman" w:cs="Times New Roman"/>
          <w:sz w:val="24"/>
        </w:rPr>
      </w:pPr>
    </w:p>
    <w:p w:rsidR="007B6998" w:rsidRDefault="007B6998">
      <w:pPr>
        <w:rPr>
          <w:rFonts w:ascii="Times New Roman" w:hAnsi="Times New Roman" w:cs="Times New Roman"/>
          <w:sz w:val="24"/>
        </w:rPr>
      </w:pPr>
    </w:p>
    <w:p w:rsidR="00A94ACB" w:rsidRDefault="00A94ACB" w:rsidP="007B6998">
      <w:pPr>
        <w:jc w:val="right"/>
        <w:rPr>
          <w:rFonts w:ascii="Times New Roman" w:hAnsi="Times New Roman" w:cs="Times New Roman"/>
          <w:sz w:val="24"/>
        </w:rPr>
      </w:pPr>
    </w:p>
    <w:p w:rsidR="00A94ACB" w:rsidRDefault="00A94ACB" w:rsidP="007B6998">
      <w:pPr>
        <w:jc w:val="right"/>
        <w:rPr>
          <w:rFonts w:ascii="Times New Roman" w:hAnsi="Times New Roman" w:cs="Times New Roman"/>
          <w:sz w:val="24"/>
        </w:rPr>
      </w:pPr>
    </w:p>
    <w:p w:rsidR="00A94ACB" w:rsidRDefault="00A94ACB" w:rsidP="007B6998">
      <w:pPr>
        <w:jc w:val="right"/>
        <w:rPr>
          <w:rFonts w:ascii="Times New Roman" w:hAnsi="Times New Roman" w:cs="Times New Roman"/>
          <w:sz w:val="24"/>
        </w:rPr>
      </w:pPr>
    </w:p>
    <w:p w:rsidR="007B6998" w:rsidRPr="00A94ACB" w:rsidRDefault="007B6998" w:rsidP="007B6998">
      <w:pPr>
        <w:jc w:val="right"/>
        <w:rPr>
          <w:rFonts w:ascii="Times New Roman" w:hAnsi="Times New Roman" w:cs="Times New Roman"/>
          <w:sz w:val="28"/>
          <w:szCs w:val="28"/>
        </w:rPr>
      </w:pPr>
      <w:r w:rsidRPr="00A94AC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B6998" w:rsidRPr="00A94ACB" w:rsidRDefault="007B6998" w:rsidP="007B6998">
      <w:pPr>
        <w:jc w:val="right"/>
        <w:rPr>
          <w:rFonts w:ascii="Times New Roman" w:hAnsi="Times New Roman" w:cs="Times New Roman"/>
          <w:sz w:val="28"/>
          <w:szCs w:val="28"/>
        </w:rPr>
      </w:pPr>
      <w:r w:rsidRPr="00A94A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B6998" w:rsidRPr="00A94ACB" w:rsidRDefault="007B6998" w:rsidP="007B6998">
      <w:pPr>
        <w:jc w:val="right"/>
        <w:rPr>
          <w:rFonts w:ascii="Times New Roman" w:hAnsi="Times New Roman" w:cs="Times New Roman"/>
          <w:sz w:val="28"/>
          <w:szCs w:val="28"/>
        </w:rPr>
      </w:pPr>
      <w:r w:rsidRPr="00A94ACB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A94ACB" w:rsidRPr="00A94ACB" w:rsidRDefault="00A94ACB" w:rsidP="00A94ACB">
      <w:pPr>
        <w:jc w:val="right"/>
        <w:rPr>
          <w:rFonts w:ascii="Times New Roman" w:hAnsi="Times New Roman" w:cs="Times New Roman"/>
          <w:sz w:val="28"/>
          <w:szCs w:val="28"/>
        </w:rPr>
      </w:pPr>
      <w:r w:rsidRPr="00A94ACB">
        <w:rPr>
          <w:rFonts w:ascii="Times New Roman" w:hAnsi="Times New Roman" w:cs="Times New Roman"/>
          <w:sz w:val="28"/>
          <w:szCs w:val="28"/>
        </w:rPr>
        <w:t>от  03.06.2020 г №  212</w:t>
      </w:r>
    </w:p>
    <w:p w:rsidR="007B6998" w:rsidRPr="00A94ACB" w:rsidRDefault="007B6998" w:rsidP="007B6998">
      <w:pPr>
        <w:jc w:val="right"/>
        <w:rPr>
          <w:rFonts w:ascii="Times New Roman" w:hAnsi="Times New Roman" w:cs="Times New Roman"/>
          <w:sz w:val="28"/>
          <w:szCs w:val="28"/>
        </w:rPr>
      </w:pPr>
      <w:r w:rsidRPr="00A9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98" w:rsidRPr="00A94ACB" w:rsidRDefault="007B6998" w:rsidP="007B6998">
      <w:pPr>
        <w:rPr>
          <w:rFonts w:ascii="Times New Roman" w:hAnsi="Times New Roman" w:cs="Times New Roman"/>
          <w:sz w:val="28"/>
          <w:szCs w:val="28"/>
        </w:rPr>
      </w:pPr>
    </w:p>
    <w:p w:rsidR="007B6998" w:rsidRPr="006426BF" w:rsidRDefault="007B6998" w:rsidP="007B6998">
      <w:pPr>
        <w:rPr>
          <w:rFonts w:ascii="Times New Roman" w:hAnsi="Times New Roman" w:cs="Times New Roman"/>
          <w:sz w:val="24"/>
        </w:rPr>
      </w:pPr>
    </w:p>
    <w:p w:rsidR="007B6998" w:rsidRPr="006426BF" w:rsidRDefault="007B6998" w:rsidP="007B6998">
      <w:pPr>
        <w:ind w:left="1140"/>
        <w:jc w:val="right"/>
        <w:rPr>
          <w:rFonts w:ascii="Times New Roman" w:hAnsi="Times New Roman" w:cs="Times New Roman"/>
          <w:sz w:val="24"/>
        </w:rPr>
      </w:pPr>
      <w:r w:rsidRPr="006426B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7B6998" w:rsidRPr="00A94ACB" w:rsidRDefault="007B6998" w:rsidP="007B69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ACB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6426BF" w:rsidRPr="00A94ACB" w:rsidRDefault="007B6998" w:rsidP="00642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ACB">
        <w:rPr>
          <w:rFonts w:ascii="Times New Roman" w:hAnsi="Times New Roman" w:cs="Times New Roman"/>
          <w:bCs/>
          <w:sz w:val="28"/>
          <w:szCs w:val="28"/>
        </w:rPr>
        <w:t xml:space="preserve">Единой  комиссии  </w:t>
      </w:r>
      <w:r w:rsidR="006426BF" w:rsidRPr="00A94ACB">
        <w:rPr>
          <w:rFonts w:ascii="Times New Roman" w:hAnsi="Times New Roman" w:cs="Times New Roman"/>
          <w:sz w:val="28"/>
          <w:szCs w:val="28"/>
        </w:rPr>
        <w:t xml:space="preserve">по определению поставщиков </w:t>
      </w:r>
    </w:p>
    <w:p w:rsidR="006426BF" w:rsidRPr="00A94ACB" w:rsidRDefault="006426BF" w:rsidP="00642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ACB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6426BF" w:rsidRPr="00A94ACB" w:rsidRDefault="006426BF" w:rsidP="00642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ACB"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</w:p>
    <w:p w:rsidR="007B6998" w:rsidRPr="00A94ACB" w:rsidRDefault="007B6998" w:rsidP="007B69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6998" w:rsidRPr="00A94ACB" w:rsidRDefault="007B6998" w:rsidP="007B6998">
      <w:pPr>
        <w:rPr>
          <w:rFonts w:ascii="Times New Roman" w:hAnsi="Times New Roman" w:cs="Times New Roman"/>
          <w:sz w:val="28"/>
          <w:szCs w:val="28"/>
        </w:rPr>
      </w:pPr>
    </w:p>
    <w:p w:rsidR="007B6998" w:rsidRPr="00A94ACB" w:rsidRDefault="007B6998" w:rsidP="007B6998">
      <w:pPr>
        <w:rPr>
          <w:rFonts w:ascii="Times New Roman" w:hAnsi="Times New Roman" w:cs="Times New Roman"/>
          <w:sz w:val="28"/>
          <w:szCs w:val="28"/>
        </w:rPr>
      </w:pPr>
    </w:p>
    <w:p w:rsidR="007B6998" w:rsidRPr="00A94ACB" w:rsidRDefault="007B6998" w:rsidP="007B69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2"/>
        <w:gridCol w:w="5635"/>
      </w:tblGrid>
      <w:tr w:rsidR="007B6998" w:rsidRPr="00A94ACB" w:rsidTr="006240DE">
        <w:tc>
          <w:tcPr>
            <w:tcW w:w="3119" w:type="dxa"/>
            <w:gridSpan w:val="2"/>
          </w:tcPr>
          <w:p w:rsidR="007B6998" w:rsidRPr="00A94ACB" w:rsidRDefault="007B6998" w:rsidP="0064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26BF" w:rsidRPr="00A94ACB">
              <w:rPr>
                <w:rFonts w:ascii="Times New Roman" w:hAnsi="Times New Roman" w:cs="Times New Roman"/>
                <w:sz w:val="28"/>
                <w:szCs w:val="28"/>
              </w:rPr>
              <w:t>енисов</w:t>
            </w: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  <w:r w:rsidR="006426BF" w:rsidRPr="00A94A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5635" w:type="dxa"/>
          </w:tcPr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комиссии,  глава </w:t>
            </w:r>
            <w:r w:rsidR="006426BF"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Рогнединского </w:t>
            </w: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                                    </w:t>
            </w:r>
          </w:p>
        </w:tc>
      </w:tr>
      <w:tr w:rsidR="007B6998" w:rsidRPr="00A94ACB" w:rsidTr="006240DE">
        <w:tc>
          <w:tcPr>
            <w:tcW w:w="3119" w:type="dxa"/>
            <w:gridSpan w:val="2"/>
          </w:tcPr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BF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Е.П.                  </w:t>
            </w:r>
          </w:p>
          <w:p w:rsidR="006426BF" w:rsidRPr="00A94ACB" w:rsidRDefault="006426BF" w:rsidP="00642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29" w:rsidRPr="00A94ACB" w:rsidRDefault="00796129" w:rsidP="00642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98" w:rsidRPr="00A94ACB" w:rsidRDefault="006426BF" w:rsidP="0064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>Горшкова В. И.</w:t>
            </w:r>
          </w:p>
        </w:tc>
        <w:tc>
          <w:tcPr>
            <w:tcW w:w="5635" w:type="dxa"/>
          </w:tcPr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</w:p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6426BF"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Рогнединского </w:t>
            </w: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96129" w:rsidRPr="00A94ACB" w:rsidRDefault="00796129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BF" w:rsidRPr="00A94ACB" w:rsidRDefault="006426BF" w:rsidP="0064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экономист по закупкам </w:t>
            </w:r>
          </w:p>
          <w:p w:rsidR="006426BF" w:rsidRPr="00A94ACB" w:rsidRDefault="006426BF" w:rsidP="0064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>отдела экономики,  анализа  и прогнозирования</w:t>
            </w:r>
          </w:p>
          <w:p w:rsidR="006426BF" w:rsidRPr="00A94ACB" w:rsidRDefault="006426BF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98" w:rsidRPr="00A94ACB" w:rsidTr="006240DE">
        <w:tc>
          <w:tcPr>
            <w:tcW w:w="8754" w:type="dxa"/>
            <w:gridSpan w:val="3"/>
          </w:tcPr>
          <w:p w:rsidR="007B6998" w:rsidRPr="00A94ACB" w:rsidRDefault="007B6998" w:rsidP="006240DE">
            <w:pPr>
              <w:ind w:left="5670" w:hanging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7B6998" w:rsidRPr="00A94ACB" w:rsidRDefault="007B6998" w:rsidP="006240DE">
            <w:pPr>
              <w:ind w:left="5670" w:hanging="5103"/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Члены  комиссии:</w:t>
            </w:r>
          </w:p>
          <w:p w:rsidR="007B6998" w:rsidRPr="00A94ACB" w:rsidRDefault="007B6998" w:rsidP="0062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98" w:rsidRPr="00A94ACB" w:rsidTr="00796129">
        <w:tc>
          <w:tcPr>
            <w:tcW w:w="2977" w:type="dxa"/>
          </w:tcPr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>Пунтус Т.П.</w:t>
            </w:r>
          </w:p>
        </w:tc>
        <w:tc>
          <w:tcPr>
            <w:tcW w:w="5777" w:type="dxa"/>
            <w:gridSpan w:val="2"/>
          </w:tcPr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анализа  и прогнозирования</w:t>
            </w:r>
          </w:p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7B6998" w:rsidRPr="00A94ACB" w:rsidTr="00796129">
        <w:tc>
          <w:tcPr>
            <w:tcW w:w="2977" w:type="dxa"/>
          </w:tcPr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>Медведников Д.Н.</w:t>
            </w:r>
          </w:p>
        </w:tc>
        <w:tc>
          <w:tcPr>
            <w:tcW w:w="5777" w:type="dxa"/>
            <w:gridSpan w:val="2"/>
          </w:tcPr>
          <w:p w:rsidR="00796129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строительству и ЖКХ       </w:t>
            </w:r>
          </w:p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6998" w:rsidRPr="00A94ACB" w:rsidTr="00796129">
        <w:tc>
          <w:tcPr>
            <w:tcW w:w="2977" w:type="dxa"/>
          </w:tcPr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 xml:space="preserve">Яшутина Н.В.                       </w:t>
            </w:r>
          </w:p>
        </w:tc>
        <w:tc>
          <w:tcPr>
            <w:tcW w:w="5777" w:type="dxa"/>
            <w:gridSpan w:val="2"/>
          </w:tcPr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98" w:rsidRPr="00A94ACB" w:rsidRDefault="007B6998" w:rsidP="0062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ACB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</w:t>
            </w:r>
          </w:p>
        </w:tc>
      </w:tr>
    </w:tbl>
    <w:p w:rsidR="007B6998" w:rsidRPr="006426BF" w:rsidRDefault="007B6998" w:rsidP="007B6998">
      <w:pPr>
        <w:rPr>
          <w:rFonts w:ascii="Times New Roman" w:hAnsi="Times New Roman" w:cs="Times New Roman"/>
          <w:sz w:val="24"/>
        </w:rPr>
      </w:pPr>
    </w:p>
    <w:p w:rsidR="007B6998" w:rsidRPr="006426BF" w:rsidRDefault="007B6998" w:rsidP="007B6998">
      <w:pPr>
        <w:rPr>
          <w:rFonts w:ascii="Times New Roman" w:hAnsi="Times New Roman" w:cs="Times New Roman"/>
          <w:sz w:val="24"/>
        </w:rPr>
      </w:pPr>
    </w:p>
    <w:p w:rsidR="007B6998" w:rsidRPr="00CE5CB5" w:rsidRDefault="007B6998">
      <w:pPr>
        <w:rPr>
          <w:rFonts w:ascii="Times New Roman" w:hAnsi="Times New Roman" w:cs="Times New Roman"/>
          <w:sz w:val="24"/>
        </w:rPr>
      </w:pPr>
    </w:p>
    <w:sectPr w:rsidR="007B6998" w:rsidRPr="00CE5CB5" w:rsidSect="0040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008"/>
    <w:multiLevelType w:val="multilevel"/>
    <w:tmpl w:val="E4589A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67569"/>
    <w:multiLevelType w:val="hybridMultilevel"/>
    <w:tmpl w:val="E27AE860"/>
    <w:lvl w:ilvl="0" w:tplc="BEDC913E">
      <w:start w:val="1"/>
      <w:numFmt w:val="decimal"/>
      <w:lvlText w:val="%1."/>
      <w:lvlJc w:val="left"/>
      <w:pPr>
        <w:ind w:left="6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E4"/>
    <w:rsid w:val="00082A35"/>
    <w:rsid w:val="00236F67"/>
    <w:rsid w:val="002C52D0"/>
    <w:rsid w:val="002D5C31"/>
    <w:rsid w:val="00394C1A"/>
    <w:rsid w:val="005C0C02"/>
    <w:rsid w:val="005D124B"/>
    <w:rsid w:val="006426BF"/>
    <w:rsid w:val="00796129"/>
    <w:rsid w:val="007B6998"/>
    <w:rsid w:val="00835D0E"/>
    <w:rsid w:val="00870579"/>
    <w:rsid w:val="009A6219"/>
    <w:rsid w:val="009E1553"/>
    <w:rsid w:val="00A94ACB"/>
    <w:rsid w:val="00B762E4"/>
    <w:rsid w:val="00C412F4"/>
    <w:rsid w:val="00C81042"/>
    <w:rsid w:val="00CC3D97"/>
    <w:rsid w:val="00CE323F"/>
    <w:rsid w:val="00CE5CB5"/>
    <w:rsid w:val="00D83472"/>
    <w:rsid w:val="00E72784"/>
    <w:rsid w:val="00EF0AD3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A"/>
    <w:pPr>
      <w:jc w:val="left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4C1A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394C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4C1A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1A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C1A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C1A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394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C1A"/>
    <w:pPr>
      <w:ind w:left="720"/>
      <w:contextualSpacing/>
    </w:pPr>
  </w:style>
  <w:style w:type="paragraph" w:customStyle="1" w:styleId="header-listtarget">
    <w:name w:val="header-listtarget"/>
    <w:basedOn w:val="a"/>
    <w:rsid w:val="00394C1A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394C1A"/>
    <w:rPr>
      <w:color w:val="FF9900"/>
    </w:rPr>
  </w:style>
  <w:style w:type="character" w:customStyle="1" w:styleId="small">
    <w:name w:val="small"/>
    <w:basedOn w:val="a0"/>
    <w:rsid w:val="00394C1A"/>
    <w:rPr>
      <w:sz w:val="15"/>
      <w:szCs w:val="15"/>
    </w:rPr>
  </w:style>
  <w:style w:type="character" w:customStyle="1" w:styleId="fill">
    <w:name w:val="fill"/>
    <w:basedOn w:val="a0"/>
    <w:rsid w:val="00394C1A"/>
    <w:rPr>
      <w:b/>
      <w:bCs/>
      <w:i/>
      <w:iCs/>
      <w:color w:val="FF0000"/>
    </w:rPr>
  </w:style>
  <w:style w:type="character" w:customStyle="1" w:styleId="enp">
    <w:name w:val="enp"/>
    <w:basedOn w:val="a0"/>
    <w:rsid w:val="00394C1A"/>
    <w:rPr>
      <w:color w:val="3C7828"/>
    </w:rPr>
  </w:style>
  <w:style w:type="character" w:customStyle="1" w:styleId="kdkss">
    <w:name w:val="kdkss"/>
    <w:basedOn w:val="a0"/>
    <w:rsid w:val="00394C1A"/>
    <w:rPr>
      <w:color w:val="BE780A"/>
    </w:rPr>
  </w:style>
  <w:style w:type="paragraph" w:styleId="a7">
    <w:name w:val="annotation text"/>
    <w:basedOn w:val="a"/>
    <w:link w:val="a8"/>
    <w:uiPriority w:val="99"/>
    <w:unhideWhenUsed/>
    <w:rsid w:val="00394C1A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94C1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394C1A"/>
    <w:rPr>
      <w:sz w:val="16"/>
      <w:szCs w:val="16"/>
    </w:rPr>
  </w:style>
  <w:style w:type="paragraph" w:styleId="aa">
    <w:name w:val="Normal (Web)"/>
    <w:basedOn w:val="a"/>
    <w:uiPriority w:val="99"/>
    <w:unhideWhenUsed/>
    <w:rsid w:val="00394C1A"/>
    <w:pPr>
      <w:spacing w:before="100" w:beforeAutospacing="1" w:after="100" w:afterAutospacing="1"/>
    </w:pPr>
    <w:rPr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394C1A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94C1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94C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4C1A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94C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94C1A"/>
    <w:rPr>
      <w:rFonts w:ascii="Arial" w:eastAsia="Times New Roman" w:hAnsi="Arial" w:cs="Arial"/>
      <w:sz w:val="20"/>
      <w:szCs w:val="24"/>
      <w:lang w:eastAsia="ru-RU"/>
    </w:rPr>
  </w:style>
  <w:style w:type="table" w:styleId="af1">
    <w:name w:val="Table Grid"/>
    <w:basedOn w:val="a1"/>
    <w:uiPriority w:val="59"/>
    <w:rsid w:val="007B699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31"/>
    <w:rsid w:val="00E727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E72784"/>
    <w:pPr>
      <w:shd w:val="clear" w:color="auto" w:fill="FFFFFF"/>
      <w:spacing w:before="300" w:after="300" w:line="312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A"/>
    <w:pPr>
      <w:jc w:val="left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4C1A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394C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4C1A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1A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C1A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C1A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394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C1A"/>
    <w:pPr>
      <w:ind w:left="720"/>
      <w:contextualSpacing/>
    </w:pPr>
  </w:style>
  <w:style w:type="paragraph" w:customStyle="1" w:styleId="header-listtarget">
    <w:name w:val="header-listtarget"/>
    <w:basedOn w:val="a"/>
    <w:rsid w:val="00394C1A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394C1A"/>
    <w:rPr>
      <w:color w:val="FF9900"/>
    </w:rPr>
  </w:style>
  <w:style w:type="character" w:customStyle="1" w:styleId="small">
    <w:name w:val="small"/>
    <w:basedOn w:val="a0"/>
    <w:rsid w:val="00394C1A"/>
    <w:rPr>
      <w:sz w:val="15"/>
      <w:szCs w:val="15"/>
    </w:rPr>
  </w:style>
  <w:style w:type="character" w:customStyle="1" w:styleId="fill">
    <w:name w:val="fill"/>
    <w:basedOn w:val="a0"/>
    <w:rsid w:val="00394C1A"/>
    <w:rPr>
      <w:b/>
      <w:bCs/>
      <w:i/>
      <w:iCs/>
      <w:color w:val="FF0000"/>
    </w:rPr>
  </w:style>
  <w:style w:type="character" w:customStyle="1" w:styleId="enp">
    <w:name w:val="enp"/>
    <w:basedOn w:val="a0"/>
    <w:rsid w:val="00394C1A"/>
    <w:rPr>
      <w:color w:val="3C7828"/>
    </w:rPr>
  </w:style>
  <w:style w:type="character" w:customStyle="1" w:styleId="kdkss">
    <w:name w:val="kdkss"/>
    <w:basedOn w:val="a0"/>
    <w:rsid w:val="00394C1A"/>
    <w:rPr>
      <w:color w:val="BE780A"/>
    </w:rPr>
  </w:style>
  <w:style w:type="paragraph" w:styleId="a7">
    <w:name w:val="annotation text"/>
    <w:basedOn w:val="a"/>
    <w:link w:val="a8"/>
    <w:uiPriority w:val="99"/>
    <w:unhideWhenUsed/>
    <w:rsid w:val="00394C1A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94C1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394C1A"/>
    <w:rPr>
      <w:sz w:val="16"/>
      <w:szCs w:val="16"/>
    </w:rPr>
  </w:style>
  <w:style w:type="paragraph" w:styleId="aa">
    <w:name w:val="Normal (Web)"/>
    <w:basedOn w:val="a"/>
    <w:uiPriority w:val="99"/>
    <w:unhideWhenUsed/>
    <w:rsid w:val="00394C1A"/>
    <w:pPr>
      <w:spacing w:before="100" w:beforeAutospacing="1" w:after="100" w:afterAutospacing="1"/>
    </w:pPr>
    <w:rPr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394C1A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94C1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94C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4C1A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94C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94C1A"/>
    <w:rPr>
      <w:rFonts w:ascii="Arial" w:eastAsia="Times New Roman" w:hAnsi="Arial" w:cs="Arial"/>
      <w:sz w:val="20"/>
      <w:szCs w:val="24"/>
      <w:lang w:eastAsia="ru-RU"/>
    </w:rPr>
  </w:style>
  <w:style w:type="table" w:styleId="af1">
    <w:name w:val="Table Grid"/>
    <w:basedOn w:val="a1"/>
    <w:uiPriority w:val="59"/>
    <w:rsid w:val="007B699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31"/>
    <w:rsid w:val="00E727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E72784"/>
    <w:pPr>
      <w:shd w:val="clear" w:color="auto" w:fill="FFFFFF"/>
      <w:spacing w:before="300" w:after="300" w:line="312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13434</Words>
  <Characters>76576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economika</cp:lastModifiedBy>
  <cp:revision>26</cp:revision>
  <cp:lastPrinted>2020-12-16T08:39:00Z</cp:lastPrinted>
  <dcterms:created xsi:type="dcterms:W3CDTF">2020-12-03T14:21:00Z</dcterms:created>
  <dcterms:modified xsi:type="dcterms:W3CDTF">2020-12-16T08:40:00Z</dcterms:modified>
</cp:coreProperties>
</file>