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66" w:rsidRDefault="008739E3">
      <w:pPr>
        <w:pStyle w:val="1"/>
        <w:spacing w:before="73" w:line="274" w:lineRule="exact"/>
        <w:ind w:left="4079" w:right="0"/>
        <w:jc w:val="left"/>
      </w:pPr>
      <w:r>
        <w:t>УТВЕРЖДЕН</w:t>
      </w:r>
      <w:r w:rsidR="00B7637F">
        <w:t>:</w:t>
      </w:r>
    </w:p>
    <w:p w:rsidR="00B55566" w:rsidRDefault="007943D0">
      <w:pPr>
        <w:pStyle w:val="a3"/>
        <w:tabs>
          <w:tab w:val="left" w:pos="5379"/>
          <w:tab w:val="left" w:pos="6633"/>
          <w:tab w:val="left" w:pos="9029"/>
        </w:tabs>
        <w:ind w:left="4079" w:right="168" w:firstLine="0"/>
        <w:jc w:val="left"/>
      </w:pPr>
      <w:r>
        <w:t>п</w:t>
      </w:r>
      <w:r w:rsidR="00E314EF">
        <w:t>риказом председателя</w:t>
      </w:r>
      <w:r w:rsidR="008739E3">
        <w:tab/>
        <w:t>Контрольно-счетной</w:t>
      </w:r>
      <w:r w:rsidR="008739E3">
        <w:tab/>
      </w:r>
      <w:r w:rsidR="008739E3">
        <w:rPr>
          <w:spacing w:val="-1"/>
        </w:rPr>
        <w:t>палаты</w:t>
      </w:r>
      <w:r w:rsidR="008739E3">
        <w:rPr>
          <w:spacing w:val="-57"/>
        </w:rPr>
        <w:t xml:space="preserve"> </w:t>
      </w:r>
      <w:r w:rsidR="008739E3">
        <w:rPr>
          <w:spacing w:val="3"/>
        </w:rPr>
        <w:t xml:space="preserve"> </w:t>
      </w:r>
      <w:proofErr w:type="spellStart"/>
      <w:r w:rsidR="00E314EF">
        <w:rPr>
          <w:spacing w:val="3"/>
        </w:rPr>
        <w:t>Рогнединского</w:t>
      </w:r>
      <w:proofErr w:type="spellEnd"/>
      <w:r w:rsidR="00E314EF">
        <w:rPr>
          <w:spacing w:val="3"/>
        </w:rPr>
        <w:t xml:space="preserve"> района </w:t>
      </w:r>
      <w:r w:rsidR="008739E3">
        <w:t>от</w:t>
      </w:r>
      <w:r w:rsidR="008739E3">
        <w:rPr>
          <w:spacing w:val="-1"/>
        </w:rPr>
        <w:t xml:space="preserve"> </w:t>
      </w:r>
      <w:r w:rsidR="00E314EF">
        <w:rPr>
          <w:spacing w:val="-1"/>
        </w:rPr>
        <w:t>03</w:t>
      </w:r>
      <w:r w:rsidR="008739E3">
        <w:rPr>
          <w:spacing w:val="-2"/>
        </w:rPr>
        <w:t xml:space="preserve"> </w:t>
      </w:r>
      <w:r w:rsidR="00E314EF">
        <w:rPr>
          <w:spacing w:val="-2"/>
        </w:rPr>
        <w:t>марта</w:t>
      </w:r>
      <w:r w:rsidR="008739E3">
        <w:rPr>
          <w:spacing w:val="1"/>
        </w:rPr>
        <w:t xml:space="preserve"> </w:t>
      </w:r>
      <w:r w:rsidR="008739E3">
        <w:t>201</w:t>
      </w:r>
      <w:r w:rsidR="00E314EF">
        <w:t>4</w:t>
      </w:r>
      <w:r w:rsidR="008739E3">
        <w:rPr>
          <w:spacing w:val="-1"/>
        </w:rPr>
        <w:t xml:space="preserve"> </w:t>
      </w:r>
      <w:r w:rsidR="008739E3">
        <w:t>№</w:t>
      </w:r>
      <w:r w:rsidR="008739E3">
        <w:rPr>
          <w:spacing w:val="-1"/>
        </w:rPr>
        <w:t xml:space="preserve"> </w:t>
      </w:r>
      <w:r w:rsidR="008739E3">
        <w:t>3</w:t>
      </w:r>
      <w:r w:rsidR="00E314EF">
        <w:t>;</w:t>
      </w:r>
    </w:p>
    <w:p w:rsidR="00B55566" w:rsidRPr="00B7637F" w:rsidRDefault="008739E3">
      <w:pPr>
        <w:ind w:left="4079"/>
        <w:rPr>
          <w:sz w:val="24"/>
        </w:rPr>
      </w:pPr>
      <w:r w:rsidRPr="00B7637F">
        <w:rPr>
          <w:sz w:val="24"/>
        </w:rPr>
        <w:t>(</w:t>
      </w:r>
      <w:r w:rsidR="00E314EF" w:rsidRPr="00B7637F">
        <w:rPr>
          <w:sz w:val="24"/>
        </w:rPr>
        <w:t xml:space="preserve"> </w:t>
      </w:r>
      <w:r w:rsidR="007A6527" w:rsidRPr="00B7637F">
        <w:rPr>
          <w:sz w:val="24"/>
        </w:rPr>
        <w:t xml:space="preserve">с </w:t>
      </w:r>
      <w:r w:rsidR="00E314EF" w:rsidRPr="00B7637F">
        <w:rPr>
          <w:sz w:val="24"/>
        </w:rPr>
        <w:t xml:space="preserve"> изменения</w:t>
      </w:r>
      <w:r w:rsidR="007A6527" w:rsidRPr="00B7637F">
        <w:rPr>
          <w:sz w:val="24"/>
        </w:rPr>
        <w:t>ми</w:t>
      </w:r>
      <w:r w:rsidR="00E314EF" w:rsidRPr="00B7637F">
        <w:rPr>
          <w:sz w:val="24"/>
        </w:rPr>
        <w:t xml:space="preserve">, приказ </w:t>
      </w:r>
      <w:r w:rsidRPr="00B7637F">
        <w:rPr>
          <w:spacing w:val="14"/>
          <w:sz w:val="24"/>
        </w:rPr>
        <w:t xml:space="preserve"> </w:t>
      </w:r>
      <w:r w:rsidR="00E314EF" w:rsidRPr="00B7637F">
        <w:rPr>
          <w:spacing w:val="14"/>
          <w:sz w:val="24"/>
        </w:rPr>
        <w:t xml:space="preserve">председателя </w:t>
      </w:r>
      <w:r w:rsidRPr="00B7637F">
        <w:rPr>
          <w:sz w:val="24"/>
        </w:rPr>
        <w:t>Контрольно-счетной</w:t>
      </w:r>
      <w:r w:rsidRPr="00B7637F">
        <w:rPr>
          <w:spacing w:val="-57"/>
          <w:sz w:val="24"/>
        </w:rPr>
        <w:t xml:space="preserve"> </w:t>
      </w:r>
      <w:r w:rsidR="00EC70B7" w:rsidRPr="00B7637F">
        <w:rPr>
          <w:spacing w:val="-57"/>
          <w:sz w:val="24"/>
        </w:rPr>
        <w:t xml:space="preserve">         </w:t>
      </w:r>
      <w:r w:rsidRPr="00B7637F">
        <w:rPr>
          <w:sz w:val="24"/>
        </w:rPr>
        <w:t>палаты</w:t>
      </w:r>
      <w:r w:rsidRPr="00B7637F">
        <w:rPr>
          <w:spacing w:val="-1"/>
          <w:sz w:val="24"/>
        </w:rPr>
        <w:t xml:space="preserve"> </w:t>
      </w:r>
      <w:proofErr w:type="spellStart"/>
      <w:r w:rsidR="00E314EF" w:rsidRPr="00B7637F">
        <w:rPr>
          <w:spacing w:val="-1"/>
          <w:sz w:val="24"/>
        </w:rPr>
        <w:t>Рогнединского</w:t>
      </w:r>
      <w:proofErr w:type="spellEnd"/>
      <w:r w:rsidR="00E314EF" w:rsidRPr="00B7637F">
        <w:rPr>
          <w:spacing w:val="-1"/>
          <w:sz w:val="24"/>
        </w:rPr>
        <w:t xml:space="preserve"> района  </w:t>
      </w:r>
      <w:r w:rsidRPr="00B7637F">
        <w:rPr>
          <w:sz w:val="24"/>
        </w:rPr>
        <w:t>от</w:t>
      </w:r>
      <w:r w:rsidRPr="00B7637F">
        <w:rPr>
          <w:spacing w:val="-1"/>
          <w:sz w:val="24"/>
        </w:rPr>
        <w:t xml:space="preserve"> </w:t>
      </w:r>
      <w:r w:rsidR="00E314EF" w:rsidRPr="00B7637F">
        <w:rPr>
          <w:spacing w:val="-1"/>
          <w:sz w:val="24"/>
        </w:rPr>
        <w:t>30.09.</w:t>
      </w:r>
      <w:r w:rsidRPr="00B7637F">
        <w:rPr>
          <w:sz w:val="24"/>
        </w:rPr>
        <w:t>20</w:t>
      </w:r>
      <w:r w:rsidR="00E314EF" w:rsidRPr="00B7637F">
        <w:rPr>
          <w:sz w:val="24"/>
        </w:rPr>
        <w:t>21</w:t>
      </w:r>
      <w:r w:rsidRPr="00B7637F">
        <w:rPr>
          <w:spacing w:val="-1"/>
          <w:sz w:val="24"/>
        </w:rPr>
        <w:t xml:space="preserve"> </w:t>
      </w:r>
      <w:r w:rsidR="00CC2049" w:rsidRPr="00B7637F">
        <w:rPr>
          <w:spacing w:val="-1"/>
          <w:sz w:val="24"/>
        </w:rPr>
        <w:t xml:space="preserve">года </w:t>
      </w:r>
      <w:r w:rsidR="00884360" w:rsidRPr="00B7637F">
        <w:rPr>
          <w:spacing w:val="-1"/>
          <w:sz w:val="24"/>
        </w:rPr>
        <w:t xml:space="preserve"> </w:t>
      </w:r>
      <w:r w:rsidRPr="00B7637F">
        <w:rPr>
          <w:sz w:val="24"/>
        </w:rPr>
        <w:t xml:space="preserve">№ </w:t>
      </w:r>
      <w:r w:rsidR="00E314EF" w:rsidRPr="00B7637F">
        <w:rPr>
          <w:sz w:val="24"/>
        </w:rPr>
        <w:t>4</w:t>
      </w:r>
      <w:r w:rsidRPr="00B7637F">
        <w:rPr>
          <w:sz w:val="24"/>
        </w:rPr>
        <w:t>;</w:t>
      </w:r>
    </w:p>
    <w:p w:rsidR="00B55566" w:rsidRPr="00B7637F" w:rsidRDefault="00EC70B7">
      <w:pPr>
        <w:ind w:left="4079"/>
        <w:rPr>
          <w:sz w:val="24"/>
        </w:rPr>
      </w:pPr>
      <w:r w:rsidRPr="00B7637F">
        <w:rPr>
          <w:sz w:val="24"/>
        </w:rPr>
        <w:t>в</w:t>
      </w:r>
      <w:r w:rsidR="00E314EF" w:rsidRPr="00B7637F">
        <w:rPr>
          <w:sz w:val="24"/>
        </w:rPr>
        <w:t xml:space="preserve"> новой редакции, приказ председателя Контрольно-счетной палаты </w:t>
      </w:r>
      <w:proofErr w:type="spellStart"/>
      <w:r w:rsidR="00E314EF" w:rsidRPr="00B7637F">
        <w:rPr>
          <w:sz w:val="24"/>
        </w:rPr>
        <w:t>Рогнединского</w:t>
      </w:r>
      <w:proofErr w:type="spellEnd"/>
      <w:r w:rsidR="00E314EF" w:rsidRPr="00B7637F">
        <w:rPr>
          <w:sz w:val="24"/>
        </w:rPr>
        <w:t xml:space="preserve"> района   </w:t>
      </w:r>
      <w:r w:rsidR="008739E3" w:rsidRPr="00B7637F">
        <w:rPr>
          <w:sz w:val="24"/>
        </w:rPr>
        <w:t>от</w:t>
      </w:r>
      <w:r w:rsidR="008739E3" w:rsidRPr="00B7637F">
        <w:rPr>
          <w:spacing w:val="-1"/>
          <w:sz w:val="24"/>
        </w:rPr>
        <w:t xml:space="preserve"> </w:t>
      </w:r>
      <w:r w:rsidR="00E314EF" w:rsidRPr="00B7637F">
        <w:rPr>
          <w:spacing w:val="-1"/>
          <w:sz w:val="24"/>
        </w:rPr>
        <w:t>29.11.</w:t>
      </w:r>
      <w:r w:rsidR="008739E3" w:rsidRPr="00B7637F">
        <w:rPr>
          <w:spacing w:val="-2"/>
          <w:sz w:val="24"/>
        </w:rPr>
        <w:t xml:space="preserve"> </w:t>
      </w:r>
      <w:r w:rsidR="008739E3" w:rsidRPr="00B7637F">
        <w:rPr>
          <w:sz w:val="24"/>
        </w:rPr>
        <w:t>20</w:t>
      </w:r>
      <w:r w:rsidR="00E314EF" w:rsidRPr="00B7637F">
        <w:rPr>
          <w:sz w:val="24"/>
        </w:rPr>
        <w:t>21</w:t>
      </w:r>
      <w:r w:rsidR="00C666DA" w:rsidRPr="00B7637F">
        <w:rPr>
          <w:sz w:val="24"/>
        </w:rPr>
        <w:t xml:space="preserve"> </w:t>
      </w:r>
      <w:r w:rsidR="00CC2049" w:rsidRPr="00B7637F">
        <w:rPr>
          <w:sz w:val="24"/>
        </w:rPr>
        <w:t xml:space="preserve">года </w:t>
      </w:r>
      <w:r w:rsidR="008739E3" w:rsidRPr="00B7637F">
        <w:rPr>
          <w:sz w:val="24"/>
        </w:rPr>
        <w:t xml:space="preserve"> №</w:t>
      </w:r>
      <w:r w:rsidR="008739E3" w:rsidRPr="00B7637F">
        <w:rPr>
          <w:spacing w:val="-1"/>
          <w:sz w:val="24"/>
        </w:rPr>
        <w:t xml:space="preserve"> </w:t>
      </w:r>
      <w:r w:rsidR="00E314EF" w:rsidRPr="00B7637F">
        <w:rPr>
          <w:spacing w:val="-1"/>
          <w:sz w:val="24"/>
        </w:rPr>
        <w:t>12).</w:t>
      </w:r>
    </w:p>
    <w:p w:rsidR="00B55566" w:rsidRDefault="00B55566">
      <w:pPr>
        <w:pStyle w:val="a3"/>
        <w:spacing w:before="3"/>
        <w:ind w:left="0" w:firstLine="0"/>
        <w:jc w:val="left"/>
        <w:rPr>
          <w:i/>
        </w:rPr>
      </w:pPr>
    </w:p>
    <w:p w:rsidR="00B55566" w:rsidRDefault="008739E3">
      <w:pPr>
        <w:pStyle w:val="1"/>
        <w:ind w:left="590" w:right="644"/>
      </w:pPr>
      <w:r>
        <w:t>РЕГЛАМЕНТ</w:t>
      </w:r>
    </w:p>
    <w:p w:rsidR="00A400C5" w:rsidRDefault="008739E3">
      <w:pPr>
        <w:spacing w:line="480" w:lineRule="auto"/>
        <w:ind w:left="1186" w:right="1237"/>
        <w:jc w:val="center"/>
        <w:rPr>
          <w:b/>
          <w:sz w:val="24"/>
        </w:rPr>
      </w:pPr>
      <w:r>
        <w:rPr>
          <w:b/>
          <w:sz w:val="24"/>
        </w:rPr>
        <w:t xml:space="preserve">КОНТРОЛЬНО-СЧЕТНОЙ ПАЛАТЫ </w:t>
      </w:r>
      <w:r w:rsidR="00A400C5">
        <w:rPr>
          <w:b/>
          <w:sz w:val="24"/>
        </w:rPr>
        <w:t xml:space="preserve">РОГНЕДИНСКОГО </w:t>
      </w:r>
      <w:r w:rsidR="0093668A">
        <w:rPr>
          <w:b/>
          <w:sz w:val="24"/>
        </w:rPr>
        <w:t>Р</w:t>
      </w:r>
      <w:r w:rsidR="00A400C5">
        <w:rPr>
          <w:b/>
          <w:sz w:val="24"/>
        </w:rPr>
        <w:t>АЙОНА</w:t>
      </w:r>
    </w:p>
    <w:p w:rsidR="00B55566" w:rsidRDefault="008739E3">
      <w:pPr>
        <w:spacing w:line="480" w:lineRule="auto"/>
        <w:ind w:left="1186" w:right="1237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 ОБЩИЕ ПОЛОЖЕНИЯ</w:t>
      </w:r>
    </w:p>
    <w:p w:rsidR="00B55566" w:rsidRDefault="008739E3">
      <w:pPr>
        <w:pStyle w:val="1"/>
        <w:spacing w:before="1"/>
        <w:ind w:left="2344" w:right="2397"/>
      </w:pPr>
      <w:r>
        <w:t>Статья 1.1. Предмет и состав Регламента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-6"/>
        </w:rPr>
        <w:t xml:space="preserve"> </w:t>
      </w:r>
      <w:r>
        <w:t>палаты</w:t>
      </w:r>
      <w:r>
        <w:rPr>
          <w:spacing w:val="-7"/>
        </w:rPr>
        <w:t xml:space="preserve"> </w:t>
      </w:r>
      <w:proofErr w:type="spellStart"/>
      <w:r w:rsidR="00A400C5">
        <w:rPr>
          <w:spacing w:val="-7"/>
        </w:rPr>
        <w:t>Рогнединского</w:t>
      </w:r>
      <w:proofErr w:type="spellEnd"/>
      <w:r w:rsidR="00A400C5">
        <w:rPr>
          <w:spacing w:val="-7"/>
        </w:rPr>
        <w:t xml:space="preserve"> района</w:t>
      </w:r>
    </w:p>
    <w:p w:rsidR="00B55566" w:rsidRDefault="00B55566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B55566" w:rsidRDefault="008739E3" w:rsidP="00671247">
      <w:pPr>
        <w:pStyle w:val="a3"/>
        <w:spacing w:before="1"/>
        <w:jc w:val="left"/>
      </w:pPr>
      <w:proofErr w:type="gramStart"/>
      <w:r>
        <w:t>Регламент</w:t>
      </w:r>
      <w:r>
        <w:rPr>
          <w:spacing w:val="13"/>
        </w:rPr>
        <w:t xml:space="preserve"> </w:t>
      </w:r>
      <w:r>
        <w:t>Контрольно-счетной</w:t>
      </w:r>
      <w:r>
        <w:rPr>
          <w:spacing w:val="13"/>
        </w:rPr>
        <w:t xml:space="preserve"> </w:t>
      </w:r>
      <w:r>
        <w:t>палаты</w:t>
      </w:r>
      <w:r>
        <w:rPr>
          <w:spacing w:val="13"/>
        </w:rPr>
        <w:t xml:space="preserve"> </w:t>
      </w:r>
      <w:proofErr w:type="spellStart"/>
      <w:r w:rsidR="00A400C5">
        <w:rPr>
          <w:spacing w:val="13"/>
        </w:rPr>
        <w:t>Рогнединского</w:t>
      </w:r>
      <w:proofErr w:type="spellEnd"/>
      <w:r w:rsidR="00A400C5">
        <w:rPr>
          <w:spacing w:val="13"/>
        </w:rPr>
        <w:t xml:space="preserve"> района</w:t>
      </w:r>
      <w:r>
        <w:rPr>
          <w:spacing w:val="14"/>
        </w:rPr>
        <w:t xml:space="preserve"> </w:t>
      </w:r>
      <w:r>
        <w:t>(далее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Регламент)</w:t>
      </w:r>
      <w:r>
        <w:rPr>
          <w:spacing w:val="12"/>
        </w:rPr>
        <w:t xml:space="preserve"> </w:t>
      </w:r>
      <w:r>
        <w:t>принят</w:t>
      </w:r>
      <w:r>
        <w:rPr>
          <w:spacing w:val="-57"/>
        </w:rPr>
        <w:t xml:space="preserve"> </w:t>
      </w:r>
      <w:r w:rsidR="00671247">
        <w:rPr>
          <w:spacing w:val="-57"/>
        </w:rPr>
        <w:t xml:space="preserve">                        </w:t>
      </w:r>
      <w:r>
        <w:t>во</w:t>
      </w:r>
      <w:r>
        <w:rPr>
          <w:spacing w:val="98"/>
        </w:rPr>
        <w:t xml:space="preserve"> </w:t>
      </w:r>
      <w:r>
        <w:t>исполнение</w:t>
      </w:r>
      <w:r>
        <w:rPr>
          <w:spacing w:val="98"/>
        </w:rPr>
        <w:t xml:space="preserve"> </w:t>
      </w:r>
      <w:r>
        <w:t>требований</w:t>
      </w:r>
      <w:r>
        <w:rPr>
          <w:spacing w:val="100"/>
        </w:rPr>
        <w:t xml:space="preserve"> </w:t>
      </w:r>
      <w:r>
        <w:t>статьи</w:t>
      </w:r>
      <w:r>
        <w:rPr>
          <w:spacing w:val="103"/>
        </w:rPr>
        <w:t xml:space="preserve"> </w:t>
      </w:r>
      <w:r>
        <w:t>13</w:t>
      </w:r>
      <w:r>
        <w:rPr>
          <w:spacing w:val="99"/>
        </w:rPr>
        <w:t xml:space="preserve"> </w:t>
      </w:r>
      <w:r>
        <w:t>Закона</w:t>
      </w:r>
      <w:r>
        <w:rPr>
          <w:spacing w:val="98"/>
        </w:rPr>
        <w:t xml:space="preserve"> </w:t>
      </w:r>
      <w:r>
        <w:t>Брянской</w:t>
      </w:r>
      <w:r>
        <w:rPr>
          <w:spacing w:val="100"/>
        </w:rPr>
        <w:t xml:space="preserve"> </w:t>
      </w:r>
      <w:r>
        <w:t>области</w:t>
      </w:r>
      <w:r>
        <w:rPr>
          <w:spacing w:val="103"/>
        </w:rPr>
        <w:t xml:space="preserve"> </w:t>
      </w:r>
      <w:r>
        <w:t>от</w:t>
      </w:r>
      <w:r>
        <w:rPr>
          <w:spacing w:val="100"/>
        </w:rPr>
        <w:t xml:space="preserve"> </w:t>
      </w:r>
      <w:r>
        <w:t>08.08.2011</w:t>
      </w:r>
      <w:r>
        <w:rPr>
          <w:spacing w:val="99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86-3</w:t>
      </w:r>
      <w:r w:rsidR="00671247">
        <w:t xml:space="preserve"> </w:t>
      </w:r>
      <w:r>
        <w:t>«О Контрольно-счетной палате Брянской области» (далее – Закон № 86-З)</w:t>
      </w:r>
      <w:r w:rsidR="008F6997">
        <w:t xml:space="preserve">, Положения «О Контрольно-счетной палате </w:t>
      </w:r>
      <w:proofErr w:type="spellStart"/>
      <w:r w:rsidR="008F6997">
        <w:t>Рогнединского</w:t>
      </w:r>
      <w:proofErr w:type="spellEnd"/>
      <w:r w:rsidR="008F6997">
        <w:t xml:space="preserve"> района», утвержденного Решением </w:t>
      </w:r>
      <w:proofErr w:type="spellStart"/>
      <w:r w:rsidR="008F6997">
        <w:t>Рогнединского</w:t>
      </w:r>
      <w:proofErr w:type="spellEnd"/>
      <w:r w:rsidR="008F6997">
        <w:t xml:space="preserve"> районного Совета народных депутатов от 29.09.2021 № 6-154 </w:t>
      </w:r>
      <w:r>
        <w:t xml:space="preserve"> и определяет:</w:t>
      </w:r>
      <w:r>
        <w:rPr>
          <w:spacing w:val="1"/>
        </w:rPr>
        <w:t xml:space="preserve"> </w:t>
      </w:r>
      <w:r>
        <w:t>содержание направлений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Контрольно-счетной</w:t>
      </w:r>
      <w:r>
        <w:rPr>
          <w:spacing w:val="2"/>
        </w:rPr>
        <w:t xml:space="preserve"> </w:t>
      </w:r>
      <w:r>
        <w:t>палаты</w:t>
      </w:r>
      <w:r>
        <w:rPr>
          <w:spacing w:val="2"/>
        </w:rPr>
        <w:t xml:space="preserve"> </w:t>
      </w:r>
      <w:proofErr w:type="spellStart"/>
      <w:r w:rsidR="008F6997">
        <w:rPr>
          <w:spacing w:val="2"/>
        </w:rPr>
        <w:t>Рогнединского</w:t>
      </w:r>
      <w:proofErr w:type="spellEnd"/>
      <w:r w:rsidR="008F6997">
        <w:rPr>
          <w:spacing w:val="2"/>
        </w:rPr>
        <w:t xml:space="preserve"> района</w:t>
      </w:r>
      <w:proofErr w:type="gramEnd"/>
    </w:p>
    <w:p w:rsidR="00B55566" w:rsidRDefault="008739E3">
      <w:pPr>
        <w:pStyle w:val="a3"/>
        <w:ind w:firstLine="0"/>
        <w:jc w:val="left"/>
      </w:pP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КСП);</w:t>
      </w:r>
    </w:p>
    <w:p w:rsidR="008F6997" w:rsidRDefault="008739E3">
      <w:pPr>
        <w:pStyle w:val="a3"/>
        <w:ind w:left="838" w:right="1587" w:firstLine="0"/>
        <w:jc w:val="left"/>
      </w:pPr>
      <w:r>
        <w:t>должностные обязанности  председателя  КСП;</w:t>
      </w:r>
    </w:p>
    <w:p w:rsidR="00B55566" w:rsidRDefault="008739E3">
      <w:pPr>
        <w:pStyle w:val="a3"/>
        <w:ind w:left="838" w:right="1587" w:firstLine="0"/>
        <w:jc w:val="left"/>
      </w:pPr>
      <w:r>
        <w:rPr>
          <w:spacing w:val="-5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ведения дел;</w:t>
      </w:r>
    </w:p>
    <w:p w:rsidR="00B55566" w:rsidRDefault="008739E3">
      <w:pPr>
        <w:pStyle w:val="a3"/>
        <w:tabs>
          <w:tab w:val="left" w:pos="1922"/>
          <w:tab w:val="left" w:pos="3340"/>
          <w:tab w:val="left" w:pos="3716"/>
          <w:tab w:val="left" w:pos="5146"/>
          <w:tab w:val="left" w:pos="6740"/>
          <w:tab w:val="left" w:pos="7117"/>
        </w:tabs>
        <w:ind w:right="168"/>
        <w:jc w:val="left"/>
      </w:pPr>
      <w:r>
        <w:t>порядок</w:t>
      </w:r>
      <w:r>
        <w:tab/>
        <w:t>подготовки</w:t>
      </w:r>
      <w:r>
        <w:tab/>
        <w:t>и</w:t>
      </w:r>
      <w:r>
        <w:tab/>
        <w:t>проведения</w:t>
      </w:r>
      <w:r>
        <w:tab/>
        <w:t>контрольных</w:t>
      </w:r>
      <w:r>
        <w:tab/>
        <w:t>и</w:t>
      </w:r>
      <w:r>
        <w:tab/>
        <w:t>экспертно-аналитических</w:t>
      </w:r>
      <w:r>
        <w:rPr>
          <w:spacing w:val="-57"/>
        </w:rPr>
        <w:t xml:space="preserve"> </w:t>
      </w:r>
      <w:r>
        <w:t>мероприятий;</w:t>
      </w:r>
    </w:p>
    <w:p w:rsidR="00B55566" w:rsidRDefault="008739E3">
      <w:pPr>
        <w:pStyle w:val="a3"/>
        <w:ind w:left="838" w:firstLine="0"/>
        <w:jc w:val="left"/>
      </w:pPr>
      <w:r>
        <w:t>иные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внутренней деятельности</w:t>
      </w:r>
      <w:r>
        <w:rPr>
          <w:spacing w:val="-3"/>
        </w:rPr>
        <w:t xml:space="preserve"> </w:t>
      </w:r>
      <w:r>
        <w:t>КСП.</w:t>
      </w:r>
    </w:p>
    <w:p w:rsidR="00B55566" w:rsidRDefault="00B55566">
      <w:pPr>
        <w:pStyle w:val="a3"/>
        <w:spacing w:before="5"/>
        <w:ind w:left="0" w:firstLine="0"/>
        <w:jc w:val="left"/>
      </w:pPr>
    </w:p>
    <w:p w:rsidR="00B55566" w:rsidRDefault="008739E3">
      <w:pPr>
        <w:pStyle w:val="1"/>
        <w:ind w:left="2019" w:right="2073"/>
      </w:pPr>
      <w:r>
        <w:t>Статья 1.2. Порядок принятия решений по вопросам,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урегулированным</w:t>
      </w:r>
      <w:r>
        <w:rPr>
          <w:spacing w:val="-4"/>
        </w:rPr>
        <w:t xml:space="preserve"> </w:t>
      </w:r>
      <w:r>
        <w:t>настоящим Регламентом</w:t>
      </w:r>
    </w:p>
    <w:p w:rsidR="00B55566" w:rsidRDefault="00B5556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55566" w:rsidRDefault="00C53A8E" w:rsidP="00C53A8E">
      <w:pPr>
        <w:pStyle w:val="a3"/>
        <w:ind w:firstLine="0"/>
      </w:pPr>
      <w:r>
        <w:t xml:space="preserve">           </w:t>
      </w:r>
      <w:r w:rsidR="008739E3">
        <w:t>По</w:t>
      </w:r>
      <w:r w:rsidR="008739E3">
        <w:rPr>
          <w:spacing w:val="21"/>
        </w:rPr>
        <w:t xml:space="preserve"> </w:t>
      </w:r>
      <w:r w:rsidR="008739E3">
        <w:t>вопросам,</w:t>
      </w:r>
      <w:r w:rsidR="008739E3">
        <w:rPr>
          <w:spacing w:val="23"/>
        </w:rPr>
        <w:t xml:space="preserve"> </w:t>
      </w:r>
      <w:r w:rsidR="008739E3">
        <w:t>порядок</w:t>
      </w:r>
      <w:r w:rsidR="008739E3">
        <w:rPr>
          <w:spacing w:val="24"/>
        </w:rPr>
        <w:t xml:space="preserve"> </w:t>
      </w:r>
      <w:r w:rsidR="008739E3">
        <w:t>решения</w:t>
      </w:r>
      <w:r w:rsidR="008739E3">
        <w:rPr>
          <w:spacing w:val="23"/>
        </w:rPr>
        <w:t xml:space="preserve"> </w:t>
      </w:r>
      <w:r w:rsidR="008739E3">
        <w:t>которых</w:t>
      </w:r>
      <w:r w:rsidR="008739E3">
        <w:rPr>
          <w:spacing w:val="25"/>
        </w:rPr>
        <w:t xml:space="preserve"> </w:t>
      </w:r>
      <w:r w:rsidR="008739E3">
        <w:t>не</w:t>
      </w:r>
      <w:r w:rsidR="008739E3">
        <w:rPr>
          <w:spacing w:val="24"/>
        </w:rPr>
        <w:t xml:space="preserve"> </w:t>
      </w:r>
      <w:r w:rsidR="008739E3">
        <w:t>урегулирован</w:t>
      </w:r>
      <w:r w:rsidR="008739E3">
        <w:rPr>
          <w:spacing w:val="24"/>
        </w:rPr>
        <w:t xml:space="preserve"> </w:t>
      </w:r>
      <w:r w:rsidR="008739E3">
        <w:t>настоящим</w:t>
      </w:r>
      <w:r w:rsidR="008739E3">
        <w:rPr>
          <w:spacing w:val="22"/>
        </w:rPr>
        <w:t xml:space="preserve"> </w:t>
      </w:r>
      <w:r w:rsidR="008739E3">
        <w:t>Регламентом</w:t>
      </w:r>
      <w:r>
        <w:t>,</w:t>
      </w:r>
      <w:r w:rsidR="008739E3">
        <w:rPr>
          <w:spacing w:val="23"/>
        </w:rPr>
        <w:t xml:space="preserve"> </w:t>
      </w: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39E3">
        <w:t>решения принимаются</w:t>
      </w:r>
      <w:r w:rsidR="008739E3">
        <w:rPr>
          <w:spacing w:val="2"/>
        </w:rPr>
        <w:t xml:space="preserve"> </w:t>
      </w:r>
      <w:r w:rsidR="008739E3">
        <w:t>председателем</w:t>
      </w:r>
      <w:r w:rsidR="008739E3">
        <w:rPr>
          <w:spacing w:val="-2"/>
        </w:rPr>
        <w:t xml:space="preserve"> </w:t>
      </w:r>
      <w:r w:rsidR="008739E3">
        <w:t>КСП.</w:t>
      </w:r>
    </w:p>
    <w:p w:rsidR="00B55566" w:rsidRDefault="008739E3">
      <w:pPr>
        <w:pStyle w:val="a3"/>
        <w:jc w:val="left"/>
      </w:pPr>
      <w:r>
        <w:t>Порядок</w:t>
      </w:r>
      <w:r>
        <w:rPr>
          <w:spacing w:val="24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таких</w:t>
      </w:r>
      <w:r>
        <w:rPr>
          <w:spacing w:val="26"/>
        </w:rPr>
        <w:t xml:space="preserve"> </w:t>
      </w:r>
      <w:r>
        <w:t>вопросов</w:t>
      </w:r>
      <w:r>
        <w:rPr>
          <w:spacing w:val="27"/>
        </w:rPr>
        <w:t xml:space="preserve"> </w:t>
      </w:r>
      <w:r>
        <w:t>устанавливается</w:t>
      </w:r>
      <w:r>
        <w:rPr>
          <w:spacing w:val="24"/>
        </w:rPr>
        <w:t xml:space="preserve"> </w:t>
      </w:r>
      <w:r>
        <w:t>председателем</w:t>
      </w:r>
      <w:r>
        <w:rPr>
          <w:spacing w:val="23"/>
        </w:rPr>
        <w:t xml:space="preserve"> </w:t>
      </w:r>
      <w:r>
        <w:t>КСП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вводится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приказом,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всеми должностными</w:t>
      </w:r>
      <w:r>
        <w:rPr>
          <w:spacing w:val="-1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КСП.</w:t>
      </w:r>
    </w:p>
    <w:p w:rsidR="00B55566" w:rsidRDefault="00B55566">
      <w:pPr>
        <w:pStyle w:val="a3"/>
        <w:spacing w:before="5"/>
        <w:ind w:left="0" w:firstLine="0"/>
        <w:jc w:val="left"/>
      </w:pPr>
    </w:p>
    <w:p w:rsidR="00B55566" w:rsidRDefault="008739E3">
      <w:pPr>
        <w:pStyle w:val="1"/>
        <w:ind w:left="590" w:right="644"/>
      </w:pPr>
      <w:r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ДЕЯТЕЛЬНОСТИ</w:t>
      </w:r>
    </w:p>
    <w:p w:rsidR="00B55566" w:rsidRDefault="008739E3">
      <w:pPr>
        <w:ind w:left="1186" w:right="1236"/>
        <w:jc w:val="center"/>
        <w:rPr>
          <w:b/>
          <w:sz w:val="24"/>
        </w:rPr>
      </w:pPr>
      <w:r>
        <w:rPr>
          <w:b/>
          <w:sz w:val="24"/>
        </w:rPr>
        <w:t>КОНТРОЛЬНО-СЧЕТНОЙ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ПАЛАТЫ</w:t>
      </w:r>
      <w:r>
        <w:rPr>
          <w:b/>
          <w:spacing w:val="-7"/>
          <w:sz w:val="24"/>
        </w:rPr>
        <w:t xml:space="preserve"> </w:t>
      </w:r>
      <w:r w:rsidR="00477B1B">
        <w:rPr>
          <w:b/>
          <w:spacing w:val="-7"/>
          <w:sz w:val="24"/>
        </w:rPr>
        <w:t>РОГНЕДИНСКОГО РАЙОНА</w:t>
      </w:r>
    </w:p>
    <w:p w:rsidR="00B55566" w:rsidRDefault="00B55566">
      <w:pPr>
        <w:pStyle w:val="a3"/>
        <w:ind w:left="0" w:firstLine="0"/>
        <w:jc w:val="left"/>
        <w:rPr>
          <w:b/>
        </w:rPr>
      </w:pPr>
    </w:p>
    <w:p w:rsidR="00B55566" w:rsidRDefault="008739E3">
      <w:pPr>
        <w:pStyle w:val="1"/>
        <w:ind w:right="1236"/>
      </w:pPr>
      <w:r>
        <w:t>Статья</w:t>
      </w:r>
      <w:r>
        <w:rPr>
          <w:spacing w:val="-1"/>
        </w:rPr>
        <w:t xml:space="preserve"> </w:t>
      </w:r>
      <w:r>
        <w:t>2.1.</w:t>
      </w:r>
      <w:r>
        <w:rPr>
          <w:spacing w:val="-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КСП</w:t>
      </w:r>
    </w:p>
    <w:p w:rsidR="005D5900" w:rsidRPr="005D5900" w:rsidRDefault="005D5900" w:rsidP="005D5900">
      <w:pPr>
        <w:widowControl/>
        <w:shd w:val="clear" w:color="auto" w:fill="FFFFFF"/>
        <w:adjustRightInd w:val="0"/>
        <w:ind w:firstLine="720"/>
        <w:jc w:val="both"/>
        <w:rPr>
          <w:b/>
          <w:i/>
          <w:color w:val="000000"/>
          <w:sz w:val="24"/>
          <w:szCs w:val="24"/>
          <w:lang w:eastAsia="zh-CN"/>
        </w:rPr>
      </w:pPr>
      <w:r w:rsidRPr="005D5900">
        <w:rPr>
          <w:color w:val="000000"/>
          <w:sz w:val="24"/>
          <w:szCs w:val="24"/>
          <w:lang w:eastAsia="zh-CN"/>
        </w:rPr>
        <w:t>1. Организация работы и обеспечение планового и системного внешнего муниципального финансового контроля целевого и эффективного использования бюджетных средств осуществляется КСП по следующим направлениям деятельности:</w:t>
      </w:r>
    </w:p>
    <w:p w:rsidR="005D5900" w:rsidRPr="005D5900" w:rsidRDefault="005D5900" w:rsidP="005D5900">
      <w:pPr>
        <w:widowControl/>
        <w:shd w:val="clear" w:color="auto" w:fill="FFFFFF"/>
        <w:adjustRightInd w:val="0"/>
        <w:ind w:firstLine="720"/>
        <w:jc w:val="both"/>
        <w:rPr>
          <w:color w:val="000000"/>
          <w:sz w:val="24"/>
          <w:szCs w:val="24"/>
          <w:lang w:eastAsia="zh-CN"/>
        </w:rPr>
      </w:pPr>
      <w:r w:rsidRPr="005D5900">
        <w:rPr>
          <w:bCs/>
          <w:color w:val="000000"/>
          <w:sz w:val="24"/>
          <w:szCs w:val="24"/>
          <w:lang w:eastAsia="zh-CN"/>
        </w:rPr>
        <w:t xml:space="preserve">направление </w:t>
      </w:r>
      <w:r w:rsidRPr="005D5900">
        <w:rPr>
          <w:color w:val="000000"/>
          <w:sz w:val="24"/>
          <w:szCs w:val="24"/>
          <w:lang w:eastAsia="zh-CN"/>
        </w:rPr>
        <w:t xml:space="preserve">по </w:t>
      </w:r>
      <w:proofErr w:type="gramStart"/>
      <w:r w:rsidRPr="005D5900">
        <w:rPr>
          <w:color w:val="000000"/>
          <w:sz w:val="24"/>
          <w:szCs w:val="24"/>
          <w:lang w:eastAsia="zh-CN"/>
        </w:rPr>
        <w:t>контролю за</w:t>
      </w:r>
      <w:proofErr w:type="gramEnd"/>
      <w:r w:rsidRPr="005D5900">
        <w:rPr>
          <w:color w:val="000000"/>
          <w:sz w:val="24"/>
          <w:szCs w:val="24"/>
          <w:lang w:eastAsia="zh-CN"/>
        </w:rPr>
        <w:t xml:space="preserve"> эффективностью исполнения местного бюджета, поступлением доходов местного бюджета, управлением муниципальной собственностью и муниципальным внутренним долгом </w:t>
      </w:r>
      <w:proofErr w:type="spellStart"/>
      <w:r w:rsidRPr="005D5900">
        <w:rPr>
          <w:color w:val="000000"/>
          <w:sz w:val="24"/>
          <w:szCs w:val="24"/>
          <w:lang w:eastAsia="zh-CN"/>
        </w:rPr>
        <w:t>Рогнединского</w:t>
      </w:r>
      <w:proofErr w:type="spellEnd"/>
      <w:r w:rsidRPr="005D5900">
        <w:rPr>
          <w:color w:val="000000"/>
          <w:sz w:val="24"/>
          <w:szCs w:val="24"/>
          <w:lang w:eastAsia="zh-CN"/>
        </w:rPr>
        <w:t xml:space="preserve"> района;</w:t>
      </w:r>
    </w:p>
    <w:p w:rsidR="005D5900" w:rsidRPr="005D5900" w:rsidRDefault="005D5900" w:rsidP="005D5900">
      <w:pPr>
        <w:widowControl/>
        <w:shd w:val="clear" w:color="auto" w:fill="FFFFFF"/>
        <w:adjustRightInd w:val="0"/>
        <w:ind w:firstLine="720"/>
        <w:jc w:val="both"/>
        <w:rPr>
          <w:color w:val="000000"/>
          <w:sz w:val="24"/>
          <w:szCs w:val="24"/>
          <w:lang w:eastAsia="zh-CN"/>
        </w:rPr>
      </w:pPr>
      <w:r w:rsidRPr="005D5900">
        <w:rPr>
          <w:rFonts w:eastAsia="SimSun"/>
          <w:color w:val="000000"/>
          <w:sz w:val="24"/>
          <w:szCs w:val="24"/>
          <w:lang w:eastAsia="zh-CN"/>
        </w:rPr>
        <w:t xml:space="preserve">направление </w:t>
      </w:r>
      <w:r w:rsidRPr="005D5900">
        <w:rPr>
          <w:color w:val="000000"/>
          <w:sz w:val="24"/>
          <w:szCs w:val="24"/>
          <w:lang w:eastAsia="zh-CN"/>
        </w:rPr>
        <w:t>по контролю за целевым и эффективным расходованием бюджетных средств в муниципальном управлении, промышленной и аграрной сфере, жилищно-коммунальном хозяйстве.</w:t>
      </w:r>
    </w:p>
    <w:p w:rsidR="005D5900" w:rsidRPr="005D5900" w:rsidRDefault="005D5900" w:rsidP="005D5900">
      <w:pPr>
        <w:widowControl/>
        <w:shd w:val="clear" w:color="auto" w:fill="FFFFFF"/>
        <w:adjustRightInd w:val="0"/>
        <w:ind w:firstLine="720"/>
        <w:jc w:val="both"/>
        <w:outlineLvl w:val="0"/>
        <w:rPr>
          <w:color w:val="000000"/>
          <w:sz w:val="24"/>
          <w:szCs w:val="24"/>
          <w:lang w:eastAsia="zh-CN"/>
        </w:rPr>
      </w:pPr>
      <w:r w:rsidRPr="005D5900">
        <w:rPr>
          <w:color w:val="000000"/>
          <w:sz w:val="24"/>
          <w:szCs w:val="24"/>
          <w:lang w:eastAsia="zh-CN"/>
        </w:rPr>
        <w:lastRenderedPageBreak/>
        <w:t>2. Содержание направлений деятельности КСП производится приказом председателя КСП.</w:t>
      </w:r>
    </w:p>
    <w:p w:rsidR="005D5900" w:rsidRPr="005D5900" w:rsidRDefault="005D5900" w:rsidP="005D5900">
      <w:pPr>
        <w:widowControl/>
        <w:shd w:val="clear" w:color="auto" w:fill="FFFFFF"/>
        <w:adjustRightInd w:val="0"/>
        <w:ind w:firstLine="720"/>
        <w:jc w:val="both"/>
        <w:rPr>
          <w:rFonts w:eastAsia="SimSun"/>
          <w:sz w:val="24"/>
          <w:szCs w:val="24"/>
          <w:lang w:eastAsia="zh-CN"/>
        </w:rPr>
      </w:pPr>
      <w:r w:rsidRPr="005D5900">
        <w:rPr>
          <w:color w:val="000000"/>
          <w:sz w:val="24"/>
          <w:szCs w:val="24"/>
          <w:lang w:eastAsia="zh-CN"/>
        </w:rPr>
        <w:t>С учётом Решений о местном бюджете на соответствующий год приказом председателя КСП могут вноситься изменения в содержание направлений деятельности КСП ежегодно.</w:t>
      </w:r>
    </w:p>
    <w:p w:rsidR="005D5900" w:rsidRPr="005D5900" w:rsidRDefault="005D5900" w:rsidP="005D5900">
      <w:pPr>
        <w:widowControl/>
        <w:shd w:val="clear" w:color="auto" w:fill="FFFFFF"/>
        <w:adjustRightInd w:val="0"/>
        <w:jc w:val="both"/>
        <w:rPr>
          <w:color w:val="000000"/>
          <w:sz w:val="24"/>
          <w:szCs w:val="24"/>
          <w:lang w:eastAsia="zh-CN"/>
        </w:rPr>
      </w:pPr>
    </w:p>
    <w:p w:rsidR="00B55566" w:rsidRDefault="00B5556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55566" w:rsidRDefault="00B55566">
      <w:pPr>
        <w:pStyle w:val="a3"/>
        <w:spacing w:before="5"/>
        <w:ind w:left="0" w:firstLine="0"/>
        <w:jc w:val="left"/>
      </w:pPr>
    </w:p>
    <w:p w:rsidR="00B55566" w:rsidRDefault="00D16AB1">
      <w:pPr>
        <w:pStyle w:val="1"/>
        <w:spacing w:before="1"/>
        <w:ind w:left="591" w:right="644"/>
      </w:pPr>
      <w:r>
        <w:t>Р</w:t>
      </w:r>
      <w:r w:rsidR="008739E3">
        <w:t xml:space="preserve">аздел III. ДОЛЖНОСТНЫЕ ОБЯЗАННОСТИ </w:t>
      </w:r>
      <w:r w:rsidR="008739E3">
        <w:rPr>
          <w:spacing w:val="-57"/>
        </w:rPr>
        <w:t xml:space="preserve"> </w:t>
      </w:r>
      <w:r w:rsidR="008739E3">
        <w:t>ПРЕДСЕДАТЕЛЯ</w:t>
      </w:r>
      <w:r w:rsidR="008739E3">
        <w:rPr>
          <w:spacing w:val="1"/>
        </w:rPr>
        <w:t xml:space="preserve"> </w:t>
      </w:r>
      <w:r w:rsidR="008739E3">
        <w:t>КСП</w:t>
      </w:r>
    </w:p>
    <w:p w:rsidR="00B55566" w:rsidRDefault="00B55566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B55566" w:rsidRDefault="008739E3">
      <w:pPr>
        <w:ind w:left="138" w:right="189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Должностные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обязанности</w:t>
      </w:r>
      <w:r>
        <w:rPr>
          <w:b/>
          <w:spacing w:val="-3"/>
          <w:sz w:val="24"/>
        </w:rPr>
        <w:t xml:space="preserve">  </w:t>
      </w:r>
      <w:r>
        <w:rPr>
          <w:b/>
          <w:sz w:val="24"/>
        </w:rPr>
        <w:t>председателя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КСП</w:t>
      </w:r>
    </w:p>
    <w:p w:rsidR="00702A9F" w:rsidRPr="00702A9F" w:rsidRDefault="00702A9F" w:rsidP="00702A9F">
      <w:pPr>
        <w:widowControl/>
        <w:shd w:val="clear" w:color="auto" w:fill="FFFFFF"/>
        <w:tabs>
          <w:tab w:val="left" w:pos="1042"/>
        </w:tabs>
        <w:autoSpaceDE/>
        <w:autoSpaceDN/>
        <w:spacing w:line="310" w:lineRule="exact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702A9F">
        <w:rPr>
          <w:rFonts w:eastAsia="SimSun"/>
          <w:color w:val="000000"/>
          <w:spacing w:val="-15"/>
          <w:sz w:val="24"/>
          <w:szCs w:val="24"/>
          <w:lang w:eastAsia="zh-CN"/>
        </w:rPr>
        <w:t>1.</w:t>
      </w:r>
      <w:r w:rsidRPr="00702A9F"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702A9F">
        <w:rPr>
          <w:rFonts w:eastAsia="SimSun"/>
          <w:color w:val="000000"/>
          <w:spacing w:val="-2"/>
          <w:sz w:val="24"/>
          <w:szCs w:val="24"/>
          <w:lang w:eastAsia="zh-CN"/>
        </w:rPr>
        <w:t>Председатель КСП</w:t>
      </w:r>
    </w:p>
    <w:p w:rsidR="00702A9F" w:rsidRPr="00702A9F" w:rsidRDefault="00702A9F" w:rsidP="00702A9F">
      <w:pPr>
        <w:widowControl/>
        <w:autoSpaceDE/>
        <w:autoSpaceDN/>
        <w:spacing w:line="310" w:lineRule="exact"/>
        <w:ind w:firstLine="709"/>
        <w:jc w:val="both"/>
        <w:outlineLvl w:val="1"/>
        <w:rPr>
          <w:rFonts w:eastAsia="SimSun"/>
          <w:sz w:val="24"/>
          <w:szCs w:val="24"/>
          <w:lang w:eastAsia="zh-CN"/>
        </w:rPr>
      </w:pPr>
      <w:r w:rsidRPr="00702A9F">
        <w:rPr>
          <w:rFonts w:eastAsia="SimSun"/>
          <w:sz w:val="24"/>
          <w:szCs w:val="24"/>
          <w:lang w:eastAsia="zh-CN"/>
        </w:rPr>
        <w:t>1) осуществляет руководство деятельностью КСП и организует её работу в соответствии с Регламентом;</w:t>
      </w:r>
    </w:p>
    <w:p w:rsidR="00702A9F" w:rsidRPr="00702A9F" w:rsidRDefault="00702A9F" w:rsidP="00702A9F">
      <w:pPr>
        <w:widowControl/>
        <w:autoSpaceDE/>
        <w:autoSpaceDN/>
        <w:spacing w:line="310" w:lineRule="exact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702A9F">
        <w:rPr>
          <w:rFonts w:eastAsia="SimSun"/>
          <w:sz w:val="24"/>
          <w:szCs w:val="24"/>
          <w:lang w:eastAsia="zh-CN"/>
        </w:rPr>
        <w:t>2) представляет КСП в отношениях с государственными органами Российской Федерации, государственными органами Брянской области, органами местного самоуправления, иными органами и организациями;</w:t>
      </w:r>
    </w:p>
    <w:p w:rsidR="00702A9F" w:rsidRPr="00702A9F" w:rsidRDefault="00702A9F" w:rsidP="00702A9F">
      <w:pPr>
        <w:widowControl/>
        <w:shd w:val="clear" w:color="auto" w:fill="FFFFFF"/>
        <w:tabs>
          <w:tab w:val="left" w:pos="1229"/>
        </w:tabs>
        <w:autoSpaceDE/>
        <w:autoSpaceDN/>
        <w:spacing w:line="310" w:lineRule="exact"/>
        <w:ind w:firstLine="709"/>
        <w:jc w:val="both"/>
        <w:rPr>
          <w:rFonts w:eastAsia="SimSun"/>
          <w:color w:val="000000"/>
          <w:spacing w:val="-21"/>
          <w:sz w:val="24"/>
          <w:szCs w:val="24"/>
          <w:lang w:eastAsia="zh-CN"/>
        </w:rPr>
      </w:pPr>
      <w:r w:rsidRPr="00702A9F">
        <w:rPr>
          <w:rFonts w:eastAsia="SimSun"/>
          <w:color w:val="000000"/>
          <w:spacing w:val="2"/>
          <w:sz w:val="24"/>
          <w:szCs w:val="24"/>
          <w:lang w:eastAsia="zh-CN"/>
        </w:rPr>
        <w:t xml:space="preserve">3) представляет </w:t>
      </w:r>
      <w:proofErr w:type="spellStart"/>
      <w:r w:rsidRPr="00702A9F">
        <w:rPr>
          <w:rFonts w:eastAsia="SimSun"/>
          <w:color w:val="000000"/>
          <w:spacing w:val="2"/>
          <w:sz w:val="24"/>
          <w:szCs w:val="24"/>
          <w:lang w:eastAsia="zh-CN"/>
        </w:rPr>
        <w:t>Рогнединскому</w:t>
      </w:r>
      <w:proofErr w:type="spellEnd"/>
      <w:r w:rsidRPr="00702A9F">
        <w:rPr>
          <w:rFonts w:eastAsia="SimSun"/>
          <w:color w:val="000000"/>
          <w:spacing w:val="2"/>
          <w:sz w:val="24"/>
          <w:szCs w:val="24"/>
          <w:lang w:eastAsia="zh-CN"/>
        </w:rPr>
        <w:t xml:space="preserve"> районному </w:t>
      </w:r>
      <w:r w:rsidRPr="00702A9F">
        <w:rPr>
          <w:rFonts w:eastAsia="SimSun"/>
          <w:sz w:val="24"/>
          <w:szCs w:val="24"/>
          <w:lang w:eastAsia="zh-CN"/>
        </w:rPr>
        <w:t>Совету народных депутатов</w:t>
      </w:r>
      <w:r w:rsidRPr="00702A9F">
        <w:rPr>
          <w:rFonts w:eastAsia="SimSun"/>
          <w:color w:val="000000"/>
          <w:spacing w:val="2"/>
          <w:sz w:val="24"/>
          <w:szCs w:val="24"/>
          <w:lang w:eastAsia="zh-CN"/>
        </w:rPr>
        <w:t xml:space="preserve"> и главе </w:t>
      </w:r>
      <w:proofErr w:type="spellStart"/>
      <w:r w:rsidRPr="00702A9F">
        <w:rPr>
          <w:rFonts w:eastAsia="SimSun"/>
          <w:color w:val="000000"/>
          <w:spacing w:val="2"/>
          <w:sz w:val="24"/>
          <w:szCs w:val="24"/>
          <w:lang w:eastAsia="zh-CN"/>
        </w:rPr>
        <w:t>Рогнединск</w:t>
      </w:r>
      <w:r w:rsidR="00F764E8">
        <w:rPr>
          <w:rFonts w:eastAsia="SimSun"/>
          <w:color w:val="000000"/>
          <w:spacing w:val="2"/>
          <w:sz w:val="24"/>
          <w:szCs w:val="24"/>
          <w:lang w:eastAsia="zh-CN"/>
        </w:rPr>
        <w:t>ого</w:t>
      </w:r>
      <w:proofErr w:type="spellEnd"/>
      <w:r w:rsidR="00F764E8">
        <w:rPr>
          <w:rFonts w:eastAsia="SimSun"/>
          <w:color w:val="000000"/>
          <w:spacing w:val="2"/>
          <w:sz w:val="24"/>
          <w:szCs w:val="24"/>
          <w:lang w:eastAsia="zh-CN"/>
        </w:rPr>
        <w:t xml:space="preserve"> муниципального</w:t>
      </w:r>
      <w:r w:rsidRPr="00702A9F">
        <w:rPr>
          <w:rFonts w:eastAsia="SimSun"/>
          <w:color w:val="000000"/>
          <w:spacing w:val="2"/>
          <w:sz w:val="24"/>
          <w:szCs w:val="24"/>
          <w:lang w:eastAsia="zh-CN"/>
        </w:rPr>
        <w:t xml:space="preserve"> район</w:t>
      </w:r>
      <w:r w:rsidR="00F764E8">
        <w:rPr>
          <w:rFonts w:eastAsia="SimSun"/>
          <w:color w:val="000000"/>
          <w:spacing w:val="2"/>
          <w:sz w:val="24"/>
          <w:szCs w:val="24"/>
          <w:lang w:eastAsia="zh-CN"/>
        </w:rPr>
        <w:t>а</w:t>
      </w:r>
      <w:r w:rsidRPr="00702A9F">
        <w:rPr>
          <w:rFonts w:eastAsia="SimSun"/>
          <w:color w:val="000000"/>
          <w:spacing w:val="2"/>
          <w:sz w:val="24"/>
          <w:szCs w:val="24"/>
          <w:lang w:eastAsia="zh-CN"/>
        </w:rPr>
        <w:t xml:space="preserve"> </w:t>
      </w:r>
      <w:r w:rsidRPr="00702A9F">
        <w:rPr>
          <w:rFonts w:eastAsia="SimSun"/>
          <w:color w:val="000000"/>
          <w:spacing w:val="-2"/>
          <w:sz w:val="24"/>
          <w:szCs w:val="24"/>
          <w:lang w:eastAsia="zh-CN"/>
        </w:rPr>
        <w:t xml:space="preserve">ежегодный отчет о деятельности КСП, результатах проведенных </w:t>
      </w:r>
      <w:r w:rsidRPr="00702A9F">
        <w:rPr>
          <w:rFonts w:eastAsia="SimSun"/>
          <w:color w:val="000000"/>
          <w:spacing w:val="-3"/>
          <w:sz w:val="24"/>
          <w:szCs w:val="24"/>
          <w:lang w:eastAsia="zh-CN"/>
        </w:rPr>
        <w:t>контрольных и экспертно-аналитических мероприятий;</w:t>
      </w:r>
    </w:p>
    <w:p w:rsidR="00702A9F" w:rsidRPr="00702A9F" w:rsidRDefault="00702A9F" w:rsidP="00702A9F">
      <w:pPr>
        <w:widowControl/>
        <w:autoSpaceDE/>
        <w:autoSpaceDN/>
        <w:spacing w:line="310" w:lineRule="exact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702A9F">
        <w:rPr>
          <w:rFonts w:eastAsia="SimSun"/>
          <w:sz w:val="24"/>
          <w:szCs w:val="24"/>
          <w:lang w:eastAsia="zh-CN"/>
        </w:rPr>
        <w:t>4) подписывает представления КСП, изменения в них;</w:t>
      </w:r>
    </w:p>
    <w:p w:rsidR="00702A9F" w:rsidRPr="00702A9F" w:rsidRDefault="00702A9F" w:rsidP="00702A9F">
      <w:pPr>
        <w:widowControl/>
        <w:autoSpaceDE/>
        <w:autoSpaceDN/>
        <w:spacing w:line="310" w:lineRule="exact"/>
        <w:ind w:firstLine="709"/>
        <w:jc w:val="both"/>
        <w:rPr>
          <w:rFonts w:eastAsia="SimSun"/>
          <w:sz w:val="24"/>
          <w:szCs w:val="24"/>
          <w:highlight w:val="yellow"/>
          <w:lang w:eastAsia="zh-CN"/>
        </w:rPr>
      </w:pPr>
      <w:r w:rsidRPr="00702A9F">
        <w:rPr>
          <w:rFonts w:eastAsia="SimSun"/>
          <w:sz w:val="24"/>
          <w:szCs w:val="24"/>
          <w:lang w:eastAsia="zh-CN"/>
        </w:rPr>
        <w:t xml:space="preserve">5) утверждает результаты контрольных и экспертно – аналитических мероприятий КСП; </w:t>
      </w:r>
    </w:p>
    <w:p w:rsidR="00702A9F" w:rsidRPr="00702A9F" w:rsidRDefault="00702A9F" w:rsidP="00702A9F">
      <w:pPr>
        <w:widowControl/>
        <w:autoSpaceDE/>
        <w:autoSpaceDN/>
        <w:spacing w:line="310" w:lineRule="exact"/>
        <w:ind w:firstLine="709"/>
        <w:jc w:val="both"/>
        <w:rPr>
          <w:rFonts w:eastAsia="SimSun"/>
          <w:sz w:val="24"/>
          <w:szCs w:val="24"/>
          <w:highlight w:val="yellow"/>
          <w:lang w:eastAsia="zh-CN"/>
        </w:rPr>
      </w:pPr>
      <w:r w:rsidRPr="00702A9F">
        <w:rPr>
          <w:rFonts w:eastAsia="SimSun"/>
          <w:sz w:val="24"/>
          <w:szCs w:val="24"/>
          <w:lang w:eastAsia="zh-CN"/>
        </w:rPr>
        <w:t>6) принимает решения о направлении в органы местного самоуправления, иные муниципальные органы, в организации и их должностным лицам предписаний КСП, подписывает предписания КСП;</w:t>
      </w:r>
    </w:p>
    <w:p w:rsidR="00702A9F" w:rsidRPr="00702A9F" w:rsidRDefault="00702A9F" w:rsidP="00702A9F">
      <w:pPr>
        <w:widowControl/>
        <w:autoSpaceDE/>
        <w:autoSpaceDN/>
        <w:spacing w:line="310" w:lineRule="exact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702A9F">
        <w:rPr>
          <w:rFonts w:eastAsia="SimSun"/>
          <w:sz w:val="24"/>
          <w:szCs w:val="24"/>
          <w:lang w:eastAsia="zh-CN"/>
        </w:rPr>
        <w:t>7) осуществляет иные полномочия в соответствии с настоящим Положением.</w:t>
      </w:r>
    </w:p>
    <w:p w:rsidR="00702A9F" w:rsidRPr="00702A9F" w:rsidRDefault="00702A9F" w:rsidP="00702A9F">
      <w:pPr>
        <w:widowControl/>
        <w:autoSpaceDE/>
        <w:autoSpaceDN/>
        <w:spacing w:line="310" w:lineRule="exact"/>
        <w:ind w:firstLine="709"/>
        <w:jc w:val="both"/>
        <w:outlineLvl w:val="1"/>
        <w:rPr>
          <w:rFonts w:eastAsia="SimSun"/>
          <w:sz w:val="24"/>
          <w:szCs w:val="24"/>
          <w:lang w:eastAsia="zh-CN"/>
        </w:rPr>
      </w:pPr>
      <w:r w:rsidRPr="00702A9F">
        <w:rPr>
          <w:rFonts w:eastAsia="SimSun"/>
          <w:sz w:val="24"/>
          <w:szCs w:val="24"/>
          <w:lang w:eastAsia="zh-CN"/>
        </w:rPr>
        <w:t>2. Во исполнение возложенных на него полномочий председатель КСП издает приказы и распоряжения, осуществляет прием и увольнение сотрудников аппарата КСП, заключает хозяйственные и иные договоры.</w:t>
      </w:r>
    </w:p>
    <w:p w:rsidR="00702A9F" w:rsidRPr="00702A9F" w:rsidRDefault="00702A9F" w:rsidP="00702A9F">
      <w:pPr>
        <w:widowControl/>
        <w:shd w:val="clear" w:color="auto" w:fill="FFFFFF"/>
        <w:autoSpaceDE/>
        <w:autoSpaceDN/>
        <w:spacing w:line="310" w:lineRule="exact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702A9F">
        <w:rPr>
          <w:rFonts w:eastAsia="SimSun"/>
          <w:i/>
          <w:sz w:val="24"/>
          <w:szCs w:val="24"/>
          <w:lang w:eastAsia="zh-CN"/>
        </w:rPr>
        <w:t xml:space="preserve"> </w:t>
      </w:r>
      <w:r w:rsidRPr="00702A9F">
        <w:rPr>
          <w:rFonts w:eastAsia="SimSun"/>
          <w:sz w:val="24"/>
          <w:szCs w:val="24"/>
          <w:lang w:eastAsia="zh-CN"/>
        </w:rPr>
        <w:t>3. Председатель КСП имеет право принимать участие в заседаниях  Совета народных депутатов, постоянных комитетов, комиссий Совета народных депутатов, в заседаниях рабочих групп, проводимых в Совете народных депутатов, в заседаниях, проводимых в местной администрации, в иных муниципальных органах, а также в заседаниях координационных и совещательных органов при главе муниципального образования.</w:t>
      </w:r>
    </w:p>
    <w:p w:rsidR="00B55566" w:rsidRDefault="00B5556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55566" w:rsidRDefault="00B55566">
      <w:pPr>
        <w:pStyle w:val="a3"/>
        <w:spacing w:before="5"/>
        <w:ind w:left="0" w:firstLine="0"/>
        <w:jc w:val="left"/>
      </w:pPr>
    </w:p>
    <w:p w:rsidR="00B55566" w:rsidRDefault="008A2EDB">
      <w:pPr>
        <w:pStyle w:val="1"/>
        <w:spacing w:before="84"/>
        <w:ind w:right="1233"/>
      </w:pPr>
      <w:r>
        <w:t>Р</w:t>
      </w:r>
      <w:r w:rsidR="008739E3">
        <w:t>аздел</w:t>
      </w:r>
      <w:r w:rsidR="008739E3">
        <w:rPr>
          <w:spacing w:val="-4"/>
        </w:rPr>
        <w:t xml:space="preserve"> </w:t>
      </w:r>
      <w:r w:rsidR="008739E3">
        <w:t>IV.</w:t>
      </w:r>
      <w:r w:rsidR="008739E3">
        <w:rPr>
          <w:spacing w:val="-2"/>
        </w:rPr>
        <w:t xml:space="preserve"> </w:t>
      </w:r>
      <w:r w:rsidR="008739E3">
        <w:t>ВНУТРЕННИЕ</w:t>
      </w:r>
      <w:r w:rsidR="008739E3">
        <w:rPr>
          <w:spacing w:val="-3"/>
        </w:rPr>
        <w:t xml:space="preserve"> </w:t>
      </w:r>
      <w:r w:rsidR="008739E3">
        <w:t>ВОПРОСЫ</w:t>
      </w:r>
      <w:r w:rsidR="008739E3">
        <w:rPr>
          <w:spacing w:val="-2"/>
        </w:rPr>
        <w:t xml:space="preserve"> </w:t>
      </w:r>
      <w:r w:rsidR="008739E3">
        <w:t>ДЕЯТЕЛЬНОСТИ</w:t>
      </w:r>
      <w:r w:rsidR="008739E3">
        <w:rPr>
          <w:spacing w:val="2"/>
        </w:rPr>
        <w:t xml:space="preserve"> </w:t>
      </w:r>
      <w:r w:rsidR="008739E3">
        <w:t>КСП</w:t>
      </w:r>
    </w:p>
    <w:p w:rsidR="00EC4EA0" w:rsidRDefault="00EC4EA0">
      <w:pPr>
        <w:pStyle w:val="1"/>
        <w:spacing w:before="84"/>
        <w:ind w:right="1233"/>
      </w:pPr>
    </w:p>
    <w:p w:rsidR="00EC4EA0" w:rsidRPr="00EC4EA0" w:rsidRDefault="00EC4EA0" w:rsidP="00EC4EA0">
      <w:pPr>
        <w:widowControl/>
        <w:shd w:val="clear" w:color="auto" w:fill="FFFFFF"/>
        <w:adjustRightInd w:val="0"/>
        <w:jc w:val="center"/>
        <w:outlineLvl w:val="0"/>
        <w:rPr>
          <w:rFonts w:eastAsia="SimSun"/>
          <w:sz w:val="24"/>
          <w:szCs w:val="24"/>
          <w:lang w:eastAsia="zh-CN"/>
        </w:rPr>
      </w:pPr>
      <w:r w:rsidRPr="00EC4EA0">
        <w:rPr>
          <w:b/>
          <w:bCs/>
          <w:color w:val="000000"/>
          <w:sz w:val="24"/>
          <w:szCs w:val="24"/>
          <w:lang w:eastAsia="zh-CN"/>
        </w:rPr>
        <w:t>Статья 4.1.  Организация планирования работы КСП</w:t>
      </w:r>
    </w:p>
    <w:p w:rsidR="00EC4EA0" w:rsidRPr="00EC4EA0" w:rsidRDefault="00EC4EA0" w:rsidP="00EC4EA0">
      <w:pPr>
        <w:widowControl/>
        <w:shd w:val="clear" w:color="auto" w:fill="FFFFFF"/>
        <w:adjustRightInd w:val="0"/>
        <w:ind w:firstLine="720"/>
        <w:jc w:val="both"/>
        <w:rPr>
          <w:color w:val="000000"/>
          <w:sz w:val="24"/>
          <w:szCs w:val="24"/>
          <w:lang w:eastAsia="zh-CN"/>
        </w:rPr>
      </w:pPr>
    </w:p>
    <w:p w:rsidR="00EC4EA0" w:rsidRPr="00EC4EA0" w:rsidRDefault="00EC4EA0" w:rsidP="00EC4EA0">
      <w:pPr>
        <w:widowControl/>
        <w:shd w:val="clear" w:color="auto" w:fill="FFFFFF"/>
        <w:adjustRightInd w:val="0"/>
        <w:ind w:firstLine="720"/>
        <w:jc w:val="both"/>
        <w:rPr>
          <w:color w:val="000000"/>
          <w:sz w:val="24"/>
          <w:szCs w:val="24"/>
          <w:lang w:eastAsia="zh-CN"/>
        </w:rPr>
      </w:pPr>
      <w:r w:rsidRPr="00EC4EA0">
        <w:rPr>
          <w:color w:val="000000"/>
          <w:sz w:val="24"/>
          <w:szCs w:val="24"/>
          <w:lang w:eastAsia="zh-CN"/>
        </w:rPr>
        <w:t>1. Порядок организации планирования работы Контрольн</w:t>
      </w:r>
      <w:proofErr w:type="gramStart"/>
      <w:r w:rsidRPr="00EC4EA0">
        <w:rPr>
          <w:color w:val="000000"/>
          <w:sz w:val="24"/>
          <w:szCs w:val="24"/>
          <w:lang w:eastAsia="zh-CN"/>
        </w:rPr>
        <w:t>о</w:t>
      </w:r>
      <w:r w:rsidR="000D5AAB">
        <w:rPr>
          <w:color w:val="000000"/>
          <w:sz w:val="24"/>
          <w:szCs w:val="24"/>
          <w:lang w:eastAsia="zh-CN"/>
        </w:rPr>
        <w:t>-</w:t>
      </w:r>
      <w:proofErr w:type="gramEnd"/>
      <w:r w:rsidR="000D5AAB">
        <w:rPr>
          <w:color w:val="000000"/>
          <w:sz w:val="24"/>
          <w:szCs w:val="24"/>
          <w:lang w:eastAsia="zh-CN"/>
        </w:rPr>
        <w:t xml:space="preserve"> счетной палаты </w:t>
      </w:r>
      <w:proofErr w:type="spellStart"/>
      <w:r w:rsidR="000D5AAB">
        <w:rPr>
          <w:color w:val="000000"/>
          <w:sz w:val="24"/>
          <w:szCs w:val="24"/>
          <w:lang w:eastAsia="zh-CN"/>
        </w:rPr>
        <w:t>Рогнединского</w:t>
      </w:r>
      <w:proofErr w:type="spellEnd"/>
      <w:r w:rsidR="000D5AAB">
        <w:rPr>
          <w:color w:val="000000"/>
          <w:sz w:val="24"/>
          <w:szCs w:val="24"/>
          <w:lang w:eastAsia="zh-CN"/>
        </w:rPr>
        <w:t xml:space="preserve"> района</w:t>
      </w:r>
      <w:r w:rsidRPr="00EC4EA0">
        <w:rPr>
          <w:color w:val="000000"/>
          <w:sz w:val="24"/>
          <w:szCs w:val="24"/>
          <w:lang w:eastAsia="zh-CN"/>
        </w:rPr>
        <w:t xml:space="preserve"> осуществляется в соответствии со статьёй 12 Федерального Закона №</w:t>
      </w:r>
      <w:r w:rsidR="00AC55F8">
        <w:rPr>
          <w:color w:val="000000"/>
          <w:sz w:val="24"/>
          <w:szCs w:val="24"/>
          <w:lang w:eastAsia="zh-CN"/>
        </w:rPr>
        <w:t xml:space="preserve"> </w:t>
      </w:r>
      <w:r w:rsidRPr="00EC4EA0">
        <w:rPr>
          <w:color w:val="000000"/>
          <w:sz w:val="24"/>
          <w:szCs w:val="24"/>
          <w:lang w:eastAsia="zh-CN"/>
        </w:rPr>
        <w:t>6-ФЗ и стандарта организации деятельности - СОД 2 «Порядок планирования работы КСП.</w:t>
      </w:r>
    </w:p>
    <w:p w:rsidR="00EC4EA0" w:rsidRPr="00EC4EA0" w:rsidRDefault="00EC4EA0" w:rsidP="00EC4EA0">
      <w:pPr>
        <w:widowControl/>
        <w:shd w:val="clear" w:color="auto" w:fill="FFFFFF"/>
        <w:adjustRightInd w:val="0"/>
        <w:ind w:firstLine="720"/>
        <w:jc w:val="center"/>
        <w:rPr>
          <w:rFonts w:eastAsia="SimSun"/>
          <w:b/>
          <w:sz w:val="24"/>
          <w:szCs w:val="24"/>
          <w:lang w:eastAsia="zh-CN"/>
        </w:rPr>
      </w:pPr>
    </w:p>
    <w:p w:rsidR="00EC4EA0" w:rsidRPr="00EC4EA0" w:rsidRDefault="00EC4EA0" w:rsidP="00EC4EA0">
      <w:pPr>
        <w:widowControl/>
        <w:shd w:val="clear" w:color="auto" w:fill="FFFFFF"/>
        <w:adjustRightInd w:val="0"/>
        <w:ind w:firstLine="720"/>
        <w:jc w:val="center"/>
        <w:rPr>
          <w:rFonts w:eastAsia="SimSun"/>
          <w:b/>
          <w:sz w:val="24"/>
          <w:szCs w:val="24"/>
          <w:lang w:eastAsia="zh-CN"/>
        </w:rPr>
      </w:pPr>
      <w:r w:rsidRPr="00EC4EA0">
        <w:rPr>
          <w:rFonts w:eastAsia="SimSun"/>
          <w:b/>
          <w:sz w:val="24"/>
          <w:szCs w:val="24"/>
          <w:lang w:eastAsia="zh-CN"/>
        </w:rPr>
        <w:t>Статья 4.2. Порядок подготовки стандартов внешнего муниципального финансового контроля КСП</w:t>
      </w:r>
    </w:p>
    <w:p w:rsidR="00EC4EA0" w:rsidRPr="00EC4EA0" w:rsidRDefault="00EC4EA0" w:rsidP="00EC4EA0">
      <w:pPr>
        <w:widowControl/>
        <w:adjustRightInd w:val="0"/>
        <w:ind w:firstLine="540"/>
        <w:jc w:val="center"/>
        <w:rPr>
          <w:rFonts w:eastAsia="SimSun"/>
          <w:sz w:val="24"/>
          <w:szCs w:val="24"/>
          <w:lang w:eastAsia="zh-CN"/>
        </w:rPr>
      </w:pPr>
    </w:p>
    <w:p w:rsidR="00EC4EA0" w:rsidRPr="00EC4EA0" w:rsidRDefault="00EC4EA0" w:rsidP="00EC4EA0">
      <w:pPr>
        <w:widowControl/>
        <w:shd w:val="clear" w:color="auto" w:fill="FFFFFF"/>
        <w:adjustRightInd w:val="0"/>
        <w:ind w:firstLine="720"/>
        <w:jc w:val="both"/>
        <w:rPr>
          <w:color w:val="000000"/>
          <w:sz w:val="24"/>
          <w:szCs w:val="24"/>
          <w:lang w:eastAsia="zh-CN"/>
        </w:rPr>
      </w:pPr>
      <w:r w:rsidRPr="00EC4EA0">
        <w:rPr>
          <w:rFonts w:eastAsia="SimSun"/>
          <w:sz w:val="24"/>
          <w:szCs w:val="24"/>
          <w:lang w:eastAsia="zh-CN"/>
        </w:rPr>
        <w:t>Порядок подготовки стандартов внешнего муниципального финансового контроля определён в стандарте организации деятельности - СОД 1 «Порядок организации методологического обеспечения деятельности КСП».</w:t>
      </w:r>
    </w:p>
    <w:p w:rsidR="00EC4EA0" w:rsidRDefault="00EC4EA0" w:rsidP="00EC4EA0">
      <w:pPr>
        <w:widowControl/>
        <w:adjustRightInd w:val="0"/>
        <w:ind w:firstLine="540"/>
        <w:jc w:val="both"/>
        <w:rPr>
          <w:rFonts w:eastAsia="SimSun"/>
          <w:sz w:val="24"/>
          <w:szCs w:val="24"/>
          <w:lang w:eastAsia="zh-CN"/>
        </w:rPr>
      </w:pPr>
    </w:p>
    <w:p w:rsidR="00EC4EA0" w:rsidRDefault="00EC4EA0" w:rsidP="00EC4EA0">
      <w:pPr>
        <w:widowControl/>
        <w:adjustRightInd w:val="0"/>
        <w:ind w:firstLine="540"/>
        <w:jc w:val="both"/>
        <w:rPr>
          <w:rFonts w:eastAsia="SimSun"/>
          <w:sz w:val="24"/>
          <w:szCs w:val="24"/>
          <w:lang w:eastAsia="zh-CN"/>
        </w:rPr>
      </w:pPr>
    </w:p>
    <w:p w:rsidR="00EC4EA0" w:rsidRPr="00EC4EA0" w:rsidRDefault="00EC4EA0" w:rsidP="00EC4EA0">
      <w:pPr>
        <w:widowControl/>
        <w:adjustRightInd w:val="0"/>
        <w:ind w:firstLine="540"/>
        <w:jc w:val="both"/>
        <w:rPr>
          <w:rFonts w:eastAsia="SimSun"/>
          <w:sz w:val="24"/>
          <w:szCs w:val="24"/>
          <w:lang w:eastAsia="zh-CN"/>
        </w:rPr>
      </w:pPr>
    </w:p>
    <w:p w:rsidR="00EC4EA0" w:rsidRPr="00EC4EA0" w:rsidRDefault="00EC4EA0" w:rsidP="00EC4EA0">
      <w:pPr>
        <w:widowControl/>
        <w:shd w:val="clear" w:color="auto" w:fill="FFFFFF"/>
        <w:adjustRightInd w:val="0"/>
        <w:jc w:val="center"/>
        <w:rPr>
          <w:rFonts w:eastAsia="SimSun"/>
          <w:b/>
          <w:sz w:val="24"/>
          <w:szCs w:val="24"/>
          <w:lang w:eastAsia="zh-CN"/>
        </w:rPr>
      </w:pPr>
      <w:r w:rsidRPr="00EC4EA0">
        <w:rPr>
          <w:rFonts w:eastAsia="SimSun"/>
          <w:b/>
          <w:sz w:val="24"/>
          <w:szCs w:val="24"/>
          <w:lang w:eastAsia="zh-CN"/>
        </w:rPr>
        <w:lastRenderedPageBreak/>
        <w:t>Статья 4.3. Порядок рассмотрения поручений, обращений и заявлений в адрес КСП</w:t>
      </w:r>
    </w:p>
    <w:p w:rsidR="00EC4EA0" w:rsidRPr="00EC4EA0" w:rsidRDefault="00EC4EA0" w:rsidP="00EC4EA0">
      <w:pPr>
        <w:widowControl/>
        <w:shd w:val="clear" w:color="auto" w:fill="FFFFFF"/>
        <w:adjustRightInd w:val="0"/>
        <w:ind w:firstLine="720"/>
        <w:jc w:val="both"/>
        <w:rPr>
          <w:rFonts w:eastAsia="SimSun"/>
          <w:sz w:val="24"/>
          <w:szCs w:val="24"/>
          <w:lang w:eastAsia="zh-CN"/>
        </w:rPr>
      </w:pPr>
    </w:p>
    <w:p w:rsidR="00EC4EA0" w:rsidRPr="00EC4EA0" w:rsidRDefault="00EC4EA0" w:rsidP="00EC4EA0">
      <w:pPr>
        <w:widowControl/>
        <w:shd w:val="clear" w:color="auto" w:fill="FFFFFF"/>
        <w:adjustRightInd w:val="0"/>
        <w:ind w:firstLine="720"/>
        <w:jc w:val="both"/>
        <w:rPr>
          <w:rFonts w:eastAsia="SimSun"/>
          <w:sz w:val="24"/>
          <w:szCs w:val="24"/>
          <w:lang w:eastAsia="zh-CN"/>
        </w:rPr>
      </w:pPr>
      <w:r w:rsidRPr="00EC4EA0">
        <w:rPr>
          <w:rFonts w:eastAsia="SimSun"/>
          <w:sz w:val="24"/>
          <w:szCs w:val="24"/>
          <w:lang w:eastAsia="zh-CN"/>
        </w:rPr>
        <w:t xml:space="preserve">1. При поступлении в КСП поручений </w:t>
      </w:r>
      <w:proofErr w:type="spellStart"/>
      <w:r w:rsidRPr="00EC4EA0">
        <w:rPr>
          <w:rFonts w:eastAsia="SimSun"/>
          <w:sz w:val="24"/>
          <w:szCs w:val="24"/>
          <w:lang w:eastAsia="zh-CN"/>
        </w:rPr>
        <w:t>Рогнединского</w:t>
      </w:r>
      <w:proofErr w:type="spellEnd"/>
      <w:r w:rsidRPr="00EC4EA0">
        <w:rPr>
          <w:rFonts w:eastAsia="SimSun"/>
          <w:sz w:val="24"/>
          <w:szCs w:val="24"/>
          <w:lang w:eastAsia="zh-CN"/>
        </w:rPr>
        <w:t xml:space="preserve"> районного Совета народных депутатов, предложений и запросов Главы </w:t>
      </w:r>
      <w:proofErr w:type="spellStart"/>
      <w:r w:rsidRPr="00EC4EA0">
        <w:rPr>
          <w:rFonts w:eastAsia="SimSun"/>
          <w:sz w:val="24"/>
          <w:szCs w:val="24"/>
          <w:lang w:eastAsia="zh-CN"/>
        </w:rPr>
        <w:t>Рогнединск</w:t>
      </w:r>
      <w:r w:rsidR="00094E24">
        <w:rPr>
          <w:rFonts w:eastAsia="SimSun"/>
          <w:sz w:val="24"/>
          <w:szCs w:val="24"/>
          <w:lang w:eastAsia="zh-CN"/>
        </w:rPr>
        <w:t>ого</w:t>
      </w:r>
      <w:proofErr w:type="spellEnd"/>
      <w:r w:rsidR="00094E24">
        <w:rPr>
          <w:rFonts w:eastAsia="SimSun"/>
          <w:sz w:val="24"/>
          <w:szCs w:val="24"/>
          <w:lang w:eastAsia="zh-CN"/>
        </w:rPr>
        <w:t xml:space="preserve"> муниципального</w:t>
      </w:r>
      <w:r w:rsidRPr="00EC4EA0">
        <w:rPr>
          <w:rFonts w:eastAsia="SimSun"/>
          <w:sz w:val="24"/>
          <w:szCs w:val="24"/>
          <w:lang w:eastAsia="zh-CN"/>
        </w:rPr>
        <w:t xml:space="preserve"> район</w:t>
      </w:r>
      <w:r w:rsidR="00094E24">
        <w:rPr>
          <w:rFonts w:eastAsia="SimSun"/>
          <w:sz w:val="24"/>
          <w:szCs w:val="24"/>
          <w:lang w:eastAsia="zh-CN"/>
        </w:rPr>
        <w:t>а,</w:t>
      </w:r>
      <w:r w:rsidRPr="00EC4EA0">
        <w:rPr>
          <w:rFonts w:eastAsia="SimSun"/>
          <w:sz w:val="24"/>
          <w:szCs w:val="24"/>
          <w:lang w:eastAsia="zh-CN"/>
        </w:rPr>
        <w:t xml:space="preserve"> председатель КСП утверждает сроки проведения контрольного мероприятия по его выполнению.</w:t>
      </w:r>
    </w:p>
    <w:p w:rsidR="00EC4EA0" w:rsidRPr="00EC4EA0" w:rsidRDefault="00EC4EA0" w:rsidP="00EC4EA0">
      <w:pPr>
        <w:widowControl/>
        <w:shd w:val="clear" w:color="auto" w:fill="FFFFFF"/>
        <w:tabs>
          <w:tab w:val="left" w:pos="1094"/>
        </w:tabs>
        <w:autoSpaceDE/>
        <w:autoSpaceDN/>
        <w:ind w:firstLine="706"/>
        <w:jc w:val="both"/>
        <w:rPr>
          <w:rFonts w:eastAsia="SimSun"/>
          <w:color w:val="000000"/>
          <w:spacing w:val="3"/>
          <w:sz w:val="24"/>
          <w:szCs w:val="24"/>
          <w:lang w:eastAsia="zh-CN"/>
        </w:rPr>
      </w:pPr>
      <w:r w:rsidRPr="00EC4EA0">
        <w:rPr>
          <w:rFonts w:eastAsia="SimSun"/>
          <w:color w:val="000000"/>
          <w:spacing w:val="-16"/>
          <w:sz w:val="24"/>
          <w:szCs w:val="24"/>
          <w:lang w:eastAsia="zh-CN"/>
        </w:rPr>
        <w:t>2.</w:t>
      </w:r>
      <w:r w:rsidRPr="00EC4EA0">
        <w:rPr>
          <w:rFonts w:eastAsia="SimSun"/>
          <w:color w:val="000000"/>
          <w:sz w:val="24"/>
          <w:szCs w:val="24"/>
          <w:lang w:eastAsia="zh-CN"/>
        </w:rPr>
        <w:t xml:space="preserve"> Принятие решения о включении в годовой план КСП и проведении проверки по о</w:t>
      </w:r>
      <w:r w:rsidRPr="00EC4EA0">
        <w:rPr>
          <w:rFonts w:eastAsia="SimSun"/>
          <w:color w:val="000000"/>
          <w:spacing w:val="3"/>
          <w:sz w:val="24"/>
          <w:szCs w:val="24"/>
          <w:lang w:eastAsia="zh-CN"/>
        </w:rPr>
        <w:t xml:space="preserve">бращению в КСП прокуратуры </w:t>
      </w:r>
      <w:proofErr w:type="spellStart"/>
      <w:r w:rsidRPr="00EC4EA0">
        <w:rPr>
          <w:rFonts w:eastAsia="SimSun"/>
          <w:color w:val="000000"/>
          <w:spacing w:val="3"/>
          <w:sz w:val="24"/>
          <w:szCs w:val="24"/>
          <w:lang w:eastAsia="zh-CN"/>
        </w:rPr>
        <w:t>Р</w:t>
      </w:r>
      <w:r w:rsidR="000E31B8">
        <w:rPr>
          <w:rFonts w:eastAsia="SimSun"/>
          <w:color w:val="000000"/>
          <w:spacing w:val="3"/>
          <w:sz w:val="24"/>
          <w:szCs w:val="24"/>
          <w:lang w:eastAsia="zh-CN"/>
        </w:rPr>
        <w:t>о</w:t>
      </w:r>
      <w:r w:rsidRPr="00EC4EA0">
        <w:rPr>
          <w:rFonts w:eastAsia="SimSun"/>
          <w:color w:val="000000"/>
          <w:spacing w:val="3"/>
          <w:sz w:val="24"/>
          <w:szCs w:val="24"/>
          <w:lang w:eastAsia="zh-CN"/>
        </w:rPr>
        <w:t>гнединского</w:t>
      </w:r>
      <w:proofErr w:type="spellEnd"/>
      <w:r w:rsidRPr="00EC4EA0">
        <w:rPr>
          <w:rFonts w:eastAsia="SimSun"/>
          <w:color w:val="000000"/>
          <w:spacing w:val="3"/>
          <w:sz w:val="24"/>
          <w:szCs w:val="24"/>
          <w:lang w:eastAsia="zh-CN"/>
        </w:rPr>
        <w:t xml:space="preserve"> района, ОВД, ФСБ проводится председателем КСП.</w:t>
      </w:r>
    </w:p>
    <w:p w:rsidR="00EC4EA0" w:rsidRPr="00EC4EA0" w:rsidRDefault="00EC4EA0" w:rsidP="00EC4EA0">
      <w:pPr>
        <w:shd w:val="clear" w:color="auto" w:fill="FFFFFF"/>
        <w:tabs>
          <w:tab w:val="left" w:pos="1080"/>
        </w:tabs>
        <w:adjustRightInd w:val="0"/>
        <w:ind w:firstLine="698"/>
        <w:jc w:val="both"/>
        <w:rPr>
          <w:rFonts w:eastAsia="SimSun"/>
          <w:color w:val="000000"/>
          <w:spacing w:val="1"/>
          <w:sz w:val="24"/>
          <w:szCs w:val="24"/>
          <w:lang w:eastAsia="zh-CN"/>
        </w:rPr>
      </w:pPr>
      <w:r w:rsidRPr="00EC4EA0">
        <w:rPr>
          <w:rFonts w:eastAsia="SimSun"/>
          <w:color w:val="000000"/>
          <w:spacing w:val="2"/>
          <w:sz w:val="24"/>
          <w:szCs w:val="24"/>
          <w:lang w:eastAsia="zh-CN"/>
        </w:rPr>
        <w:t xml:space="preserve">В аналогичном порядке рассматриваются и поступившие в адрес КСП </w:t>
      </w:r>
      <w:r w:rsidRPr="00EC4EA0">
        <w:rPr>
          <w:rFonts w:eastAsia="SimSun"/>
          <w:color w:val="000000"/>
          <w:spacing w:val="1"/>
          <w:sz w:val="24"/>
          <w:szCs w:val="24"/>
          <w:lang w:eastAsia="zh-CN"/>
        </w:rPr>
        <w:t xml:space="preserve">обращения Контрольно-счетной палаты Брянской области, контрольно-счетных органов субъектов Российской Федерации и сельских </w:t>
      </w:r>
      <w:proofErr w:type="spellStart"/>
      <w:r w:rsidRPr="00EC4EA0">
        <w:rPr>
          <w:rFonts w:eastAsia="SimSun"/>
          <w:color w:val="000000"/>
          <w:spacing w:val="1"/>
          <w:sz w:val="24"/>
          <w:szCs w:val="24"/>
          <w:lang w:eastAsia="zh-CN"/>
        </w:rPr>
        <w:t>Рогнединского</w:t>
      </w:r>
      <w:proofErr w:type="spellEnd"/>
      <w:r w:rsidRPr="00EC4EA0">
        <w:rPr>
          <w:rFonts w:eastAsia="SimSun"/>
          <w:color w:val="000000"/>
          <w:spacing w:val="1"/>
          <w:sz w:val="24"/>
          <w:szCs w:val="24"/>
          <w:lang w:eastAsia="zh-CN"/>
        </w:rPr>
        <w:t xml:space="preserve"> района, </w:t>
      </w:r>
      <w:r w:rsidRPr="00EC4EA0">
        <w:rPr>
          <w:rFonts w:eastAsia="SimSun"/>
          <w:color w:val="000000"/>
          <w:spacing w:val="2"/>
          <w:sz w:val="24"/>
          <w:szCs w:val="24"/>
          <w:lang w:eastAsia="zh-CN"/>
        </w:rPr>
        <w:t>с которыми КСП подписаны договоры и соглашения.</w:t>
      </w:r>
    </w:p>
    <w:p w:rsidR="00EC4EA0" w:rsidRPr="00EC4EA0" w:rsidRDefault="00EC4EA0" w:rsidP="00EC4EA0">
      <w:pPr>
        <w:shd w:val="clear" w:color="auto" w:fill="FFFFFF"/>
        <w:tabs>
          <w:tab w:val="left" w:pos="1008"/>
        </w:tabs>
        <w:adjustRightInd w:val="0"/>
        <w:ind w:firstLine="720"/>
        <w:jc w:val="both"/>
        <w:rPr>
          <w:rFonts w:eastAsia="SimSun"/>
          <w:color w:val="000000"/>
          <w:spacing w:val="-26"/>
          <w:sz w:val="24"/>
          <w:szCs w:val="24"/>
          <w:lang w:eastAsia="zh-CN"/>
        </w:rPr>
      </w:pPr>
      <w:r w:rsidRPr="00EC4EA0">
        <w:rPr>
          <w:rFonts w:eastAsia="SimSun"/>
          <w:color w:val="000000"/>
          <w:spacing w:val="3"/>
          <w:sz w:val="24"/>
          <w:szCs w:val="24"/>
          <w:lang w:eastAsia="zh-CN"/>
        </w:rPr>
        <w:t>3. При поступлении в адрес КСП заявления (обращения)</w:t>
      </w:r>
      <w:r w:rsidRPr="00EC4EA0">
        <w:rPr>
          <w:rFonts w:eastAsia="SimSun"/>
          <w:color w:val="000000"/>
          <w:spacing w:val="4"/>
          <w:sz w:val="24"/>
          <w:szCs w:val="24"/>
          <w:lang w:eastAsia="zh-CN"/>
        </w:rPr>
        <w:t>, п</w:t>
      </w:r>
      <w:r w:rsidRPr="00EC4EA0">
        <w:rPr>
          <w:rFonts w:eastAsia="SimSun"/>
          <w:color w:val="000000"/>
          <w:spacing w:val="1"/>
          <w:sz w:val="24"/>
          <w:szCs w:val="24"/>
          <w:lang w:eastAsia="zh-CN"/>
        </w:rPr>
        <w:t xml:space="preserve">редседатель КСП </w:t>
      </w:r>
      <w:r w:rsidRPr="00EC4EA0">
        <w:rPr>
          <w:rFonts w:eastAsia="SimSun"/>
          <w:color w:val="000000"/>
          <w:spacing w:val="6"/>
          <w:sz w:val="24"/>
          <w:szCs w:val="24"/>
          <w:lang w:eastAsia="zh-CN"/>
        </w:rPr>
        <w:t xml:space="preserve"> рассматривает его непосредственно сам.</w:t>
      </w:r>
      <w:r w:rsidRPr="00EC4EA0">
        <w:rPr>
          <w:rFonts w:eastAsia="SimSun"/>
          <w:color w:val="000000"/>
          <w:sz w:val="24"/>
          <w:szCs w:val="24"/>
          <w:lang w:eastAsia="zh-CN"/>
        </w:rPr>
        <w:t xml:space="preserve">  </w:t>
      </w:r>
    </w:p>
    <w:p w:rsidR="00EC4EA0" w:rsidRPr="00EC4EA0" w:rsidRDefault="00EC4EA0" w:rsidP="00EC4EA0">
      <w:pPr>
        <w:shd w:val="clear" w:color="auto" w:fill="FFFFFF"/>
        <w:tabs>
          <w:tab w:val="left" w:pos="1008"/>
        </w:tabs>
        <w:adjustRightInd w:val="0"/>
        <w:ind w:firstLine="720"/>
        <w:jc w:val="both"/>
        <w:rPr>
          <w:rFonts w:eastAsia="SimSun"/>
          <w:color w:val="000000"/>
          <w:spacing w:val="-12"/>
          <w:sz w:val="24"/>
          <w:szCs w:val="24"/>
          <w:lang w:eastAsia="zh-CN"/>
        </w:rPr>
      </w:pPr>
      <w:r w:rsidRPr="00EC4EA0">
        <w:rPr>
          <w:rFonts w:eastAsia="SimSun"/>
          <w:color w:val="000000"/>
          <w:spacing w:val="4"/>
          <w:sz w:val="24"/>
          <w:szCs w:val="24"/>
          <w:lang w:eastAsia="zh-CN"/>
        </w:rPr>
        <w:t>Должностное или иное  лицо КСП</w:t>
      </w:r>
      <w:r w:rsidRPr="00EC4EA0">
        <w:rPr>
          <w:rFonts w:eastAsia="SimSun"/>
          <w:color w:val="000000"/>
          <w:sz w:val="24"/>
          <w:szCs w:val="24"/>
          <w:lang w:eastAsia="zh-CN"/>
        </w:rPr>
        <w:t xml:space="preserve">, получившее поручение председателя КСП готовит предложения </w:t>
      </w:r>
      <w:r w:rsidRPr="00EC4EA0">
        <w:rPr>
          <w:rFonts w:eastAsia="SimSun"/>
          <w:color w:val="000000"/>
          <w:spacing w:val="11"/>
          <w:sz w:val="24"/>
          <w:szCs w:val="24"/>
          <w:lang w:eastAsia="zh-CN"/>
        </w:rPr>
        <w:t>и вносит на рассмотрение председателя КСП</w:t>
      </w:r>
      <w:r w:rsidRPr="00EC4EA0">
        <w:rPr>
          <w:rFonts w:eastAsia="SimSun"/>
          <w:color w:val="000000"/>
          <w:spacing w:val="1"/>
          <w:sz w:val="24"/>
          <w:szCs w:val="24"/>
          <w:lang w:eastAsia="zh-CN"/>
        </w:rPr>
        <w:t xml:space="preserve"> одно из следующих предложений:</w:t>
      </w:r>
    </w:p>
    <w:p w:rsidR="00EC4EA0" w:rsidRPr="00EC4EA0" w:rsidRDefault="00EC4EA0" w:rsidP="00EC4EA0">
      <w:pPr>
        <w:widowControl/>
        <w:shd w:val="clear" w:color="auto" w:fill="FFFFFF"/>
        <w:autoSpaceDE/>
        <w:autoSpaceDN/>
        <w:ind w:firstLine="720"/>
        <w:jc w:val="both"/>
        <w:rPr>
          <w:rFonts w:eastAsia="SimSun"/>
          <w:sz w:val="24"/>
          <w:szCs w:val="24"/>
          <w:lang w:eastAsia="zh-CN"/>
        </w:rPr>
      </w:pPr>
      <w:r w:rsidRPr="00EC4EA0">
        <w:rPr>
          <w:rFonts w:eastAsia="SimSun"/>
          <w:color w:val="000000"/>
          <w:spacing w:val="1"/>
          <w:sz w:val="24"/>
          <w:szCs w:val="24"/>
          <w:lang w:eastAsia="zh-CN"/>
        </w:rPr>
        <w:t>включить в план работы и провести контрольное или экспертно-аналитическое мероприятие в соответствии с обращением;</w:t>
      </w:r>
    </w:p>
    <w:p w:rsidR="00EC4EA0" w:rsidRPr="00EC4EA0" w:rsidRDefault="00EC4EA0" w:rsidP="00EC4EA0">
      <w:pPr>
        <w:widowControl/>
        <w:shd w:val="clear" w:color="auto" w:fill="FFFFFF"/>
        <w:autoSpaceDE/>
        <w:autoSpaceDN/>
        <w:ind w:firstLine="720"/>
        <w:jc w:val="both"/>
        <w:rPr>
          <w:rFonts w:eastAsia="SimSun"/>
          <w:sz w:val="24"/>
          <w:szCs w:val="24"/>
          <w:lang w:eastAsia="zh-CN"/>
        </w:rPr>
      </w:pPr>
      <w:r w:rsidRPr="00EC4EA0">
        <w:rPr>
          <w:rFonts w:eastAsia="SimSun"/>
          <w:color w:val="000000"/>
          <w:spacing w:val="1"/>
          <w:sz w:val="24"/>
          <w:szCs w:val="24"/>
          <w:lang w:eastAsia="zh-CN"/>
        </w:rPr>
        <w:t xml:space="preserve">учесть обращение при проведении иных плановых контрольных и </w:t>
      </w:r>
      <w:r w:rsidRPr="00EC4EA0">
        <w:rPr>
          <w:rFonts w:eastAsia="SimSun"/>
          <w:color w:val="000000"/>
          <w:spacing w:val="2"/>
          <w:sz w:val="24"/>
          <w:szCs w:val="24"/>
          <w:lang w:eastAsia="zh-CN"/>
        </w:rPr>
        <w:t xml:space="preserve">экспертно-аналитических мероприятий (указать конкретно наименование и </w:t>
      </w:r>
      <w:r w:rsidRPr="00EC4EA0">
        <w:rPr>
          <w:rFonts w:eastAsia="SimSun"/>
          <w:color w:val="000000"/>
          <w:spacing w:val="-4"/>
          <w:sz w:val="24"/>
          <w:szCs w:val="24"/>
          <w:lang w:eastAsia="zh-CN"/>
        </w:rPr>
        <w:t>сроки);</w:t>
      </w:r>
    </w:p>
    <w:p w:rsidR="00EC4EA0" w:rsidRPr="00EC4EA0" w:rsidRDefault="00EC4EA0" w:rsidP="00EC4EA0">
      <w:pPr>
        <w:widowControl/>
        <w:shd w:val="clear" w:color="auto" w:fill="FFFFFF"/>
        <w:autoSpaceDE/>
        <w:autoSpaceDN/>
        <w:ind w:firstLine="720"/>
        <w:jc w:val="both"/>
        <w:rPr>
          <w:rFonts w:eastAsia="SimSun"/>
          <w:sz w:val="24"/>
          <w:szCs w:val="24"/>
          <w:lang w:eastAsia="zh-CN"/>
        </w:rPr>
      </w:pPr>
      <w:r w:rsidRPr="00EC4EA0">
        <w:rPr>
          <w:rFonts w:eastAsia="SimSun"/>
          <w:color w:val="000000"/>
          <w:spacing w:val="2"/>
          <w:sz w:val="24"/>
          <w:szCs w:val="24"/>
          <w:lang w:eastAsia="zh-CN"/>
        </w:rPr>
        <w:t xml:space="preserve">направить обращение в иные государственные органы в соответствии с их компетенцией, при этом в случае, если обращение касается вопросов </w:t>
      </w:r>
      <w:r w:rsidRPr="00EC4EA0">
        <w:rPr>
          <w:rFonts w:eastAsia="SimSun"/>
          <w:color w:val="000000"/>
          <w:sz w:val="24"/>
          <w:szCs w:val="24"/>
          <w:lang w:eastAsia="zh-CN"/>
        </w:rPr>
        <w:t xml:space="preserve">компетенции КСП и предлагается перенаправить его для принятия </w:t>
      </w:r>
      <w:r w:rsidRPr="00EC4EA0">
        <w:rPr>
          <w:rFonts w:eastAsia="SimSun"/>
          <w:color w:val="000000"/>
          <w:spacing w:val="2"/>
          <w:sz w:val="24"/>
          <w:szCs w:val="24"/>
          <w:lang w:eastAsia="zh-CN"/>
        </w:rPr>
        <w:t xml:space="preserve">мер в органы государственной власти и (или) другие контрольные органы, </w:t>
      </w:r>
      <w:r w:rsidRPr="00EC4EA0">
        <w:rPr>
          <w:rFonts w:eastAsia="SimSun"/>
          <w:color w:val="000000"/>
          <w:spacing w:val="13"/>
          <w:sz w:val="24"/>
          <w:szCs w:val="24"/>
          <w:lang w:eastAsia="zh-CN"/>
        </w:rPr>
        <w:t xml:space="preserve">предложение должно содержать порядок </w:t>
      </w:r>
      <w:proofErr w:type="gramStart"/>
      <w:r w:rsidRPr="00EC4EA0">
        <w:rPr>
          <w:rFonts w:eastAsia="SimSun"/>
          <w:color w:val="000000"/>
          <w:spacing w:val="13"/>
          <w:sz w:val="24"/>
          <w:szCs w:val="24"/>
          <w:lang w:eastAsia="zh-CN"/>
        </w:rPr>
        <w:t>контроля за</w:t>
      </w:r>
      <w:proofErr w:type="gramEnd"/>
      <w:r w:rsidRPr="00EC4EA0">
        <w:rPr>
          <w:rFonts w:eastAsia="SimSun"/>
          <w:color w:val="000000"/>
          <w:spacing w:val="13"/>
          <w:sz w:val="24"/>
          <w:szCs w:val="24"/>
          <w:lang w:eastAsia="zh-CN"/>
        </w:rPr>
        <w:t xml:space="preserve"> принятием </w:t>
      </w:r>
      <w:r w:rsidRPr="00EC4EA0">
        <w:rPr>
          <w:rFonts w:eastAsia="SimSun"/>
          <w:color w:val="000000"/>
          <w:spacing w:val="1"/>
          <w:sz w:val="24"/>
          <w:szCs w:val="24"/>
          <w:lang w:eastAsia="zh-CN"/>
        </w:rPr>
        <w:t>соответствующих мер указанными органами;</w:t>
      </w:r>
    </w:p>
    <w:p w:rsidR="00EC4EA0" w:rsidRPr="00EC4EA0" w:rsidRDefault="00EC4EA0" w:rsidP="00EC4EA0">
      <w:pPr>
        <w:widowControl/>
        <w:shd w:val="clear" w:color="auto" w:fill="FFFFFF"/>
        <w:autoSpaceDE/>
        <w:autoSpaceDN/>
        <w:ind w:firstLine="72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EC4EA0">
        <w:rPr>
          <w:rFonts w:eastAsia="SimSun"/>
          <w:color w:val="000000"/>
          <w:sz w:val="24"/>
          <w:szCs w:val="24"/>
          <w:lang w:eastAsia="zh-CN"/>
        </w:rPr>
        <w:t>отклонить обращение.</w:t>
      </w:r>
    </w:p>
    <w:p w:rsidR="00EC4EA0" w:rsidRPr="00EC4EA0" w:rsidRDefault="00EC4EA0" w:rsidP="00EC4EA0">
      <w:pPr>
        <w:widowControl/>
        <w:shd w:val="clear" w:color="auto" w:fill="FFFFFF"/>
        <w:tabs>
          <w:tab w:val="left" w:pos="1159"/>
        </w:tabs>
        <w:autoSpaceDE/>
        <w:autoSpaceDN/>
        <w:ind w:firstLine="720"/>
        <w:jc w:val="both"/>
        <w:rPr>
          <w:color w:val="000000"/>
          <w:sz w:val="24"/>
          <w:szCs w:val="24"/>
          <w:lang w:eastAsia="zh-CN"/>
        </w:rPr>
      </w:pPr>
      <w:r w:rsidRPr="00EC4EA0">
        <w:rPr>
          <w:rFonts w:eastAsia="SimSun"/>
          <w:color w:val="000000"/>
          <w:spacing w:val="-16"/>
          <w:sz w:val="24"/>
          <w:szCs w:val="24"/>
          <w:lang w:eastAsia="zh-CN"/>
        </w:rPr>
        <w:t>4.</w:t>
      </w:r>
      <w:r w:rsidRPr="00EC4EA0"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EC4EA0">
        <w:rPr>
          <w:color w:val="000000"/>
          <w:sz w:val="24"/>
          <w:szCs w:val="24"/>
          <w:lang w:eastAsia="zh-CN"/>
        </w:rPr>
        <w:t>В случае если количество внеплановых контрольных мероприятий и объем имеющихся ресурсов не позволяют их выполнить, председатель КСП может решить вопрос о корректировке годового плана работы.</w:t>
      </w:r>
    </w:p>
    <w:p w:rsidR="00EC4EA0" w:rsidRPr="00EC4EA0" w:rsidRDefault="00EC4EA0" w:rsidP="00EC4EA0">
      <w:pPr>
        <w:widowControl/>
        <w:autoSpaceDE/>
        <w:autoSpaceDN/>
        <w:ind w:firstLine="720"/>
        <w:jc w:val="both"/>
        <w:rPr>
          <w:rFonts w:eastAsia="SimSun"/>
          <w:sz w:val="24"/>
          <w:szCs w:val="24"/>
          <w:lang w:eastAsia="zh-CN"/>
        </w:rPr>
      </w:pPr>
    </w:p>
    <w:p w:rsidR="00EC4EA0" w:rsidRPr="00EC4EA0" w:rsidRDefault="00EC4EA0" w:rsidP="00EC4EA0">
      <w:pPr>
        <w:widowControl/>
        <w:shd w:val="clear" w:color="auto" w:fill="FFFFFF"/>
        <w:adjustRightInd w:val="0"/>
        <w:jc w:val="center"/>
        <w:outlineLvl w:val="0"/>
        <w:rPr>
          <w:rFonts w:eastAsia="SimSun"/>
          <w:sz w:val="24"/>
          <w:szCs w:val="24"/>
          <w:lang w:eastAsia="zh-CN"/>
        </w:rPr>
      </w:pPr>
      <w:r w:rsidRPr="00EC4EA0">
        <w:rPr>
          <w:b/>
          <w:bCs/>
          <w:color w:val="000000"/>
          <w:sz w:val="24"/>
          <w:szCs w:val="24"/>
          <w:lang w:eastAsia="zh-CN"/>
        </w:rPr>
        <w:t>Статья 4.4. Порядок делопроизводства в КСП</w:t>
      </w:r>
    </w:p>
    <w:p w:rsidR="00EC4EA0" w:rsidRPr="00EC4EA0" w:rsidRDefault="00EC4EA0" w:rsidP="00EC4EA0">
      <w:pPr>
        <w:widowControl/>
        <w:shd w:val="clear" w:color="auto" w:fill="FFFFFF"/>
        <w:adjustRightInd w:val="0"/>
        <w:ind w:firstLine="720"/>
        <w:jc w:val="both"/>
        <w:rPr>
          <w:color w:val="000000"/>
          <w:sz w:val="24"/>
          <w:szCs w:val="24"/>
          <w:lang w:eastAsia="zh-CN"/>
        </w:rPr>
      </w:pPr>
    </w:p>
    <w:p w:rsidR="00EC4EA0" w:rsidRPr="00EC4EA0" w:rsidRDefault="00EC4EA0" w:rsidP="00EC4EA0">
      <w:pPr>
        <w:widowControl/>
        <w:shd w:val="clear" w:color="auto" w:fill="FFFFFF"/>
        <w:adjustRightInd w:val="0"/>
        <w:ind w:firstLine="720"/>
        <w:jc w:val="both"/>
        <w:rPr>
          <w:rFonts w:eastAsia="SimSun"/>
          <w:sz w:val="24"/>
          <w:szCs w:val="24"/>
          <w:lang w:eastAsia="zh-CN"/>
        </w:rPr>
      </w:pPr>
      <w:r w:rsidRPr="00EC4EA0">
        <w:rPr>
          <w:color w:val="000000"/>
          <w:sz w:val="24"/>
          <w:szCs w:val="24"/>
          <w:lang w:eastAsia="zh-CN"/>
        </w:rPr>
        <w:t>Делопроизводство в КСП осуществляется в соответствии инструкцией по делопроизводству в КСП и номенклатурой дел КСП.</w:t>
      </w:r>
    </w:p>
    <w:p w:rsidR="00B55566" w:rsidRDefault="00B55566">
      <w:pPr>
        <w:pStyle w:val="a3"/>
        <w:spacing w:before="1"/>
        <w:ind w:left="0" w:firstLine="0"/>
        <w:jc w:val="left"/>
        <w:rPr>
          <w:b/>
        </w:rPr>
      </w:pPr>
    </w:p>
    <w:p w:rsidR="00B55566" w:rsidRDefault="00EC4EA0">
      <w:pPr>
        <w:pStyle w:val="1"/>
        <w:spacing w:before="84"/>
        <w:ind w:left="733" w:right="785"/>
      </w:pPr>
      <w:r>
        <w:t>Р</w:t>
      </w:r>
      <w:r w:rsidR="008739E3">
        <w:t>аздел V. ПОРЯДОК ПОДГОТОВКИ И ПРОВЕДЕНИЯ КОНТРОЛЬНЫХ И</w:t>
      </w:r>
      <w:r w:rsidR="008739E3">
        <w:rPr>
          <w:spacing w:val="-57"/>
        </w:rPr>
        <w:t xml:space="preserve"> </w:t>
      </w:r>
      <w:r w:rsidR="008739E3">
        <w:t>ЭКСПЕРТНО-АНАЛИТИЧЕСКИХ</w:t>
      </w:r>
      <w:r w:rsidR="008739E3">
        <w:rPr>
          <w:spacing w:val="-2"/>
        </w:rPr>
        <w:t xml:space="preserve"> </w:t>
      </w:r>
      <w:r w:rsidR="008739E3">
        <w:t>МЕРОПРИЯТИЙ</w:t>
      </w:r>
    </w:p>
    <w:p w:rsidR="001967D7" w:rsidRDefault="001967D7">
      <w:pPr>
        <w:ind w:left="138" w:right="189"/>
        <w:jc w:val="center"/>
        <w:rPr>
          <w:b/>
          <w:sz w:val="24"/>
        </w:rPr>
      </w:pPr>
    </w:p>
    <w:p w:rsidR="002B664C" w:rsidRPr="002B664C" w:rsidRDefault="002B664C" w:rsidP="002B664C">
      <w:pPr>
        <w:widowControl/>
        <w:shd w:val="clear" w:color="auto" w:fill="FFFFFF"/>
        <w:adjustRightInd w:val="0"/>
        <w:jc w:val="center"/>
        <w:outlineLvl w:val="0"/>
        <w:rPr>
          <w:rFonts w:eastAsia="SimSun"/>
          <w:sz w:val="24"/>
          <w:szCs w:val="24"/>
          <w:lang w:eastAsia="zh-CN"/>
        </w:rPr>
      </w:pPr>
      <w:r w:rsidRPr="002B664C">
        <w:rPr>
          <w:b/>
          <w:bCs/>
          <w:color w:val="000000"/>
          <w:sz w:val="24"/>
          <w:szCs w:val="24"/>
          <w:lang w:eastAsia="zh-CN"/>
        </w:rPr>
        <w:t>Статья 5.1. Порядок подготовки и проведения контрольных и экспертно-аналитических мероприятий</w:t>
      </w:r>
    </w:p>
    <w:p w:rsidR="002B664C" w:rsidRPr="002B664C" w:rsidRDefault="002B664C" w:rsidP="002B664C">
      <w:pPr>
        <w:widowControl/>
        <w:shd w:val="clear" w:color="auto" w:fill="FFFFFF"/>
        <w:adjustRightInd w:val="0"/>
        <w:ind w:firstLine="720"/>
        <w:jc w:val="both"/>
        <w:rPr>
          <w:color w:val="000000"/>
          <w:sz w:val="24"/>
          <w:szCs w:val="24"/>
          <w:lang w:eastAsia="zh-CN"/>
        </w:rPr>
      </w:pPr>
      <w:r w:rsidRPr="002B664C">
        <w:rPr>
          <w:color w:val="000000"/>
          <w:sz w:val="24"/>
          <w:szCs w:val="24"/>
          <w:lang w:eastAsia="zh-CN"/>
        </w:rPr>
        <w:t>Контрольные и экспертно-аналитические мероприятия проводятся в соответствии со СВМФК 51 «Общие правила проведения контрольного мероприятия», СВМФК 52 «Проведение экспертно-аналитического мероприятия» и другими стандартами внешнего муниципального финансового контроля КСП.</w:t>
      </w:r>
    </w:p>
    <w:p w:rsidR="002B664C" w:rsidRDefault="002B664C" w:rsidP="002B664C">
      <w:pPr>
        <w:widowControl/>
        <w:shd w:val="clear" w:color="auto" w:fill="FFFFFF"/>
        <w:adjustRightInd w:val="0"/>
        <w:jc w:val="center"/>
        <w:outlineLvl w:val="0"/>
        <w:rPr>
          <w:b/>
          <w:bCs/>
          <w:color w:val="000000"/>
          <w:sz w:val="24"/>
          <w:szCs w:val="24"/>
          <w:lang w:eastAsia="zh-CN"/>
        </w:rPr>
      </w:pPr>
    </w:p>
    <w:p w:rsidR="002B664C" w:rsidRPr="002B664C" w:rsidRDefault="002B664C" w:rsidP="002B664C">
      <w:pPr>
        <w:widowControl/>
        <w:shd w:val="clear" w:color="auto" w:fill="FFFFFF"/>
        <w:adjustRightInd w:val="0"/>
        <w:jc w:val="center"/>
        <w:outlineLvl w:val="0"/>
        <w:rPr>
          <w:b/>
          <w:bCs/>
          <w:color w:val="000000"/>
          <w:sz w:val="24"/>
          <w:szCs w:val="24"/>
          <w:lang w:eastAsia="zh-CN"/>
        </w:rPr>
      </w:pPr>
    </w:p>
    <w:p w:rsidR="002B664C" w:rsidRPr="002B664C" w:rsidRDefault="002B664C" w:rsidP="002B664C">
      <w:pPr>
        <w:widowControl/>
        <w:shd w:val="clear" w:color="auto" w:fill="FFFFFF"/>
        <w:adjustRightInd w:val="0"/>
        <w:jc w:val="center"/>
        <w:rPr>
          <w:b/>
          <w:color w:val="000000"/>
          <w:sz w:val="24"/>
          <w:szCs w:val="24"/>
          <w:lang w:eastAsia="zh-CN"/>
        </w:rPr>
      </w:pPr>
      <w:r w:rsidRPr="002B664C">
        <w:rPr>
          <w:b/>
          <w:color w:val="000000"/>
          <w:sz w:val="24"/>
          <w:szCs w:val="24"/>
          <w:lang w:eastAsia="zh-CN"/>
        </w:rPr>
        <w:t>Статья 5.2. Порядок взаимодействия и привлечения к участию в проводимых контрольных и экспертно-аналитических мероприятиях муниципальных органов,</w:t>
      </w:r>
    </w:p>
    <w:p w:rsidR="002B664C" w:rsidRPr="002B664C" w:rsidRDefault="002B664C" w:rsidP="002B664C">
      <w:pPr>
        <w:widowControl/>
        <w:shd w:val="clear" w:color="auto" w:fill="FFFFFF"/>
        <w:adjustRightInd w:val="0"/>
        <w:jc w:val="center"/>
        <w:rPr>
          <w:b/>
          <w:color w:val="000000"/>
          <w:sz w:val="24"/>
          <w:szCs w:val="24"/>
          <w:lang w:eastAsia="zh-CN"/>
        </w:rPr>
      </w:pPr>
      <w:r w:rsidRPr="002B664C">
        <w:rPr>
          <w:b/>
          <w:color w:val="000000"/>
          <w:sz w:val="24"/>
          <w:szCs w:val="24"/>
          <w:lang w:eastAsia="zh-CN"/>
        </w:rPr>
        <w:t>а также организации и отдельных специалистов</w:t>
      </w:r>
    </w:p>
    <w:p w:rsidR="002B664C" w:rsidRPr="002B664C" w:rsidRDefault="002B664C" w:rsidP="002B664C">
      <w:pPr>
        <w:widowControl/>
        <w:shd w:val="clear" w:color="auto" w:fill="FFFFFF"/>
        <w:adjustRightInd w:val="0"/>
        <w:ind w:firstLine="720"/>
        <w:jc w:val="both"/>
        <w:rPr>
          <w:color w:val="000000"/>
          <w:sz w:val="24"/>
          <w:szCs w:val="24"/>
          <w:lang w:eastAsia="zh-CN"/>
        </w:rPr>
      </w:pPr>
    </w:p>
    <w:p w:rsidR="002B664C" w:rsidRPr="002B664C" w:rsidRDefault="002B664C" w:rsidP="002B664C">
      <w:pPr>
        <w:widowControl/>
        <w:shd w:val="clear" w:color="auto" w:fill="FFFFFF"/>
        <w:adjustRightInd w:val="0"/>
        <w:ind w:firstLine="720"/>
        <w:jc w:val="both"/>
        <w:rPr>
          <w:color w:val="000000"/>
          <w:sz w:val="24"/>
          <w:szCs w:val="24"/>
          <w:lang w:eastAsia="zh-CN"/>
        </w:rPr>
      </w:pPr>
      <w:proofErr w:type="gramStart"/>
      <w:r w:rsidRPr="002B664C">
        <w:rPr>
          <w:color w:val="000000"/>
          <w:sz w:val="24"/>
          <w:szCs w:val="24"/>
          <w:lang w:eastAsia="zh-CN"/>
        </w:rPr>
        <w:t xml:space="preserve">При проведении контрольных и экспертно-аналитических мероприятий КСП имеет право взаимодействовать с органами исполнительной власти </w:t>
      </w:r>
      <w:proofErr w:type="spellStart"/>
      <w:r w:rsidRPr="002B664C">
        <w:rPr>
          <w:color w:val="000000"/>
          <w:sz w:val="24"/>
          <w:szCs w:val="24"/>
          <w:lang w:eastAsia="zh-CN"/>
        </w:rPr>
        <w:t>Рогнединского</w:t>
      </w:r>
      <w:proofErr w:type="spellEnd"/>
      <w:r w:rsidRPr="002B664C">
        <w:rPr>
          <w:color w:val="000000"/>
          <w:sz w:val="24"/>
          <w:szCs w:val="24"/>
          <w:lang w:eastAsia="zh-CN"/>
        </w:rPr>
        <w:t xml:space="preserve"> района,  управлением Центрального банка Российской Федерации по Брянской области, Управлением </w:t>
      </w:r>
      <w:r w:rsidRPr="002B664C">
        <w:rPr>
          <w:color w:val="000000"/>
          <w:sz w:val="24"/>
          <w:szCs w:val="24"/>
          <w:lang w:eastAsia="zh-CN"/>
        </w:rPr>
        <w:lastRenderedPageBreak/>
        <w:t xml:space="preserve">федерального казначейства Министерства финансов Российской Федерации по Брянской области, налоговыми органами, органами прокуратуры, иными правоохранительными, надзорными и контрольными органами  Брянской области и </w:t>
      </w:r>
      <w:proofErr w:type="spellStart"/>
      <w:r w:rsidRPr="002B664C">
        <w:rPr>
          <w:color w:val="000000"/>
          <w:sz w:val="24"/>
          <w:szCs w:val="24"/>
          <w:lang w:eastAsia="zh-CN"/>
        </w:rPr>
        <w:t>Рогнединского</w:t>
      </w:r>
      <w:proofErr w:type="spellEnd"/>
      <w:r w:rsidRPr="002B664C">
        <w:rPr>
          <w:color w:val="000000"/>
          <w:sz w:val="24"/>
          <w:szCs w:val="24"/>
          <w:lang w:eastAsia="zh-CN"/>
        </w:rPr>
        <w:t xml:space="preserve"> района на основании заключенных соглашений (договоров, положений) о сотрудничестве.</w:t>
      </w:r>
      <w:proofErr w:type="gramEnd"/>
    </w:p>
    <w:p w:rsidR="002B664C" w:rsidRPr="002B664C" w:rsidRDefault="002B664C" w:rsidP="002B664C">
      <w:pPr>
        <w:widowControl/>
        <w:shd w:val="clear" w:color="auto" w:fill="FFFFFF"/>
        <w:adjustRightInd w:val="0"/>
        <w:ind w:firstLine="720"/>
        <w:jc w:val="both"/>
        <w:rPr>
          <w:rFonts w:eastAsia="SimSun"/>
          <w:spacing w:val="-2"/>
          <w:sz w:val="24"/>
          <w:szCs w:val="24"/>
          <w:lang w:eastAsia="zh-CN"/>
        </w:rPr>
      </w:pPr>
      <w:r w:rsidRPr="002B664C">
        <w:rPr>
          <w:color w:val="000000"/>
          <w:sz w:val="24"/>
          <w:szCs w:val="24"/>
          <w:lang w:eastAsia="zh-CN"/>
        </w:rPr>
        <w:t>Привлечение к проводимым мероприятиям специалистов указанных организаций производится на основании заключенных соглашений (договоров, положений) о сотрудничестве</w:t>
      </w:r>
      <w:r w:rsidRPr="002B664C">
        <w:rPr>
          <w:rFonts w:eastAsia="SimSun"/>
          <w:spacing w:val="-2"/>
          <w:sz w:val="24"/>
          <w:szCs w:val="24"/>
          <w:lang w:eastAsia="zh-CN"/>
        </w:rPr>
        <w:t xml:space="preserve"> по согласованию.</w:t>
      </w:r>
    </w:p>
    <w:p w:rsidR="002B664C" w:rsidRPr="002B664C" w:rsidRDefault="002B664C" w:rsidP="002B664C">
      <w:pPr>
        <w:widowControl/>
        <w:shd w:val="clear" w:color="auto" w:fill="FFFFFF"/>
        <w:adjustRightInd w:val="0"/>
        <w:ind w:firstLine="720"/>
        <w:jc w:val="both"/>
        <w:rPr>
          <w:color w:val="000000"/>
          <w:sz w:val="24"/>
          <w:szCs w:val="24"/>
          <w:lang w:eastAsia="zh-CN"/>
        </w:rPr>
      </w:pPr>
      <w:r w:rsidRPr="002B664C">
        <w:rPr>
          <w:rFonts w:eastAsia="SimSun"/>
          <w:spacing w:val="-2"/>
          <w:sz w:val="24"/>
          <w:szCs w:val="24"/>
          <w:lang w:eastAsia="zh-CN"/>
        </w:rPr>
        <w:t>В случае необходимости КСП при проведении мероприятия может использовать материалы ревизий и проверок других контрольных органов, при этом обеспечивая надлежащий режим использования указанных материалов, предусмотренный по соглашению с представившими их органами.</w:t>
      </w:r>
    </w:p>
    <w:p w:rsidR="002B664C" w:rsidRPr="002B664C" w:rsidRDefault="002B664C" w:rsidP="002B664C">
      <w:pPr>
        <w:widowControl/>
        <w:shd w:val="clear" w:color="auto" w:fill="FFFFFF"/>
        <w:adjustRightInd w:val="0"/>
        <w:ind w:firstLine="720"/>
        <w:jc w:val="both"/>
        <w:rPr>
          <w:color w:val="000000"/>
          <w:sz w:val="24"/>
          <w:szCs w:val="24"/>
          <w:lang w:eastAsia="zh-CN"/>
        </w:rPr>
      </w:pPr>
      <w:r w:rsidRPr="002B664C">
        <w:rPr>
          <w:color w:val="000000"/>
          <w:sz w:val="24"/>
          <w:szCs w:val="24"/>
          <w:lang w:eastAsia="zh-CN"/>
        </w:rPr>
        <w:t xml:space="preserve">Порядок взаимодействия КСП при проведении мероприятий с контрольно-счетными органами муниципальных образований Брянской области определён в стандарте внешнего муниципального финансового контроля  – СВМФК 57 «Порядок организации и проведения совместных контрольных и экспертно-аналитических мероприятий Контрольно-счётной палаты Брянской области и КСП </w:t>
      </w:r>
      <w:proofErr w:type="spellStart"/>
      <w:r w:rsidRPr="002B664C">
        <w:rPr>
          <w:color w:val="000000"/>
          <w:sz w:val="24"/>
          <w:szCs w:val="24"/>
          <w:lang w:eastAsia="zh-CN"/>
        </w:rPr>
        <w:t>Рогнединского</w:t>
      </w:r>
      <w:proofErr w:type="spellEnd"/>
      <w:r w:rsidRPr="002B664C">
        <w:rPr>
          <w:color w:val="000000"/>
          <w:sz w:val="24"/>
          <w:szCs w:val="24"/>
          <w:lang w:eastAsia="zh-CN"/>
        </w:rPr>
        <w:t xml:space="preserve"> района».</w:t>
      </w:r>
    </w:p>
    <w:p w:rsidR="002B664C" w:rsidRPr="002B664C" w:rsidRDefault="002B664C" w:rsidP="002B664C">
      <w:pPr>
        <w:widowControl/>
        <w:shd w:val="clear" w:color="auto" w:fill="FFFFFF"/>
        <w:adjustRightInd w:val="0"/>
        <w:ind w:firstLine="720"/>
        <w:jc w:val="both"/>
        <w:rPr>
          <w:color w:val="000000"/>
          <w:sz w:val="24"/>
          <w:szCs w:val="24"/>
          <w:lang w:eastAsia="zh-CN"/>
        </w:rPr>
      </w:pPr>
      <w:r w:rsidRPr="002B664C">
        <w:rPr>
          <w:color w:val="000000"/>
          <w:sz w:val="24"/>
          <w:szCs w:val="24"/>
          <w:lang w:eastAsia="zh-CN"/>
        </w:rPr>
        <w:t xml:space="preserve">В соответствии </w:t>
      </w:r>
      <w:proofErr w:type="gramStart"/>
      <w:r w:rsidRPr="002B664C">
        <w:rPr>
          <w:color w:val="000000"/>
          <w:sz w:val="24"/>
          <w:szCs w:val="24"/>
          <w:lang w:eastAsia="zh-CN"/>
        </w:rPr>
        <w:t>с</w:t>
      </w:r>
      <w:proofErr w:type="gramEnd"/>
      <w:r w:rsidRPr="002B664C">
        <w:rPr>
          <w:color w:val="000000"/>
          <w:sz w:val="24"/>
          <w:szCs w:val="24"/>
          <w:lang w:eastAsia="zh-CN"/>
        </w:rPr>
        <w:t xml:space="preserve"> статьей 18 Федерального Закона №6-ФЗ КСП может привлекать к участию в проводимых ею контрольных и экспертно-аналитических мероприятиях организации и отдельных специалистов, в </w:t>
      </w:r>
      <w:proofErr w:type="spellStart"/>
      <w:r w:rsidRPr="002B664C">
        <w:rPr>
          <w:color w:val="000000"/>
          <w:sz w:val="24"/>
          <w:szCs w:val="24"/>
          <w:lang w:eastAsia="zh-CN"/>
        </w:rPr>
        <w:t>т.ч</w:t>
      </w:r>
      <w:proofErr w:type="spellEnd"/>
      <w:r w:rsidRPr="002B664C">
        <w:rPr>
          <w:color w:val="000000"/>
          <w:sz w:val="24"/>
          <w:szCs w:val="24"/>
          <w:lang w:eastAsia="zh-CN"/>
        </w:rPr>
        <w:t xml:space="preserve">. </w:t>
      </w:r>
      <w:r w:rsidRPr="002B664C">
        <w:rPr>
          <w:rFonts w:eastAsia="SimSun"/>
          <w:sz w:val="24"/>
          <w:szCs w:val="24"/>
          <w:lang w:eastAsia="zh-CN"/>
        </w:rPr>
        <w:t>на возмездной или безвозмездной основе.</w:t>
      </w:r>
    </w:p>
    <w:p w:rsidR="002B664C" w:rsidRPr="002B664C" w:rsidRDefault="002B664C" w:rsidP="002B664C">
      <w:pPr>
        <w:widowControl/>
        <w:shd w:val="clear" w:color="auto" w:fill="FFFFFF"/>
        <w:adjustRightInd w:val="0"/>
        <w:ind w:firstLine="720"/>
        <w:jc w:val="both"/>
        <w:rPr>
          <w:color w:val="000000"/>
          <w:sz w:val="24"/>
          <w:szCs w:val="24"/>
          <w:lang w:eastAsia="zh-CN"/>
        </w:rPr>
      </w:pPr>
      <w:r w:rsidRPr="002B664C">
        <w:rPr>
          <w:color w:val="000000"/>
          <w:sz w:val="24"/>
          <w:szCs w:val="24"/>
          <w:lang w:eastAsia="zh-CN"/>
        </w:rPr>
        <w:t>Участие организаций и лиц в мероприятиях предусматривается по предложению  ответственного за проведение мероприятия.</w:t>
      </w:r>
    </w:p>
    <w:p w:rsidR="002B664C" w:rsidRPr="002B664C" w:rsidRDefault="002B664C" w:rsidP="002B664C">
      <w:pPr>
        <w:widowControl/>
        <w:shd w:val="clear" w:color="auto" w:fill="FFFFFF"/>
        <w:adjustRightInd w:val="0"/>
        <w:ind w:firstLine="720"/>
        <w:jc w:val="both"/>
        <w:rPr>
          <w:color w:val="000000"/>
          <w:sz w:val="24"/>
          <w:szCs w:val="24"/>
          <w:lang w:eastAsia="zh-CN"/>
        </w:rPr>
      </w:pPr>
      <w:proofErr w:type="gramStart"/>
      <w:r w:rsidRPr="002B664C">
        <w:rPr>
          <w:color w:val="000000"/>
          <w:sz w:val="24"/>
          <w:szCs w:val="24"/>
          <w:lang w:eastAsia="zh-CN"/>
        </w:rPr>
        <w:t>Ответственный</w:t>
      </w:r>
      <w:proofErr w:type="gramEnd"/>
      <w:r w:rsidRPr="002B664C">
        <w:rPr>
          <w:color w:val="000000"/>
          <w:sz w:val="24"/>
          <w:szCs w:val="24"/>
          <w:lang w:eastAsia="zh-CN"/>
        </w:rPr>
        <w:t xml:space="preserve"> за проведение мероприятия, согласовывает с соответствующими сторонними организациями и лицами их участие в проводимой работе.</w:t>
      </w:r>
    </w:p>
    <w:p w:rsidR="002B664C" w:rsidRPr="002B664C" w:rsidRDefault="002B664C" w:rsidP="002B664C">
      <w:pPr>
        <w:widowControl/>
        <w:shd w:val="clear" w:color="auto" w:fill="FFFFFF"/>
        <w:adjustRightInd w:val="0"/>
        <w:ind w:firstLine="720"/>
        <w:jc w:val="both"/>
        <w:rPr>
          <w:color w:val="000000"/>
          <w:sz w:val="24"/>
          <w:szCs w:val="24"/>
          <w:lang w:eastAsia="zh-CN"/>
        </w:rPr>
      </w:pPr>
      <w:r w:rsidRPr="002B664C">
        <w:rPr>
          <w:color w:val="000000"/>
          <w:sz w:val="24"/>
          <w:szCs w:val="24"/>
          <w:lang w:eastAsia="zh-CN"/>
        </w:rPr>
        <w:t>Участие привлеченных специалистов в проведении мероприятий и иных работах оформляется приказом председателя КСП. На основании изданного приказа привлеченным специалистам выдается удостоверение на право проведения мероприятия.</w:t>
      </w:r>
    </w:p>
    <w:p w:rsidR="002B664C" w:rsidRPr="002B664C" w:rsidRDefault="002B664C" w:rsidP="002B664C">
      <w:pPr>
        <w:widowControl/>
        <w:shd w:val="clear" w:color="auto" w:fill="FFFFFF"/>
        <w:adjustRightInd w:val="0"/>
        <w:ind w:firstLine="720"/>
        <w:jc w:val="both"/>
        <w:rPr>
          <w:rFonts w:eastAsia="SimSun"/>
          <w:spacing w:val="-2"/>
          <w:sz w:val="24"/>
          <w:szCs w:val="24"/>
          <w:lang w:eastAsia="zh-CN"/>
        </w:rPr>
      </w:pPr>
      <w:r w:rsidRPr="002B664C">
        <w:rPr>
          <w:color w:val="000000"/>
          <w:sz w:val="24"/>
          <w:szCs w:val="24"/>
          <w:lang w:eastAsia="zh-CN"/>
        </w:rPr>
        <w:t xml:space="preserve">В случае привлечения организаций или отдельных специалистов к участию в проводимом КСП мероприятии на возмездной основе между КСП (заказчиком) в лице председателя КСП и исполнителем заключается договор. Привлечение организации и отдельных специалистов на возмездной основе осуществляется </w:t>
      </w:r>
      <w:r w:rsidRPr="002B664C">
        <w:rPr>
          <w:rFonts w:eastAsia="SimSun"/>
          <w:spacing w:val="-2"/>
          <w:sz w:val="24"/>
          <w:szCs w:val="24"/>
          <w:lang w:eastAsia="zh-CN"/>
        </w:rPr>
        <w:t>в пределах запланированных бюджетных ассигнований на обеспечение деятельности КСП.</w:t>
      </w:r>
    </w:p>
    <w:p w:rsidR="002B664C" w:rsidRPr="002B664C" w:rsidRDefault="002B664C" w:rsidP="002B664C">
      <w:pPr>
        <w:widowControl/>
        <w:shd w:val="clear" w:color="auto" w:fill="FFFFFF"/>
        <w:adjustRightInd w:val="0"/>
        <w:ind w:firstLine="720"/>
        <w:jc w:val="both"/>
        <w:rPr>
          <w:color w:val="000000"/>
          <w:sz w:val="24"/>
          <w:szCs w:val="24"/>
          <w:lang w:eastAsia="zh-CN"/>
        </w:rPr>
      </w:pPr>
    </w:p>
    <w:p w:rsidR="002B664C" w:rsidRPr="002B664C" w:rsidRDefault="002B664C" w:rsidP="002B664C">
      <w:pPr>
        <w:widowControl/>
        <w:shd w:val="clear" w:color="auto" w:fill="FFFFFF"/>
        <w:autoSpaceDE/>
        <w:autoSpaceDN/>
        <w:jc w:val="center"/>
        <w:rPr>
          <w:rFonts w:eastAsia="SimSun"/>
          <w:b/>
          <w:bCs/>
          <w:color w:val="000000"/>
          <w:sz w:val="24"/>
          <w:szCs w:val="24"/>
          <w:lang w:eastAsia="zh-CN"/>
        </w:rPr>
      </w:pPr>
      <w:r w:rsidRPr="002B664C">
        <w:rPr>
          <w:rFonts w:eastAsia="SimSun"/>
          <w:b/>
          <w:bCs/>
          <w:color w:val="000000"/>
          <w:sz w:val="24"/>
          <w:szCs w:val="24"/>
          <w:lang w:eastAsia="zh-CN"/>
        </w:rPr>
        <w:t>Статья 5.3. Порядок направления запросов КСП о представлении информации, документов и материалов, необходимых для проведения контрольных</w:t>
      </w:r>
    </w:p>
    <w:p w:rsidR="002B664C" w:rsidRPr="002B664C" w:rsidRDefault="002B664C" w:rsidP="002B664C">
      <w:pPr>
        <w:widowControl/>
        <w:shd w:val="clear" w:color="auto" w:fill="FFFFFF"/>
        <w:autoSpaceDE/>
        <w:autoSpaceDN/>
        <w:jc w:val="center"/>
        <w:rPr>
          <w:rFonts w:eastAsia="SimSun"/>
          <w:b/>
          <w:bCs/>
          <w:color w:val="000000"/>
          <w:sz w:val="24"/>
          <w:szCs w:val="24"/>
          <w:lang w:eastAsia="zh-CN"/>
        </w:rPr>
      </w:pPr>
      <w:r w:rsidRPr="002B664C">
        <w:rPr>
          <w:rFonts w:eastAsia="SimSun"/>
          <w:b/>
          <w:bCs/>
          <w:color w:val="000000"/>
          <w:sz w:val="24"/>
          <w:szCs w:val="24"/>
          <w:lang w:eastAsia="zh-CN"/>
        </w:rPr>
        <w:t>и экспертно-аналитических мероприятий</w:t>
      </w:r>
    </w:p>
    <w:p w:rsidR="002B664C" w:rsidRPr="002B664C" w:rsidRDefault="002B664C" w:rsidP="002B664C">
      <w:pPr>
        <w:widowControl/>
        <w:shd w:val="clear" w:color="auto" w:fill="FFFFFF"/>
        <w:autoSpaceDE/>
        <w:autoSpaceDN/>
        <w:ind w:firstLine="720"/>
        <w:jc w:val="both"/>
        <w:rPr>
          <w:rFonts w:eastAsia="SimSun"/>
          <w:color w:val="000000"/>
          <w:spacing w:val="4"/>
          <w:sz w:val="24"/>
          <w:szCs w:val="24"/>
          <w:lang w:eastAsia="zh-CN"/>
        </w:rPr>
      </w:pPr>
    </w:p>
    <w:p w:rsidR="002B664C" w:rsidRPr="002B664C" w:rsidRDefault="002B664C" w:rsidP="002B664C">
      <w:pPr>
        <w:widowControl/>
        <w:shd w:val="clear" w:color="auto" w:fill="FFFFFF"/>
        <w:autoSpaceDE/>
        <w:autoSpaceDN/>
        <w:ind w:firstLine="720"/>
        <w:jc w:val="both"/>
        <w:rPr>
          <w:rFonts w:eastAsia="SimSun"/>
          <w:color w:val="000000"/>
          <w:spacing w:val="4"/>
          <w:sz w:val="24"/>
          <w:szCs w:val="24"/>
          <w:lang w:eastAsia="zh-CN"/>
        </w:rPr>
      </w:pPr>
      <w:proofErr w:type="gramStart"/>
      <w:r w:rsidRPr="002B664C">
        <w:rPr>
          <w:rFonts w:eastAsia="SimSun"/>
          <w:color w:val="000000"/>
          <w:spacing w:val="4"/>
          <w:sz w:val="24"/>
          <w:szCs w:val="24"/>
          <w:lang w:eastAsia="zh-CN"/>
        </w:rPr>
        <w:t xml:space="preserve">В соответствии с пунктом 1 статьи 15 Федерального Закона №6-ФЗ органы муниципальной власти и иные муниципальные органы </w:t>
      </w:r>
      <w:proofErr w:type="spellStart"/>
      <w:r w:rsidRPr="002B664C">
        <w:rPr>
          <w:rFonts w:eastAsia="SimSun"/>
          <w:color w:val="000000"/>
          <w:spacing w:val="4"/>
          <w:sz w:val="24"/>
          <w:szCs w:val="24"/>
          <w:lang w:eastAsia="zh-CN"/>
        </w:rPr>
        <w:t>Рогнединского</w:t>
      </w:r>
      <w:proofErr w:type="spellEnd"/>
      <w:r w:rsidRPr="002B664C">
        <w:rPr>
          <w:rFonts w:eastAsia="SimSun"/>
          <w:color w:val="000000"/>
          <w:spacing w:val="4"/>
          <w:sz w:val="24"/>
          <w:szCs w:val="24"/>
          <w:lang w:eastAsia="zh-CN"/>
        </w:rPr>
        <w:t xml:space="preserve"> района,  органы местного самоуправления, организации, в отношении которых КСП вправе осуществлять внешний муниципальный финансовый контроль, их должностные лица, обязаны представлять КСП по её запросам информацию, документы и материалы, необходимые для проведения контрольных и экспертно-аналитических мероприятий в указанный в них срок (который не</w:t>
      </w:r>
      <w:proofErr w:type="gramEnd"/>
      <w:r w:rsidRPr="002B664C">
        <w:rPr>
          <w:rFonts w:eastAsia="SimSun"/>
          <w:color w:val="000000"/>
          <w:spacing w:val="4"/>
          <w:sz w:val="24"/>
          <w:szCs w:val="24"/>
          <w:lang w:eastAsia="zh-CN"/>
        </w:rPr>
        <w:t xml:space="preserve"> </w:t>
      </w:r>
      <w:proofErr w:type="gramStart"/>
      <w:r w:rsidRPr="002B664C">
        <w:rPr>
          <w:rFonts w:eastAsia="SimSun"/>
          <w:color w:val="000000"/>
          <w:spacing w:val="4"/>
          <w:sz w:val="24"/>
          <w:szCs w:val="24"/>
          <w:lang w:eastAsia="zh-CN"/>
        </w:rPr>
        <w:t>может составлять менее пяти</w:t>
      </w:r>
      <w:proofErr w:type="gramEnd"/>
      <w:r w:rsidRPr="002B664C">
        <w:rPr>
          <w:rFonts w:eastAsia="SimSun"/>
          <w:color w:val="000000"/>
          <w:spacing w:val="4"/>
          <w:sz w:val="24"/>
          <w:szCs w:val="24"/>
          <w:lang w:eastAsia="zh-CN"/>
        </w:rPr>
        <w:t xml:space="preserve"> рабочих дней), но не позднее четырнадцати дней со дня получения запроса.</w:t>
      </w:r>
    </w:p>
    <w:p w:rsidR="002B664C" w:rsidRPr="002B664C" w:rsidRDefault="002B664C" w:rsidP="002B664C">
      <w:pPr>
        <w:widowControl/>
        <w:shd w:val="clear" w:color="auto" w:fill="FFFFFF"/>
        <w:autoSpaceDE/>
        <w:autoSpaceDN/>
        <w:ind w:firstLine="720"/>
        <w:jc w:val="both"/>
        <w:rPr>
          <w:rFonts w:eastAsia="SimSun"/>
          <w:color w:val="000000"/>
          <w:spacing w:val="4"/>
          <w:sz w:val="24"/>
          <w:szCs w:val="24"/>
          <w:lang w:eastAsia="zh-CN"/>
        </w:rPr>
      </w:pPr>
      <w:r w:rsidRPr="002B664C">
        <w:rPr>
          <w:rFonts w:eastAsia="SimSun"/>
          <w:color w:val="000000"/>
          <w:spacing w:val="4"/>
          <w:sz w:val="24"/>
          <w:szCs w:val="24"/>
          <w:lang w:eastAsia="zh-CN"/>
        </w:rPr>
        <w:t>Запрос о получении информации, документов и материалов готовится председателем или  ответственным за проведение мероприятия и подписывается председателем КСП.</w:t>
      </w:r>
    </w:p>
    <w:p w:rsidR="002B664C" w:rsidRPr="002B664C" w:rsidRDefault="002B664C" w:rsidP="002B664C">
      <w:pPr>
        <w:widowControl/>
        <w:shd w:val="clear" w:color="auto" w:fill="FFFFFF"/>
        <w:autoSpaceDE/>
        <w:autoSpaceDN/>
        <w:ind w:firstLine="720"/>
        <w:jc w:val="both"/>
        <w:rPr>
          <w:rFonts w:eastAsia="SimSun"/>
          <w:color w:val="000000"/>
          <w:spacing w:val="4"/>
          <w:sz w:val="24"/>
          <w:szCs w:val="24"/>
          <w:lang w:eastAsia="zh-CN"/>
        </w:rPr>
      </w:pPr>
      <w:r w:rsidRPr="002B664C">
        <w:rPr>
          <w:rFonts w:eastAsia="SimSun"/>
          <w:color w:val="000000"/>
          <w:spacing w:val="4"/>
          <w:sz w:val="24"/>
          <w:szCs w:val="24"/>
          <w:lang w:eastAsia="zh-CN"/>
        </w:rPr>
        <w:t>Запросы КСП направляются в сроки, позволяющие подготовить и представить КСП необходимую информацию, документы и материалы.</w:t>
      </w:r>
    </w:p>
    <w:p w:rsidR="002B664C" w:rsidRPr="002B664C" w:rsidRDefault="002B664C" w:rsidP="002B664C">
      <w:pPr>
        <w:widowControl/>
        <w:autoSpaceDE/>
        <w:autoSpaceDN/>
        <w:ind w:firstLine="709"/>
        <w:jc w:val="both"/>
        <w:rPr>
          <w:snapToGrid w:val="0"/>
          <w:sz w:val="24"/>
          <w:szCs w:val="24"/>
          <w:lang w:eastAsia="ru-RU"/>
        </w:rPr>
      </w:pPr>
      <w:r w:rsidRPr="002B664C">
        <w:rPr>
          <w:snapToGrid w:val="0"/>
          <w:sz w:val="24"/>
          <w:szCs w:val="24"/>
          <w:lang w:eastAsia="ru-RU"/>
        </w:rPr>
        <w:t>В случае непредставления запрошенной КСП  информации,</w:t>
      </w:r>
      <w:r w:rsidRPr="002B664C">
        <w:rPr>
          <w:color w:val="000000"/>
          <w:spacing w:val="4"/>
          <w:sz w:val="24"/>
          <w:szCs w:val="24"/>
          <w:lang w:eastAsia="ru-RU"/>
        </w:rPr>
        <w:t xml:space="preserve"> документов и материалов,</w:t>
      </w:r>
      <w:r w:rsidRPr="002B664C">
        <w:rPr>
          <w:snapToGrid w:val="0"/>
          <w:sz w:val="24"/>
          <w:szCs w:val="24"/>
          <w:lang w:eastAsia="ru-RU"/>
        </w:rPr>
        <w:t xml:space="preserve"> представления их не в полном объёме, представления недостоверной информации составляется акт по факту непредставления сведений по запросу КСП.</w:t>
      </w:r>
    </w:p>
    <w:p w:rsidR="002B664C" w:rsidRPr="002B664C" w:rsidRDefault="002B664C" w:rsidP="002B664C">
      <w:pPr>
        <w:autoSpaceDE/>
        <w:autoSpaceDN/>
        <w:ind w:firstLine="720"/>
        <w:jc w:val="both"/>
        <w:rPr>
          <w:rFonts w:eastAsia="SimSun"/>
          <w:snapToGrid w:val="0"/>
          <w:sz w:val="24"/>
          <w:szCs w:val="24"/>
          <w:lang w:eastAsia="zh-CN"/>
        </w:rPr>
      </w:pPr>
      <w:r w:rsidRPr="002B664C">
        <w:rPr>
          <w:rFonts w:eastAsia="SimSun"/>
          <w:snapToGrid w:val="0"/>
          <w:sz w:val="24"/>
          <w:szCs w:val="24"/>
          <w:lang w:eastAsia="zh-CN"/>
        </w:rPr>
        <w:t>Образец оформления акта по факту непредставления сведений по запросу КСП приведен СВМФК 51.</w:t>
      </w:r>
    </w:p>
    <w:p w:rsidR="002B664C" w:rsidRPr="002B664C" w:rsidRDefault="002B664C" w:rsidP="002B664C">
      <w:pPr>
        <w:widowControl/>
        <w:shd w:val="clear" w:color="auto" w:fill="FFFFFF"/>
        <w:autoSpaceDE/>
        <w:autoSpaceDN/>
        <w:ind w:firstLine="720"/>
        <w:jc w:val="both"/>
        <w:rPr>
          <w:rFonts w:eastAsia="SimSun"/>
          <w:sz w:val="24"/>
          <w:szCs w:val="24"/>
          <w:lang w:eastAsia="zh-CN"/>
        </w:rPr>
      </w:pPr>
      <w:r w:rsidRPr="002B664C">
        <w:rPr>
          <w:rFonts w:eastAsia="SimSun"/>
          <w:color w:val="000000"/>
          <w:spacing w:val="3"/>
          <w:sz w:val="24"/>
          <w:szCs w:val="24"/>
          <w:lang w:eastAsia="zh-CN"/>
        </w:rPr>
        <w:t xml:space="preserve">Акт в течение суток с момента его составления должен быть представлен </w:t>
      </w:r>
      <w:proofErr w:type="gramStart"/>
      <w:r w:rsidRPr="002B664C">
        <w:rPr>
          <w:rFonts w:eastAsia="SimSun"/>
          <w:color w:val="000000"/>
          <w:spacing w:val="19"/>
          <w:sz w:val="24"/>
          <w:szCs w:val="24"/>
          <w:lang w:eastAsia="zh-CN"/>
        </w:rPr>
        <w:t>ответственному</w:t>
      </w:r>
      <w:proofErr w:type="gramEnd"/>
      <w:r w:rsidRPr="002B664C">
        <w:rPr>
          <w:rFonts w:eastAsia="SimSun"/>
          <w:color w:val="000000"/>
          <w:spacing w:val="1"/>
          <w:sz w:val="24"/>
          <w:szCs w:val="24"/>
          <w:lang w:eastAsia="zh-CN"/>
        </w:rPr>
        <w:t xml:space="preserve"> за выполнение мероприятия.</w:t>
      </w:r>
    </w:p>
    <w:p w:rsidR="002B664C" w:rsidRPr="002B664C" w:rsidRDefault="002B664C" w:rsidP="002B664C">
      <w:pPr>
        <w:widowControl/>
        <w:shd w:val="clear" w:color="auto" w:fill="FFFFFF"/>
        <w:autoSpaceDE/>
        <w:autoSpaceDN/>
        <w:ind w:firstLine="720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2B664C">
        <w:rPr>
          <w:rFonts w:eastAsia="SimSun"/>
          <w:color w:val="000000"/>
          <w:spacing w:val="19"/>
          <w:sz w:val="24"/>
          <w:szCs w:val="24"/>
          <w:lang w:eastAsia="zh-CN"/>
        </w:rPr>
        <w:lastRenderedPageBreak/>
        <w:t>Ответственный</w:t>
      </w:r>
      <w:r w:rsidRPr="002B664C">
        <w:rPr>
          <w:rFonts w:eastAsia="SimSun"/>
          <w:color w:val="000000"/>
          <w:spacing w:val="1"/>
          <w:sz w:val="24"/>
          <w:szCs w:val="24"/>
          <w:lang w:eastAsia="zh-CN"/>
        </w:rPr>
        <w:t xml:space="preserve"> за выполнение мероприятия,</w:t>
      </w:r>
      <w:r w:rsidRPr="002B664C">
        <w:rPr>
          <w:rFonts w:eastAsia="SimSun"/>
          <w:color w:val="000000"/>
          <w:spacing w:val="8"/>
          <w:sz w:val="24"/>
          <w:szCs w:val="24"/>
          <w:lang w:eastAsia="zh-CN"/>
        </w:rPr>
        <w:t xml:space="preserve"> должен принять необходимые меры в </w:t>
      </w:r>
      <w:r w:rsidRPr="002B664C">
        <w:rPr>
          <w:rFonts w:eastAsia="SimSun"/>
          <w:color w:val="000000"/>
          <w:spacing w:val="10"/>
          <w:sz w:val="24"/>
          <w:szCs w:val="24"/>
          <w:lang w:eastAsia="zh-CN"/>
        </w:rPr>
        <w:t xml:space="preserve">соответствии с действующим законодательством в отношении лиц, </w:t>
      </w:r>
      <w:r w:rsidRPr="002B664C">
        <w:rPr>
          <w:rFonts w:eastAsia="SimSun"/>
          <w:color w:val="000000"/>
          <w:spacing w:val="4"/>
          <w:sz w:val="24"/>
          <w:szCs w:val="24"/>
          <w:lang w:eastAsia="zh-CN"/>
        </w:rPr>
        <w:t xml:space="preserve">допускающих или допустивших противоправные действия. О принимаемых </w:t>
      </w:r>
      <w:r w:rsidRPr="002B664C">
        <w:rPr>
          <w:rFonts w:eastAsia="SimSun"/>
          <w:color w:val="000000"/>
          <w:spacing w:val="3"/>
          <w:sz w:val="24"/>
          <w:szCs w:val="24"/>
          <w:lang w:eastAsia="zh-CN"/>
        </w:rPr>
        <w:t xml:space="preserve">по указанным фактам мерах ответственный незамедлительно </w:t>
      </w:r>
      <w:r w:rsidRPr="002B664C">
        <w:rPr>
          <w:rFonts w:eastAsia="SimSun"/>
          <w:color w:val="000000"/>
          <w:sz w:val="24"/>
          <w:szCs w:val="24"/>
          <w:lang w:eastAsia="zh-CN"/>
        </w:rPr>
        <w:t>информирует руководство КСП.</w:t>
      </w:r>
    </w:p>
    <w:p w:rsidR="002B664C" w:rsidRPr="002B664C" w:rsidRDefault="002B664C" w:rsidP="002B664C">
      <w:pPr>
        <w:widowControl/>
        <w:shd w:val="clear" w:color="auto" w:fill="FFFFFF"/>
        <w:autoSpaceDE/>
        <w:autoSpaceDN/>
        <w:ind w:firstLine="720"/>
        <w:jc w:val="both"/>
        <w:rPr>
          <w:rFonts w:eastAsia="SimSun"/>
          <w:sz w:val="24"/>
          <w:szCs w:val="24"/>
          <w:lang w:eastAsia="zh-CN"/>
        </w:rPr>
      </w:pPr>
    </w:p>
    <w:p w:rsidR="002B664C" w:rsidRPr="002B664C" w:rsidRDefault="002B664C" w:rsidP="002B664C">
      <w:pPr>
        <w:widowControl/>
        <w:shd w:val="clear" w:color="auto" w:fill="FFFFFF"/>
        <w:autoSpaceDE/>
        <w:autoSpaceDN/>
        <w:jc w:val="center"/>
        <w:rPr>
          <w:rFonts w:eastAsia="SimSun"/>
          <w:sz w:val="24"/>
          <w:szCs w:val="24"/>
          <w:lang w:eastAsia="zh-CN"/>
        </w:rPr>
      </w:pPr>
      <w:r w:rsidRPr="002B664C">
        <w:rPr>
          <w:rFonts w:eastAsia="SimSun"/>
          <w:b/>
          <w:bCs/>
          <w:color w:val="000000"/>
          <w:spacing w:val="1"/>
          <w:sz w:val="24"/>
          <w:szCs w:val="24"/>
          <w:lang w:eastAsia="zh-CN"/>
        </w:rPr>
        <w:t>Статья 5.4. Порядок проведения финансового аудита, аудита эффективности использования муниципальных средств, стратегического аудита</w:t>
      </w:r>
    </w:p>
    <w:p w:rsidR="002B664C" w:rsidRPr="002B664C" w:rsidRDefault="002B664C" w:rsidP="002B664C">
      <w:pPr>
        <w:widowControl/>
        <w:shd w:val="clear" w:color="auto" w:fill="FFFFFF"/>
        <w:autoSpaceDE/>
        <w:autoSpaceDN/>
        <w:ind w:firstLine="720"/>
        <w:jc w:val="both"/>
        <w:rPr>
          <w:rFonts w:eastAsia="SimSun"/>
          <w:color w:val="000000"/>
          <w:spacing w:val="6"/>
          <w:sz w:val="24"/>
          <w:szCs w:val="24"/>
          <w:lang w:eastAsia="zh-CN"/>
        </w:rPr>
      </w:pPr>
    </w:p>
    <w:p w:rsidR="002B664C" w:rsidRDefault="002B664C" w:rsidP="002B664C">
      <w:pPr>
        <w:pStyle w:val="a3"/>
        <w:ind w:right="171"/>
      </w:pPr>
      <w:r>
        <w:t>Финансовый</w:t>
      </w:r>
      <w:r>
        <w:rPr>
          <w:spacing w:val="1"/>
        </w:rPr>
        <w:t xml:space="preserve"> </w:t>
      </w:r>
      <w:r>
        <w:t>аудит,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 государственных средств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 xml:space="preserve">стандартами  </w:t>
      </w:r>
      <w:r>
        <w:rPr>
          <w:spacing w:val="1"/>
        </w:rPr>
        <w:t xml:space="preserve"> </w:t>
      </w:r>
      <w:r>
        <w:t xml:space="preserve">внешнего  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1"/>
        </w:rPr>
        <w:t xml:space="preserve"> </w:t>
      </w:r>
      <w:r>
        <w:t>контроля</w:t>
      </w:r>
      <w:r>
        <w:rPr>
          <w:spacing w:val="20"/>
        </w:rPr>
        <w:t xml:space="preserve"> </w:t>
      </w:r>
      <w:r>
        <w:t>КСП</w:t>
      </w:r>
      <w:r>
        <w:rPr>
          <w:spacing w:val="14"/>
        </w:rPr>
        <w:t xml:space="preserve"> </w:t>
      </w:r>
      <w:r>
        <w:t>(соответственно):</w:t>
      </w:r>
    </w:p>
    <w:p w:rsidR="002B664C" w:rsidRDefault="002B664C" w:rsidP="002B664C">
      <w:pPr>
        <w:pStyle w:val="a3"/>
        <w:ind w:left="838" w:firstLine="0"/>
      </w:pPr>
      <w:r>
        <w:t>СВГФК</w:t>
      </w:r>
      <w:r>
        <w:rPr>
          <w:spacing w:val="-2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«Проведение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аудита»;</w:t>
      </w:r>
    </w:p>
    <w:p w:rsidR="002B664C" w:rsidRDefault="002B664C" w:rsidP="002B664C">
      <w:pPr>
        <w:pStyle w:val="a3"/>
        <w:ind w:right="168"/>
      </w:pPr>
      <w:r>
        <w:t>СВГФК 54</w:t>
      </w:r>
      <w:r>
        <w:rPr>
          <w:spacing w:val="1"/>
        </w:rPr>
        <w:t xml:space="preserve"> </w:t>
      </w:r>
      <w:r>
        <w:t>«Проведение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средств».</w:t>
      </w:r>
    </w:p>
    <w:p w:rsidR="002B664C" w:rsidRDefault="002B664C" w:rsidP="002B664C">
      <w:pPr>
        <w:pStyle w:val="a3"/>
        <w:spacing w:before="5"/>
        <w:ind w:left="0" w:firstLine="0"/>
        <w:jc w:val="left"/>
      </w:pPr>
    </w:p>
    <w:p w:rsidR="002B664C" w:rsidRPr="002B664C" w:rsidRDefault="002B664C" w:rsidP="002B664C">
      <w:pPr>
        <w:widowControl/>
        <w:shd w:val="clear" w:color="auto" w:fill="FFFFFF"/>
        <w:autoSpaceDE/>
        <w:autoSpaceDN/>
        <w:jc w:val="center"/>
        <w:rPr>
          <w:rFonts w:eastAsia="SimSun"/>
          <w:sz w:val="24"/>
          <w:szCs w:val="24"/>
          <w:lang w:eastAsia="zh-CN"/>
        </w:rPr>
      </w:pPr>
      <w:r w:rsidRPr="002B664C">
        <w:rPr>
          <w:rFonts w:eastAsia="SimSun"/>
          <w:b/>
          <w:bCs/>
          <w:color w:val="000000"/>
          <w:spacing w:val="-1"/>
          <w:sz w:val="24"/>
          <w:szCs w:val="24"/>
          <w:lang w:eastAsia="zh-CN"/>
        </w:rPr>
        <w:t xml:space="preserve">Статья 5.5. Порядок подготовки </w:t>
      </w:r>
      <w:r w:rsidRPr="002B664C">
        <w:rPr>
          <w:rFonts w:eastAsia="SimSun"/>
          <w:b/>
          <w:bCs/>
          <w:color w:val="000000"/>
          <w:spacing w:val="1"/>
          <w:sz w:val="24"/>
          <w:szCs w:val="24"/>
          <w:lang w:eastAsia="zh-CN"/>
        </w:rPr>
        <w:t>представлений и предписаний КСП</w:t>
      </w:r>
    </w:p>
    <w:p w:rsidR="002B664C" w:rsidRPr="002B664C" w:rsidRDefault="002B664C" w:rsidP="002B664C">
      <w:pPr>
        <w:widowControl/>
        <w:autoSpaceDE/>
        <w:autoSpaceDN/>
        <w:ind w:firstLine="720"/>
        <w:jc w:val="both"/>
        <w:rPr>
          <w:rFonts w:eastAsia="SimSun"/>
          <w:sz w:val="24"/>
          <w:szCs w:val="24"/>
          <w:lang w:eastAsia="zh-CN"/>
        </w:rPr>
      </w:pPr>
      <w:r w:rsidRPr="002B664C">
        <w:rPr>
          <w:rFonts w:eastAsia="SimSun"/>
          <w:sz w:val="24"/>
          <w:szCs w:val="24"/>
          <w:lang w:eastAsia="zh-CN"/>
        </w:rPr>
        <w:t>1. Подготовка представлений КСП осуществляется председателем</w:t>
      </w:r>
      <w:r w:rsidR="00C01F7F">
        <w:rPr>
          <w:rFonts w:eastAsia="SimSun"/>
          <w:sz w:val="24"/>
          <w:szCs w:val="24"/>
          <w:lang w:eastAsia="zh-CN"/>
        </w:rPr>
        <w:t>.</w:t>
      </w:r>
    </w:p>
    <w:p w:rsidR="002B664C" w:rsidRPr="002B664C" w:rsidRDefault="002B664C" w:rsidP="002B664C">
      <w:pPr>
        <w:widowControl/>
        <w:autoSpaceDE/>
        <w:autoSpaceDN/>
        <w:ind w:firstLine="720"/>
        <w:jc w:val="both"/>
        <w:rPr>
          <w:rFonts w:eastAsia="SimSun"/>
          <w:sz w:val="24"/>
          <w:szCs w:val="24"/>
          <w:lang w:eastAsia="zh-CN"/>
        </w:rPr>
      </w:pPr>
      <w:r w:rsidRPr="002B664C">
        <w:rPr>
          <w:rFonts w:eastAsia="SimSun"/>
          <w:sz w:val="24"/>
          <w:szCs w:val="24"/>
          <w:lang w:eastAsia="zh-CN"/>
        </w:rPr>
        <w:t>Представления КСП по результатам мероприятий должны быть направлены в течение пяти рабочих дней со дня вынесения соответствующего решения.</w:t>
      </w:r>
    </w:p>
    <w:p w:rsidR="002B664C" w:rsidRPr="002B664C" w:rsidRDefault="002B664C" w:rsidP="002B664C">
      <w:pPr>
        <w:widowControl/>
        <w:autoSpaceDE/>
        <w:autoSpaceDN/>
        <w:ind w:firstLine="720"/>
        <w:jc w:val="both"/>
        <w:rPr>
          <w:rFonts w:eastAsia="SimSun"/>
          <w:sz w:val="24"/>
          <w:szCs w:val="24"/>
          <w:lang w:eastAsia="zh-CN"/>
        </w:rPr>
      </w:pPr>
      <w:r w:rsidRPr="002B664C">
        <w:rPr>
          <w:rFonts w:eastAsia="SimSun"/>
          <w:sz w:val="24"/>
          <w:szCs w:val="24"/>
          <w:lang w:eastAsia="zh-CN"/>
        </w:rPr>
        <w:t>Представления оформляются на бланках КСП и подписываются председателем КСП.</w:t>
      </w:r>
    </w:p>
    <w:p w:rsidR="002B664C" w:rsidRPr="002B664C" w:rsidRDefault="002B664C" w:rsidP="002B664C">
      <w:pPr>
        <w:widowControl/>
        <w:autoSpaceDE/>
        <w:autoSpaceDN/>
        <w:ind w:firstLine="720"/>
        <w:jc w:val="both"/>
        <w:rPr>
          <w:rFonts w:eastAsia="SimSun"/>
          <w:sz w:val="24"/>
          <w:szCs w:val="24"/>
          <w:lang w:eastAsia="zh-CN"/>
        </w:rPr>
      </w:pPr>
      <w:proofErr w:type="gramStart"/>
      <w:r w:rsidRPr="002B664C">
        <w:rPr>
          <w:rFonts w:eastAsia="SimSun"/>
          <w:sz w:val="24"/>
          <w:szCs w:val="24"/>
          <w:lang w:eastAsia="zh-CN"/>
        </w:rPr>
        <w:t xml:space="preserve">Органы муниципальной власти и муниципальные органы </w:t>
      </w:r>
      <w:proofErr w:type="spellStart"/>
      <w:r w:rsidRPr="002B664C">
        <w:rPr>
          <w:rFonts w:eastAsia="SimSun"/>
          <w:sz w:val="24"/>
          <w:szCs w:val="24"/>
          <w:lang w:eastAsia="zh-CN"/>
        </w:rPr>
        <w:t>Рогнединского</w:t>
      </w:r>
      <w:proofErr w:type="spellEnd"/>
      <w:r w:rsidRPr="002B664C">
        <w:rPr>
          <w:rFonts w:eastAsia="SimSun"/>
          <w:sz w:val="24"/>
          <w:szCs w:val="24"/>
          <w:lang w:eastAsia="zh-CN"/>
        </w:rPr>
        <w:t xml:space="preserve"> района, органы местного самоуправления, а также организации в течение одного месяца со дня его получения обязаны уведомить в письменной форме КСП о принятых по результатам рассмотрения представления решениях и мерах.</w:t>
      </w:r>
      <w:proofErr w:type="gramEnd"/>
    </w:p>
    <w:p w:rsidR="002B664C" w:rsidRPr="002B664C" w:rsidRDefault="002B664C" w:rsidP="002B664C">
      <w:pPr>
        <w:widowControl/>
        <w:autoSpaceDE/>
        <w:autoSpaceDN/>
        <w:ind w:firstLine="720"/>
        <w:jc w:val="both"/>
        <w:rPr>
          <w:rFonts w:eastAsia="SimSun"/>
          <w:sz w:val="24"/>
          <w:szCs w:val="24"/>
          <w:lang w:eastAsia="zh-CN"/>
        </w:rPr>
      </w:pPr>
      <w:r w:rsidRPr="002B664C">
        <w:rPr>
          <w:rFonts w:eastAsia="SimSun"/>
          <w:sz w:val="24"/>
          <w:szCs w:val="24"/>
          <w:lang w:eastAsia="zh-CN"/>
        </w:rPr>
        <w:t>2. Решение о направлении предписания КСП принимается председателем К</w:t>
      </w:r>
      <w:proofErr w:type="gramStart"/>
      <w:r w:rsidRPr="002B664C">
        <w:rPr>
          <w:rFonts w:eastAsia="SimSun"/>
          <w:sz w:val="24"/>
          <w:szCs w:val="24"/>
          <w:lang w:eastAsia="zh-CN"/>
        </w:rPr>
        <w:t>СП в сл</w:t>
      </w:r>
      <w:proofErr w:type="gramEnd"/>
      <w:r w:rsidRPr="002B664C">
        <w:rPr>
          <w:rFonts w:eastAsia="SimSun"/>
          <w:sz w:val="24"/>
          <w:szCs w:val="24"/>
          <w:lang w:eastAsia="zh-CN"/>
        </w:rPr>
        <w:t>учаях выявления нарушений, требующих безотлагательных мер по их пресечению и предупреждению, воспрепятствования проведению должностными лицами КСП контрольных мероприятий, а также в случаях несоблюдения сроков рассмотрения представлений КСП. Предписания направляются в органы муниципальной власти</w:t>
      </w:r>
      <w:proofErr w:type="gramStart"/>
      <w:r w:rsidRPr="002B664C">
        <w:rPr>
          <w:rFonts w:eastAsia="SimSun"/>
          <w:sz w:val="24"/>
          <w:szCs w:val="24"/>
          <w:lang w:eastAsia="zh-CN"/>
        </w:rPr>
        <w:t xml:space="preserve"> ,</w:t>
      </w:r>
      <w:proofErr w:type="gramEnd"/>
      <w:r w:rsidRPr="002B664C">
        <w:rPr>
          <w:rFonts w:eastAsia="SimSun"/>
          <w:sz w:val="24"/>
          <w:szCs w:val="24"/>
          <w:lang w:eastAsia="zh-CN"/>
        </w:rPr>
        <w:t xml:space="preserve"> иные муниципальные органы </w:t>
      </w:r>
      <w:proofErr w:type="spellStart"/>
      <w:r w:rsidRPr="002B664C">
        <w:rPr>
          <w:rFonts w:eastAsia="SimSun"/>
          <w:sz w:val="24"/>
          <w:szCs w:val="24"/>
          <w:lang w:eastAsia="zh-CN"/>
        </w:rPr>
        <w:t>Рогнединского</w:t>
      </w:r>
      <w:proofErr w:type="spellEnd"/>
      <w:r w:rsidRPr="002B664C">
        <w:rPr>
          <w:rFonts w:eastAsia="SimSun"/>
          <w:sz w:val="24"/>
          <w:szCs w:val="24"/>
          <w:lang w:eastAsia="zh-CN"/>
        </w:rPr>
        <w:t xml:space="preserve"> района, органы местного самоуправления, организации и их должностным лицам на основании докладной записки ответственного за проведение контрольного мероприятия, путем издания приказа. Проект приказа и предписания готовятся и представляются на подпись ответственным вместе с докладной запиской.</w:t>
      </w:r>
    </w:p>
    <w:p w:rsidR="002B664C" w:rsidRPr="002B664C" w:rsidRDefault="002B664C" w:rsidP="002B664C">
      <w:pPr>
        <w:widowControl/>
        <w:autoSpaceDE/>
        <w:autoSpaceDN/>
        <w:ind w:firstLine="720"/>
        <w:jc w:val="both"/>
        <w:rPr>
          <w:rFonts w:eastAsia="SimSun"/>
          <w:sz w:val="24"/>
          <w:szCs w:val="24"/>
          <w:lang w:eastAsia="zh-CN"/>
        </w:rPr>
      </w:pPr>
      <w:r w:rsidRPr="002B664C">
        <w:rPr>
          <w:rFonts w:eastAsia="SimSun"/>
          <w:sz w:val="24"/>
          <w:szCs w:val="24"/>
          <w:lang w:eastAsia="zh-CN"/>
        </w:rPr>
        <w:t>Предписания оформляются на бланках КСП за подписью председателя КСП.</w:t>
      </w:r>
    </w:p>
    <w:p w:rsidR="002B664C" w:rsidRPr="002B664C" w:rsidRDefault="002B664C" w:rsidP="002B664C">
      <w:pPr>
        <w:widowControl/>
        <w:autoSpaceDE/>
        <w:autoSpaceDN/>
        <w:ind w:firstLine="720"/>
        <w:jc w:val="both"/>
        <w:rPr>
          <w:rFonts w:eastAsia="SimSun"/>
          <w:sz w:val="24"/>
          <w:szCs w:val="24"/>
          <w:lang w:eastAsia="zh-CN"/>
        </w:rPr>
      </w:pPr>
    </w:p>
    <w:p w:rsidR="002B664C" w:rsidRPr="002B664C" w:rsidRDefault="002B664C" w:rsidP="002B664C">
      <w:pPr>
        <w:widowControl/>
        <w:shd w:val="clear" w:color="auto" w:fill="FFFFFF"/>
        <w:adjustRightInd w:val="0"/>
        <w:jc w:val="center"/>
        <w:rPr>
          <w:b/>
          <w:bCs/>
          <w:color w:val="000000"/>
          <w:sz w:val="24"/>
          <w:szCs w:val="24"/>
          <w:lang w:eastAsia="zh-CN"/>
        </w:rPr>
      </w:pPr>
      <w:r w:rsidRPr="002B664C">
        <w:rPr>
          <w:b/>
          <w:bCs/>
          <w:color w:val="000000"/>
          <w:sz w:val="24"/>
          <w:szCs w:val="24"/>
          <w:lang w:eastAsia="zh-CN"/>
        </w:rPr>
        <w:t>Статья 5.6. Порядок хранения информации по результатам контрольных мероприятий</w:t>
      </w:r>
    </w:p>
    <w:p w:rsidR="002B664C" w:rsidRPr="002B664C" w:rsidRDefault="002B664C" w:rsidP="002B664C">
      <w:pPr>
        <w:widowControl/>
        <w:shd w:val="clear" w:color="auto" w:fill="FFFFFF"/>
        <w:adjustRightInd w:val="0"/>
        <w:ind w:firstLine="720"/>
        <w:jc w:val="both"/>
        <w:rPr>
          <w:color w:val="000000"/>
          <w:sz w:val="24"/>
          <w:szCs w:val="24"/>
          <w:lang w:eastAsia="zh-CN"/>
        </w:rPr>
      </w:pPr>
    </w:p>
    <w:p w:rsidR="002B664C" w:rsidRPr="002B664C" w:rsidRDefault="002B664C" w:rsidP="002B664C">
      <w:pPr>
        <w:widowControl/>
        <w:shd w:val="clear" w:color="auto" w:fill="FFFFFF"/>
        <w:adjustRightInd w:val="0"/>
        <w:ind w:firstLine="720"/>
        <w:jc w:val="both"/>
        <w:rPr>
          <w:rFonts w:eastAsia="SimSun"/>
          <w:sz w:val="24"/>
          <w:szCs w:val="24"/>
          <w:lang w:eastAsia="zh-CN"/>
        </w:rPr>
      </w:pPr>
      <w:r w:rsidRPr="002B664C">
        <w:rPr>
          <w:color w:val="000000"/>
          <w:sz w:val="24"/>
          <w:szCs w:val="24"/>
          <w:lang w:eastAsia="zh-CN"/>
        </w:rPr>
        <w:t>Все документы и материалы по результатам контрольных мероприятий подлежат учету и хранению в соответствии с инструкцией по делопроизводству в КСП.</w:t>
      </w:r>
    </w:p>
    <w:p w:rsidR="002B664C" w:rsidRPr="002B664C" w:rsidRDefault="002B664C" w:rsidP="002B664C">
      <w:pPr>
        <w:widowControl/>
        <w:autoSpaceDE/>
        <w:autoSpaceDN/>
        <w:ind w:firstLine="720"/>
        <w:jc w:val="both"/>
        <w:rPr>
          <w:color w:val="000000"/>
          <w:sz w:val="24"/>
          <w:szCs w:val="24"/>
          <w:lang w:eastAsia="zh-CN"/>
        </w:rPr>
      </w:pPr>
      <w:r w:rsidRPr="002B664C">
        <w:rPr>
          <w:color w:val="000000"/>
          <w:sz w:val="24"/>
          <w:szCs w:val="24"/>
          <w:lang w:eastAsia="zh-CN"/>
        </w:rPr>
        <w:t>Все материалы, связанные с контрольным мероприятием, подлежат хранению в соответствующем направлении КСП до окончания их реализации.</w:t>
      </w:r>
    </w:p>
    <w:p w:rsidR="002B664C" w:rsidRPr="002B664C" w:rsidRDefault="002B664C" w:rsidP="002B664C">
      <w:pPr>
        <w:widowControl/>
        <w:shd w:val="clear" w:color="auto" w:fill="FFFFFF"/>
        <w:adjustRightInd w:val="0"/>
        <w:ind w:firstLine="720"/>
        <w:jc w:val="both"/>
        <w:rPr>
          <w:color w:val="000000"/>
          <w:sz w:val="24"/>
          <w:szCs w:val="24"/>
          <w:lang w:eastAsia="zh-CN"/>
        </w:rPr>
      </w:pPr>
      <w:proofErr w:type="gramStart"/>
      <w:r w:rsidRPr="002B664C">
        <w:rPr>
          <w:color w:val="000000"/>
          <w:sz w:val="24"/>
          <w:szCs w:val="24"/>
          <w:lang w:eastAsia="zh-CN"/>
        </w:rPr>
        <w:t>Подлинные экземпляры всех материалов проверки, включая промежуточные акты, справки, письменные пояснения и замечания должностных лиц проверяемой организации (в случае их наличия) и подготовленную ответственным справку с анализом замечаний и разногласий должностных лиц проверяемой организации, а также справку о выявленных нарушениях, недостатках, протокол, заключение по результатам внутренней экспертизы, отчет, копии писем, представлений, предписаний, а также копии документов, подтверждающих достоверность фактов и</w:t>
      </w:r>
      <w:proofErr w:type="gramEnd"/>
      <w:r w:rsidRPr="002B664C">
        <w:rPr>
          <w:color w:val="000000"/>
          <w:sz w:val="24"/>
          <w:szCs w:val="24"/>
          <w:lang w:eastAsia="zh-CN"/>
        </w:rPr>
        <w:t xml:space="preserve"> выводов проверки подшиваются ответственными инспекторами в установленном порядке и сдаются в архив КСП</w:t>
      </w:r>
      <w:proofErr w:type="gramStart"/>
      <w:r w:rsidRPr="002B664C">
        <w:rPr>
          <w:color w:val="000000"/>
          <w:sz w:val="24"/>
          <w:szCs w:val="24"/>
          <w:lang w:eastAsia="zh-CN"/>
        </w:rPr>
        <w:t>.</w:t>
      </w:r>
      <w:proofErr w:type="gramEnd"/>
      <w:r w:rsidRPr="002B664C">
        <w:rPr>
          <w:color w:val="000000"/>
          <w:sz w:val="24"/>
          <w:szCs w:val="24"/>
          <w:lang w:eastAsia="zh-CN"/>
        </w:rPr>
        <w:t xml:space="preserve"> </w:t>
      </w:r>
      <w:proofErr w:type="gramStart"/>
      <w:r w:rsidRPr="002B664C">
        <w:rPr>
          <w:color w:val="000000"/>
          <w:sz w:val="24"/>
          <w:szCs w:val="24"/>
          <w:lang w:eastAsia="zh-CN"/>
        </w:rPr>
        <w:t>в</w:t>
      </w:r>
      <w:proofErr w:type="gramEnd"/>
      <w:r w:rsidRPr="002B664C">
        <w:rPr>
          <w:color w:val="000000"/>
          <w:sz w:val="24"/>
          <w:szCs w:val="24"/>
          <w:lang w:eastAsia="zh-CN"/>
        </w:rPr>
        <w:t xml:space="preserve"> течение месяца.</w:t>
      </w:r>
    </w:p>
    <w:p w:rsidR="002B664C" w:rsidRPr="002B664C" w:rsidRDefault="002B664C" w:rsidP="002B664C">
      <w:pPr>
        <w:widowControl/>
        <w:shd w:val="clear" w:color="auto" w:fill="FFFFFF"/>
        <w:adjustRightInd w:val="0"/>
        <w:ind w:firstLine="720"/>
        <w:jc w:val="both"/>
        <w:rPr>
          <w:color w:val="000000"/>
          <w:sz w:val="24"/>
          <w:szCs w:val="24"/>
          <w:lang w:eastAsia="zh-CN"/>
        </w:rPr>
      </w:pPr>
    </w:p>
    <w:p w:rsidR="002B664C" w:rsidRPr="002B664C" w:rsidRDefault="002B664C" w:rsidP="002B664C">
      <w:pPr>
        <w:widowControl/>
        <w:shd w:val="clear" w:color="auto" w:fill="FFFFFF"/>
        <w:adjustRightInd w:val="0"/>
        <w:ind w:firstLine="720"/>
        <w:jc w:val="center"/>
        <w:rPr>
          <w:color w:val="000000"/>
          <w:sz w:val="24"/>
          <w:szCs w:val="24"/>
          <w:lang w:eastAsia="zh-CN"/>
        </w:rPr>
      </w:pPr>
      <w:r w:rsidRPr="002B664C">
        <w:rPr>
          <w:b/>
          <w:bCs/>
          <w:color w:val="000000"/>
          <w:sz w:val="24"/>
          <w:szCs w:val="24"/>
          <w:lang w:eastAsia="zh-CN"/>
        </w:rPr>
        <w:t>Статья 5.7. Порядок подготовки заключений КСП на проекты законодательных и иных нормативных правовых актов</w:t>
      </w:r>
    </w:p>
    <w:p w:rsidR="002B664C" w:rsidRPr="002B664C" w:rsidRDefault="002B664C" w:rsidP="002B664C">
      <w:pPr>
        <w:widowControl/>
        <w:shd w:val="clear" w:color="auto" w:fill="FFFFFF"/>
        <w:adjustRightInd w:val="0"/>
        <w:ind w:firstLine="720"/>
        <w:jc w:val="both"/>
        <w:rPr>
          <w:color w:val="000000"/>
          <w:sz w:val="24"/>
          <w:szCs w:val="24"/>
          <w:lang w:eastAsia="zh-CN"/>
        </w:rPr>
      </w:pPr>
    </w:p>
    <w:p w:rsidR="002B664C" w:rsidRPr="002B664C" w:rsidRDefault="002B664C" w:rsidP="002B664C">
      <w:pPr>
        <w:widowControl/>
        <w:shd w:val="clear" w:color="auto" w:fill="FFFFFF"/>
        <w:adjustRightInd w:val="0"/>
        <w:ind w:firstLine="720"/>
        <w:jc w:val="both"/>
        <w:rPr>
          <w:bCs/>
          <w:color w:val="000000"/>
          <w:sz w:val="24"/>
          <w:szCs w:val="24"/>
          <w:lang w:eastAsia="zh-CN"/>
        </w:rPr>
      </w:pPr>
      <w:r w:rsidRPr="002B664C">
        <w:rPr>
          <w:color w:val="000000"/>
          <w:sz w:val="24"/>
          <w:szCs w:val="24"/>
          <w:lang w:eastAsia="zh-CN"/>
        </w:rPr>
        <w:t>Подготовка заключений КСП на проекты законодательных и иных нормативных правовых актов осуществляется в 30-дневный срок со дня поступления в КСП. Изменение срока подготовки заключений устанавливается председателем КСП.</w:t>
      </w:r>
    </w:p>
    <w:p w:rsidR="00B55566" w:rsidRDefault="008739E3">
      <w:pPr>
        <w:pStyle w:val="a3"/>
        <w:spacing w:before="1"/>
        <w:ind w:right="166"/>
      </w:pPr>
      <w:r>
        <w:lastRenderedPageBreak/>
        <w:t>Контрольные и экспертно-аналитические мероприятия проводятся в соответствии с</w:t>
      </w:r>
      <w:r>
        <w:rPr>
          <w:spacing w:val="1"/>
        </w:rPr>
        <w:t xml:space="preserve"> </w:t>
      </w:r>
      <w:r>
        <w:t>СВГФК 51</w:t>
      </w:r>
      <w:r>
        <w:rPr>
          <w:spacing w:val="1"/>
        </w:rPr>
        <w:t xml:space="preserve"> </w:t>
      </w:r>
      <w:r>
        <w:t>«Общие правила проведения контрольного мероприятия»,</w:t>
      </w:r>
      <w:r>
        <w:rPr>
          <w:spacing w:val="1"/>
        </w:rPr>
        <w:t xml:space="preserve"> </w:t>
      </w:r>
      <w:r>
        <w:t>СВГФК 52</w:t>
      </w:r>
      <w:r>
        <w:rPr>
          <w:spacing w:val="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экспертно-аналитического</w:t>
      </w:r>
      <w:r>
        <w:rPr>
          <w:spacing w:val="1"/>
        </w:rPr>
        <w:t xml:space="preserve"> </w:t>
      </w:r>
      <w:r>
        <w:t>мероприятия»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контроля КСП.</w:t>
      </w:r>
    </w:p>
    <w:p w:rsidR="00B55566" w:rsidRDefault="00B55566">
      <w:pPr>
        <w:pStyle w:val="a3"/>
        <w:spacing w:before="6"/>
        <w:ind w:left="0" w:firstLine="0"/>
        <w:jc w:val="left"/>
      </w:pPr>
    </w:p>
    <w:p w:rsidR="00B55566" w:rsidRDefault="002B664C">
      <w:pPr>
        <w:pStyle w:val="1"/>
        <w:spacing w:before="84"/>
        <w:ind w:left="138" w:right="196"/>
      </w:pPr>
      <w:r>
        <w:t xml:space="preserve">        С</w:t>
      </w:r>
      <w:r w:rsidR="008739E3">
        <w:t>татья</w:t>
      </w:r>
      <w:r w:rsidR="008739E3">
        <w:rPr>
          <w:spacing w:val="19"/>
        </w:rPr>
        <w:t xml:space="preserve"> </w:t>
      </w:r>
      <w:r w:rsidR="008739E3">
        <w:t>5.8.</w:t>
      </w:r>
      <w:r w:rsidR="008739E3">
        <w:rPr>
          <w:spacing w:val="19"/>
        </w:rPr>
        <w:t xml:space="preserve"> </w:t>
      </w:r>
      <w:r w:rsidR="008739E3">
        <w:t>Порядок</w:t>
      </w:r>
      <w:r w:rsidR="008739E3">
        <w:rPr>
          <w:spacing w:val="20"/>
        </w:rPr>
        <w:t xml:space="preserve"> </w:t>
      </w:r>
      <w:r w:rsidR="008739E3">
        <w:t>проведения</w:t>
      </w:r>
      <w:r w:rsidR="008739E3">
        <w:rPr>
          <w:spacing w:val="18"/>
        </w:rPr>
        <w:t xml:space="preserve"> </w:t>
      </w:r>
      <w:r w:rsidR="008739E3">
        <w:t>экспертизы</w:t>
      </w:r>
      <w:r w:rsidR="008739E3">
        <w:rPr>
          <w:spacing w:val="17"/>
        </w:rPr>
        <w:t xml:space="preserve"> </w:t>
      </w:r>
      <w:r w:rsidR="008739E3">
        <w:t>проектов</w:t>
      </w:r>
      <w:r w:rsidR="008739E3">
        <w:rPr>
          <w:spacing w:val="24"/>
        </w:rPr>
        <w:t xml:space="preserve"> </w:t>
      </w:r>
      <w:r w:rsidR="008739E3">
        <w:t>государственных</w:t>
      </w:r>
      <w:r w:rsidR="008739E3">
        <w:rPr>
          <w:spacing w:val="33"/>
        </w:rPr>
        <w:t xml:space="preserve"> </w:t>
      </w:r>
      <w:r w:rsidR="008739E3">
        <w:t>программ</w:t>
      </w:r>
      <w:r w:rsidR="008739E3">
        <w:rPr>
          <w:spacing w:val="-57"/>
        </w:rPr>
        <w:t xml:space="preserve"> </w:t>
      </w:r>
      <w:r w:rsidR="008739E3">
        <w:t>(проектов</w:t>
      </w:r>
      <w:r w:rsidR="008739E3">
        <w:rPr>
          <w:spacing w:val="34"/>
        </w:rPr>
        <w:t xml:space="preserve"> </w:t>
      </w:r>
      <w:r w:rsidR="008739E3">
        <w:t>государственных</w:t>
      </w:r>
      <w:r w:rsidR="008739E3">
        <w:rPr>
          <w:spacing w:val="32"/>
        </w:rPr>
        <w:t xml:space="preserve"> </w:t>
      </w:r>
      <w:r w:rsidR="008739E3">
        <w:t>программ)</w:t>
      </w:r>
      <w:proofErr w:type="gramStart"/>
      <w:r w:rsidR="008739E3">
        <w:rPr>
          <w:spacing w:val="43"/>
        </w:rPr>
        <w:t xml:space="preserve"> </w:t>
      </w:r>
      <w:r w:rsidR="008739E3">
        <w:t>,</w:t>
      </w:r>
      <w:proofErr w:type="gramEnd"/>
      <w:r w:rsidR="008739E3">
        <w:rPr>
          <w:spacing w:val="20"/>
        </w:rPr>
        <w:t xml:space="preserve"> </w:t>
      </w:r>
      <w:r w:rsidR="008739E3">
        <w:t>аудита</w:t>
      </w:r>
      <w:r w:rsidR="008739E3">
        <w:rPr>
          <w:spacing w:val="18"/>
        </w:rPr>
        <w:t xml:space="preserve"> </w:t>
      </w:r>
      <w:r w:rsidR="008739E3">
        <w:t>в</w:t>
      </w:r>
      <w:r w:rsidR="008739E3">
        <w:rPr>
          <w:spacing w:val="20"/>
        </w:rPr>
        <w:t xml:space="preserve"> </w:t>
      </w:r>
      <w:r w:rsidR="008739E3">
        <w:t>сфере</w:t>
      </w:r>
      <w:r w:rsidR="008739E3">
        <w:rPr>
          <w:spacing w:val="19"/>
        </w:rPr>
        <w:t xml:space="preserve"> </w:t>
      </w:r>
      <w:r w:rsidR="008739E3">
        <w:t>закупок</w:t>
      </w:r>
    </w:p>
    <w:p w:rsidR="00B55566" w:rsidRDefault="00B5556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55566" w:rsidRDefault="004A5AAC">
      <w:pPr>
        <w:pStyle w:val="a3"/>
        <w:ind w:right="171"/>
      </w:pPr>
      <w:r>
        <w:pict>
          <v:rect id="_x0000_s1047" style="position:absolute;left:0;text-align:left;margin-left:168.75pt;margin-top:21.9pt;width:3.35pt;height:.6pt;z-index:-15965184;mso-position-horizontal-relative:page" fillcolor="black" stroked="f">
            <w10:wrap anchorx="page"/>
          </v:rect>
        </w:pict>
      </w:r>
      <w:r w:rsidR="008739E3">
        <w:t>Экспертиза</w:t>
      </w:r>
      <w:r w:rsidR="008739E3">
        <w:rPr>
          <w:spacing w:val="1"/>
        </w:rPr>
        <w:t xml:space="preserve"> </w:t>
      </w:r>
      <w:r w:rsidR="008739E3">
        <w:t>государственных</w:t>
      </w:r>
      <w:r w:rsidR="008739E3">
        <w:rPr>
          <w:spacing w:val="1"/>
        </w:rPr>
        <w:t xml:space="preserve"> </w:t>
      </w:r>
      <w:r w:rsidR="008739E3">
        <w:t>программ</w:t>
      </w:r>
      <w:r w:rsidR="008739E3">
        <w:rPr>
          <w:spacing w:val="1"/>
        </w:rPr>
        <w:t xml:space="preserve"> </w:t>
      </w:r>
      <w:r w:rsidR="008739E3">
        <w:t>(проектов</w:t>
      </w:r>
      <w:r w:rsidR="008739E3">
        <w:rPr>
          <w:spacing w:val="1"/>
        </w:rPr>
        <w:t xml:space="preserve"> </w:t>
      </w:r>
      <w:r w:rsidR="008739E3">
        <w:t>государственных</w:t>
      </w:r>
      <w:r w:rsidR="008739E3">
        <w:rPr>
          <w:spacing w:val="1"/>
        </w:rPr>
        <w:t xml:space="preserve"> </w:t>
      </w:r>
      <w:r w:rsidR="008739E3">
        <w:t>программ)</w:t>
      </w:r>
      <w:r w:rsidR="008739E3">
        <w:rPr>
          <w:spacing w:val="1"/>
        </w:rPr>
        <w:t xml:space="preserve"> </w:t>
      </w:r>
      <w:proofErr w:type="spellStart"/>
      <w:r w:rsidR="00CB148B">
        <w:rPr>
          <w:spacing w:val="1"/>
        </w:rPr>
        <w:t>Рогнединского</w:t>
      </w:r>
      <w:proofErr w:type="spellEnd"/>
      <w:r w:rsidR="00CB148B">
        <w:rPr>
          <w:spacing w:val="1"/>
        </w:rPr>
        <w:t xml:space="preserve"> района</w:t>
      </w:r>
      <w:r w:rsidR="008739E3">
        <w:t>,</w:t>
      </w:r>
      <w:r w:rsidR="008739E3">
        <w:rPr>
          <w:spacing w:val="1"/>
        </w:rPr>
        <w:t xml:space="preserve"> </w:t>
      </w:r>
      <w:r w:rsidR="008739E3">
        <w:t>осуществляется</w:t>
      </w:r>
      <w:r w:rsidR="008739E3">
        <w:rPr>
          <w:spacing w:val="1"/>
        </w:rPr>
        <w:t xml:space="preserve"> </w:t>
      </w:r>
      <w:r w:rsidR="008739E3">
        <w:t>в</w:t>
      </w:r>
      <w:r w:rsidR="008739E3">
        <w:rPr>
          <w:spacing w:val="1"/>
        </w:rPr>
        <w:t xml:space="preserve"> </w:t>
      </w:r>
      <w:r w:rsidR="008739E3">
        <w:t>соответствии</w:t>
      </w:r>
      <w:r w:rsidR="008739E3">
        <w:rPr>
          <w:spacing w:val="1"/>
        </w:rPr>
        <w:t xml:space="preserve"> </w:t>
      </w:r>
      <w:r w:rsidR="008739E3">
        <w:t>с</w:t>
      </w:r>
      <w:r w:rsidR="008739E3">
        <w:rPr>
          <w:spacing w:val="1"/>
        </w:rPr>
        <w:t xml:space="preserve"> </w:t>
      </w:r>
      <w:r w:rsidR="008739E3">
        <w:t>Методическими рекомендациями по</w:t>
      </w:r>
      <w:r w:rsidR="008739E3">
        <w:rPr>
          <w:spacing w:val="1"/>
        </w:rPr>
        <w:t xml:space="preserve"> </w:t>
      </w:r>
      <w:r w:rsidR="008739E3">
        <w:t>проведению</w:t>
      </w:r>
      <w:r w:rsidR="008739E3">
        <w:rPr>
          <w:spacing w:val="1"/>
        </w:rPr>
        <w:t xml:space="preserve"> </w:t>
      </w:r>
      <w:r w:rsidR="008739E3">
        <w:t>экспертизы</w:t>
      </w:r>
      <w:r w:rsidR="008739E3">
        <w:rPr>
          <w:spacing w:val="1"/>
        </w:rPr>
        <w:t xml:space="preserve"> </w:t>
      </w:r>
      <w:r w:rsidR="008739E3">
        <w:t>проектов</w:t>
      </w:r>
      <w:r w:rsidR="008739E3">
        <w:rPr>
          <w:spacing w:val="1"/>
        </w:rPr>
        <w:t xml:space="preserve"> </w:t>
      </w:r>
      <w:r w:rsidR="008739E3">
        <w:t>государственных</w:t>
      </w:r>
      <w:r w:rsidR="008739E3">
        <w:rPr>
          <w:spacing w:val="1"/>
        </w:rPr>
        <w:t xml:space="preserve"> </w:t>
      </w:r>
      <w:r w:rsidR="008739E3">
        <w:t>программ</w:t>
      </w:r>
      <w:r w:rsidR="008739E3">
        <w:rPr>
          <w:spacing w:val="1"/>
        </w:rPr>
        <w:t xml:space="preserve"> </w:t>
      </w:r>
      <w:proofErr w:type="spellStart"/>
      <w:r w:rsidR="00CB148B">
        <w:rPr>
          <w:spacing w:val="1"/>
        </w:rPr>
        <w:t>Рогнединского</w:t>
      </w:r>
      <w:proofErr w:type="spellEnd"/>
      <w:r w:rsidR="00CB148B">
        <w:rPr>
          <w:spacing w:val="1"/>
        </w:rPr>
        <w:t xml:space="preserve"> района</w:t>
      </w:r>
      <w:r w:rsidR="008739E3">
        <w:t>,</w:t>
      </w:r>
      <w:r w:rsidR="008739E3">
        <w:rPr>
          <w:spacing w:val="1"/>
        </w:rPr>
        <w:t xml:space="preserve"> </w:t>
      </w:r>
      <w:r w:rsidR="008739E3">
        <w:t>утвержденными</w:t>
      </w:r>
      <w:r w:rsidR="008739E3">
        <w:rPr>
          <w:spacing w:val="13"/>
        </w:rPr>
        <w:t xml:space="preserve"> </w:t>
      </w:r>
      <w:r w:rsidR="00CB148B">
        <w:rPr>
          <w:spacing w:val="13"/>
        </w:rPr>
        <w:t>председателем</w:t>
      </w:r>
      <w:r w:rsidR="008739E3">
        <w:rPr>
          <w:spacing w:val="13"/>
        </w:rPr>
        <w:t xml:space="preserve"> </w:t>
      </w:r>
      <w:r w:rsidR="008739E3">
        <w:t>КСП.</w:t>
      </w:r>
    </w:p>
    <w:p w:rsidR="00B55566" w:rsidRDefault="008739E3">
      <w:pPr>
        <w:pStyle w:val="a3"/>
        <w:spacing w:before="1"/>
        <w:ind w:right="172"/>
      </w:pPr>
      <w:r>
        <w:t>Аудит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финансового</w:t>
      </w:r>
      <w:r>
        <w:rPr>
          <w:spacing w:val="61"/>
        </w:rPr>
        <w:t xml:space="preserve"> </w:t>
      </w:r>
      <w:r>
        <w:t>контроля</w:t>
      </w:r>
      <w:r>
        <w:rPr>
          <w:spacing w:val="61"/>
        </w:rPr>
        <w:t xml:space="preserve"> </w:t>
      </w:r>
      <w:r>
        <w:t>СВГФК</w:t>
      </w:r>
      <w:r>
        <w:rPr>
          <w:spacing w:val="61"/>
        </w:rPr>
        <w:t xml:space="preserve"> </w:t>
      </w:r>
      <w:r>
        <w:t>59</w:t>
      </w:r>
      <w:r>
        <w:rPr>
          <w:spacing w:val="61"/>
        </w:rPr>
        <w:t xml:space="preserve"> </w:t>
      </w:r>
      <w:r>
        <w:t>«Проведение</w:t>
      </w:r>
      <w:r>
        <w:rPr>
          <w:spacing w:val="61"/>
        </w:rPr>
        <w:t xml:space="preserve"> </w:t>
      </w:r>
      <w:r>
        <w:t>аудита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 товаров, работ и услуг» и Методическим рекомендациям по проведению аудита 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закупок,</w:t>
      </w:r>
      <w:r>
        <w:rPr>
          <w:spacing w:val="18"/>
        </w:rPr>
        <w:t xml:space="preserve"> </w:t>
      </w:r>
      <w:r>
        <w:t>утвержденным</w:t>
      </w:r>
      <w:r>
        <w:rPr>
          <w:spacing w:val="11"/>
        </w:rPr>
        <w:t xml:space="preserve"> </w:t>
      </w:r>
      <w:r w:rsidR="00DF5D70">
        <w:rPr>
          <w:spacing w:val="11"/>
        </w:rPr>
        <w:t>председателем</w:t>
      </w:r>
      <w:r>
        <w:rPr>
          <w:spacing w:val="14"/>
        </w:rPr>
        <w:t xml:space="preserve"> </w:t>
      </w:r>
      <w:r>
        <w:t>КСП.</w:t>
      </w:r>
    </w:p>
    <w:p w:rsidR="00B55566" w:rsidRDefault="00B55566">
      <w:pPr>
        <w:pStyle w:val="a3"/>
        <w:spacing w:before="4"/>
        <w:ind w:left="0" w:firstLine="0"/>
        <w:jc w:val="left"/>
      </w:pPr>
    </w:p>
    <w:p w:rsidR="00B55566" w:rsidRDefault="008739E3">
      <w:pPr>
        <w:pStyle w:val="1"/>
        <w:ind w:left="135" w:right="198"/>
      </w:pPr>
      <w:r>
        <w:t>Статья</w:t>
      </w:r>
      <w:r>
        <w:rPr>
          <w:spacing w:val="5"/>
        </w:rPr>
        <w:t xml:space="preserve"> </w:t>
      </w:r>
      <w:r>
        <w:t>5.9.</w:t>
      </w:r>
      <w:r>
        <w:rPr>
          <w:spacing w:val="6"/>
        </w:rPr>
        <w:t xml:space="preserve"> </w:t>
      </w:r>
      <w:r>
        <w:t>Порядок</w:t>
      </w:r>
      <w:r>
        <w:rPr>
          <w:spacing w:val="6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внешней</w:t>
      </w:r>
      <w:r>
        <w:rPr>
          <w:spacing w:val="4"/>
        </w:rPr>
        <w:t xml:space="preserve"> </w:t>
      </w:r>
      <w:r>
        <w:t>проверки</w:t>
      </w:r>
      <w:r>
        <w:rPr>
          <w:spacing w:val="5"/>
        </w:rPr>
        <w:t xml:space="preserve"> </w:t>
      </w:r>
      <w:r>
        <w:t>годовых</w:t>
      </w:r>
      <w:r>
        <w:rPr>
          <w:spacing w:val="5"/>
        </w:rPr>
        <w:t xml:space="preserve"> </w:t>
      </w:r>
      <w:r>
        <w:t>отчетов</w:t>
      </w:r>
      <w:r>
        <w:rPr>
          <w:spacing w:val="3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исполнении</w:t>
      </w:r>
      <w:r>
        <w:rPr>
          <w:spacing w:val="-57"/>
        </w:rPr>
        <w:t xml:space="preserve"> </w:t>
      </w:r>
      <w:r>
        <w:t>местных бюджетов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 xml:space="preserve">образований </w:t>
      </w:r>
      <w:proofErr w:type="spellStart"/>
      <w:r w:rsidR="00732B28">
        <w:t>Рогнединского</w:t>
      </w:r>
      <w:proofErr w:type="spellEnd"/>
      <w:r w:rsidR="00732B28">
        <w:t xml:space="preserve"> района</w:t>
      </w:r>
    </w:p>
    <w:p w:rsidR="00B55566" w:rsidRDefault="00B55566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B55566" w:rsidRDefault="008739E3">
      <w:pPr>
        <w:pStyle w:val="a3"/>
        <w:ind w:right="166"/>
      </w:pPr>
      <w:r>
        <w:t>Внешняя проверка годовых отчетов об исполнении местных бюджетов в соответствии</w:t>
      </w:r>
      <w:r>
        <w:rPr>
          <w:spacing w:val="-57"/>
        </w:rPr>
        <w:t xml:space="preserve"> </w:t>
      </w:r>
      <w:r>
        <w:t>с частью 4 статьи 136 Бюджетного кодекса Российской Федерации осуществляется согласно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СВГФК</w:t>
      </w:r>
      <w:r>
        <w:rPr>
          <w:spacing w:val="1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«Порядок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образования».</w:t>
      </w:r>
    </w:p>
    <w:p w:rsidR="00B55566" w:rsidRDefault="00B55566">
      <w:pPr>
        <w:pStyle w:val="a3"/>
        <w:spacing w:before="5"/>
        <w:ind w:left="0" w:firstLine="0"/>
        <w:jc w:val="left"/>
      </w:pPr>
    </w:p>
    <w:p w:rsidR="00B55566" w:rsidRDefault="008739E3">
      <w:pPr>
        <w:pStyle w:val="1"/>
        <w:ind w:left="138" w:right="198"/>
      </w:pPr>
      <w:r>
        <w:t>Статья</w:t>
      </w:r>
      <w:r>
        <w:rPr>
          <w:spacing w:val="5"/>
        </w:rPr>
        <w:t xml:space="preserve"> </w:t>
      </w:r>
      <w:r>
        <w:t>5.10.</w:t>
      </w:r>
      <w:r>
        <w:rPr>
          <w:spacing w:val="6"/>
        </w:rPr>
        <w:t xml:space="preserve"> </w:t>
      </w:r>
      <w:r>
        <w:t>Порядок</w:t>
      </w:r>
      <w:r>
        <w:rPr>
          <w:spacing w:val="8"/>
        </w:rPr>
        <w:t xml:space="preserve"> </w:t>
      </w:r>
      <w:r>
        <w:t>подготовки</w:t>
      </w:r>
      <w:r>
        <w:rPr>
          <w:spacing w:val="8"/>
        </w:rPr>
        <w:t xml:space="preserve"> </w:t>
      </w:r>
      <w:r>
        <w:t>протоколов</w:t>
      </w:r>
      <w:r>
        <w:rPr>
          <w:spacing w:val="6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административных</w:t>
      </w:r>
      <w:r>
        <w:rPr>
          <w:spacing w:val="4"/>
        </w:rPr>
        <w:t xml:space="preserve"> </w:t>
      </w:r>
      <w:r>
        <w:t>правонарушениях</w:t>
      </w:r>
      <w:r>
        <w:rPr>
          <w:spacing w:val="-57"/>
        </w:rPr>
        <w:t xml:space="preserve"> </w:t>
      </w:r>
      <w:r>
        <w:t>и уведомлений о</w:t>
      </w:r>
      <w:r>
        <w:rPr>
          <w:spacing w:val="2"/>
        </w:rPr>
        <w:t xml:space="preserve"> </w:t>
      </w:r>
      <w:r>
        <w:t>применении</w:t>
      </w:r>
      <w:r>
        <w:rPr>
          <w:spacing w:val="2"/>
        </w:rPr>
        <w:t xml:space="preserve"> </w:t>
      </w:r>
      <w:r>
        <w:t>бюджетных</w:t>
      </w:r>
      <w:r>
        <w:rPr>
          <w:spacing w:val="3"/>
        </w:rPr>
        <w:t xml:space="preserve"> </w:t>
      </w:r>
      <w:r>
        <w:t>мер принуждения</w:t>
      </w:r>
    </w:p>
    <w:p w:rsidR="00B55566" w:rsidRDefault="00B55566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B55566" w:rsidRDefault="008739E3">
      <w:pPr>
        <w:pStyle w:val="a3"/>
        <w:spacing w:before="1"/>
        <w:ind w:right="166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указывающих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КСП</w:t>
      </w:r>
      <w:r>
        <w:rPr>
          <w:spacing w:val="1"/>
        </w:rPr>
        <w:t xml:space="preserve"> </w:t>
      </w:r>
      <w:r>
        <w:t>наделена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 должностными лицами КСП, уполномоченными составлять протоколы 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возбуждается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правонарушении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административном</w:t>
      </w:r>
      <w:r>
        <w:rPr>
          <w:spacing w:val="-2"/>
        </w:rPr>
        <w:t xml:space="preserve"> </w:t>
      </w:r>
      <w:r>
        <w:t>правонарушении.</w:t>
      </w:r>
      <w:proofErr w:type="gramEnd"/>
    </w:p>
    <w:p w:rsidR="00B55566" w:rsidRDefault="008739E3">
      <w:pPr>
        <w:pStyle w:val="a3"/>
        <w:ind w:right="166"/>
      </w:pPr>
      <w:r>
        <w:t xml:space="preserve">Составление, направление на рассмотрение и </w:t>
      </w:r>
      <w:proofErr w:type="gramStart"/>
      <w:r>
        <w:t>контроль за</w:t>
      </w:r>
      <w:proofErr w:type="gramEnd"/>
      <w:r>
        <w:t xml:space="preserve"> результатами рассмотрения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 внешнего государственного финансового контроля СВГФК 51 «Общие 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мероприятия».</w:t>
      </w:r>
    </w:p>
    <w:p w:rsidR="00B55566" w:rsidRDefault="008739E3">
      <w:pPr>
        <w:pStyle w:val="a3"/>
        <w:ind w:right="164"/>
      </w:pP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КСП</w:t>
      </w:r>
      <w:r>
        <w:rPr>
          <w:spacing w:val="1"/>
        </w:rPr>
        <w:t xml:space="preserve"> </w:t>
      </w:r>
      <w:r>
        <w:t>направляет уведомление о применении бюджетных мер принуждения финансовому органу в</w:t>
      </w:r>
      <w:r>
        <w:rPr>
          <w:spacing w:val="1"/>
        </w:rPr>
        <w:t xml:space="preserve"> </w:t>
      </w:r>
      <w:r>
        <w:t>случаях, предусмотренных главой 30 Бюджетного кодекса Российской Федерации, а копию</w:t>
      </w:r>
      <w:r>
        <w:rPr>
          <w:spacing w:val="1"/>
        </w:rPr>
        <w:t xml:space="preserve"> </w:t>
      </w:r>
      <w:r>
        <w:t>такого уведомления - участнику бюджетного процесса, в отношении которого проводилось</w:t>
      </w:r>
      <w:r>
        <w:rPr>
          <w:spacing w:val="1"/>
        </w:rPr>
        <w:t xml:space="preserve"> </w:t>
      </w:r>
      <w:r>
        <w:t>контрольное</w:t>
      </w:r>
      <w:r>
        <w:rPr>
          <w:spacing w:val="-2"/>
        </w:rPr>
        <w:t xml:space="preserve"> </w:t>
      </w:r>
      <w:r>
        <w:t>мероприятие.</w:t>
      </w:r>
    </w:p>
    <w:p w:rsidR="00B55566" w:rsidRDefault="008739E3">
      <w:pPr>
        <w:pStyle w:val="a3"/>
        <w:spacing w:before="1"/>
        <w:ind w:right="166"/>
      </w:pP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принуждения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СВГФК 51</w:t>
      </w:r>
      <w:r>
        <w:rPr>
          <w:spacing w:val="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 мероприятия», в котором также определен образец оформления уведомления о</w:t>
      </w:r>
      <w:r>
        <w:rPr>
          <w:spacing w:val="-57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мер принуждения.</w:t>
      </w:r>
    </w:p>
    <w:p w:rsidR="00B55566" w:rsidRDefault="00B55566">
      <w:pPr>
        <w:pStyle w:val="a3"/>
        <w:spacing w:before="5"/>
        <w:ind w:left="0" w:firstLine="0"/>
        <w:jc w:val="left"/>
      </w:pPr>
    </w:p>
    <w:p w:rsidR="00CF7AC4" w:rsidRDefault="00CF7AC4">
      <w:pPr>
        <w:pStyle w:val="a3"/>
        <w:spacing w:before="5"/>
        <w:ind w:left="0" w:firstLine="0"/>
        <w:jc w:val="left"/>
      </w:pPr>
    </w:p>
    <w:p w:rsidR="00CF7AC4" w:rsidRDefault="00CF7AC4">
      <w:pPr>
        <w:pStyle w:val="a3"/>
        <w:spacing w:before="5"/>
        <w:ind w:left="0" w:firstLine="0"/>
        <w:jc w:val="left"/>
      </w:pPr>
    </w:p>
    <w:p w:rsidR="00CF7AC4" w:rsidRDefault="00CF7AC4">
      <w:pPr>
        <w:pStyle w:val="a3"/>
        <w:spacing w:before="5"/>
        <w:ind w:left="0" w:firstLine="0"/>
        <w:jc w:val="left"/>
      </w:pPr>
    </w:p>
    <w:p w:rsidR="00CF7AC4" w:rsidRDefault="00CF7AC4">
      <w:pPr>
        <w:pStyle w:val="a3"/>
        <w:spacing w:before="5"/>
        <w:ind w:left="0" w:firstLine="0"/>
        <w:jc w:val="left"/>
      </w:pPr>
    </w:p>
    <w:p w:rsidR="00B55566" w:rsidRDefault="008739E3">
      <w:pPr>
        <w:pStyle w:val="1"/>
        <w:ind w:left="591" w:right="644"/>
      </w:pPr>
      <w:r>
        <w:lastRenderedPageBreak/>
        <w:t>Раздел VI. ПОРЯДОК ПРЕДСТАВЛЕНИЯ ИНФОРМАЦИИ О РЕЗУЛЬТАТАХ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КСП</w:t>
      </w:r>
    </w:p>
    <w:p w:rsidR="00B55566" w:rsidRDefault="00B55566">
      <w:pPr>
        <w:pStyle w:val="a3"/>
        <w:ind w:left="0" w:firstLine="0"/>
        <w:jc w:val="left"/>
        <w:rPr>
          <w:b/>
        </w:rPr>
      </w:pPr>
    </w:p>
    <w:p w:rsidR="00B55566" w:rsidRDefault="008739E3">
      <w:pPr>
        <w:ind w:left="1186" w:right="1234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Гласность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КСП</w:t>
      </w:r>
    </w:p>
    <w:p w:rsidR="00B55566" w:rsidRDefault="00B5556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55566" w:rsidRDefault="008739E3">
      <w:pPr>
        <w:pStyle w:val="a3"/>
        <w:ind w:right="106"/>
      </w:pP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КСП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 86-З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регулирующим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 информации о деятельности государственных</w:t>
      </w:r>
      <w:r>
        <w:rPr>
          <w:spacing w:val="1"/>
        </w:rPr>
        <w:t xml:space="preserve"> </w:t>
      </w:r>
      <w:r>
        <w:t>органов.</w:t>
      </w:r>
    </w:p>
    <w:p w:rsidR="00D53188" w:rsidRDefault="00D53188">
      <w:pPr>
        <w:pStyle w:val="a3"/>
        <w:ind w:right="106"/>
      </w:pPr>
    </w:p>
    <w:p w:rsidR="00D53188" w:rsidRPr="00D53188" w:rsidRDefault="00D53188" w:rsidP="00D53188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zh-CN"/>
        </w:rPr>
      </w:pPr>
      <w:r w:rsidRPr="00D53188">
        <w:rPr>
          <w:rFonts w:eastAsia="SimSun"/>
          <w:b/>
          <w:bCs/>
          <w:color w:val="000000"/>
          <w:spacing w:val="2"/>
          <w:sz w:val="24"/>
          <w:szCs w:val="24"/>
          <w:lang w:eastAsia="zh-CN"/>
        </w:rPr>
        <w:t>Статья 6.2. Порядок предоставления информации по запросам</w:t>
      </w:r>
      <w:r w:rsidRPr="00D53188">
        <w:rPr>
          <w:b/>
          <w:bCs/>
          <w:color w:val="000000"/>
          <w:sz w:val="24"/>
          <w:szCs w:val="24"/>
          <w:lang w:eastAsia="zh-CN"/>
        </w:rPr>
        <w:t xml:space="preserve"> депутатов </w:t>
      </w:r>
      <w:proofErr w:type="spellStart"/>
      <w:r w:rsidRPr="00D53188">
        <w:rPr>
          <w:b/>
          <w:bCs/>
          <w:color w:val="000000"/>
          <w:sz w:val="24"/>
          <w:szCs w:val="24"/>
          <w:lang w:eastAsia="zh-CN"/>
        </w:rPr>
        <w:t>Рогнединского</w:t>
      </w:r>
      <w:proofErr w:type="spellEnd"/>
      <w:r w:rsidRPr="00D53188">
        <w:rPr>
          <w:b/>
          <w:bCs/>
          <w:color w:val="000000"/>
          <w:sz w:val="24"/>
          <w:szCs w:val="24"/>
          <w:lang w:eastAsia="zh-CN"/>
        </w:rPr>
        <w:t xml:space="preserve"> районного Совета народных депутатов,  а также должностным лицам иных органов муниципальной власти  и органов местного самоуправления </w:t>
      </w:r>
      <w:proofErr w:type="spellStart"/>
      <w:r w:rsidRPr="00D53188">
        <w:rPr>
          <w:b/>
          <w:bCs/>
          <w:color w:val="000000"/>
          <w:sz w:val="24"/>
          <w:szCs w:val="24"/>
          <w:lang w:eastAsia="zh-CN"/>
        </w:rPr>
        <w:t>Рогнединского</w:t>
      </w:r>
      <w:proofErr w:type="spellEnd"/>
      <w:r w:rsidRPr="00D53188">
        <w:rPr>
          <w:b/>
          <w:bCs/>
          <w:color w:val="000000"/>
          <w:sz w:val="24"/>
          <w:szCs w:val="24"/>
          <w:lang w:eastAsia="zh-CN"/>
        </w:rPr>
        <w:t xml:space="preserve"> района</w:t>
      </w:r>
    </w:p>
    <w:p w:rsidR="00D53188" w:rsidRPr="00D53188" w:rsidRDefault="00D53188" w:rsidP="00D53188">
      <w:pPr>
        <w:widowControl/>
        <w:shd w:val="clear" w:color="auto" w:fill="FFFFFF"/>
        <w:adjustRightInd w:val="0"/>
        <w:ind w:firstLine="720"/>
        <w:jc w:val="center"/>
        <w:rPr>
          <w:rFonts w:eastAsia="SimSun"/>
          <w:bCs/>
          <w:color w:val="000000"/>
          <w:spacing w:val="2"/>
          <w:sz w:val="24"/>
          <w:szCs w:val="24"/>
          <w:lang w:eastAsia="zh-CN"/>
        </w:rPr>
      </w:pPr>
    </w:p>
    <w:p w:rsidR="00D53188" w:rsidRPr="00D53188" w:rsidRDefault="00D53188" w:rsidP="00D53188">
      <w:pPr>
        <w:widowControl/>
        <w:shd w:val="clear" w:color="auto" w:fill="FFFFFF"/>
        <w:adjustRightInd w:val="0"/>
        <w:ind w:firstLine="720"/>
        <w:jc w:val="both"/>
        <w:rPr>
          <w:rFonts w:eastAsia="SimSun"/>
          <w:sz w:val="24"/>
          <w:szCs w:val="24"/>
          <w:lang w:eastAsia="zh-CN"/>
        </w:rPr>
      </w:pPr>
      <w:r w:rsidRPr="00D53188">
        <w:rPr>
          <w:color w:val="000000"/>
          <w:sz w:val="24"/>
          <w:szCs w:val="24"/>
          <w:lang w:eastAsia="zh-CN"/>
        </w:rPr>
        <w:t>Ответ на запросы председателя,  депутатов</w:t>
      </w:r>
      <w:r w:rsidRPr="00D53188">
        <w:rPr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D53188">
        <w:rPr>
          <w:bCs/>
          <w:color w:val="000000"/>
          <w:sz w:val="24"/>
          <w:szCs w:val="24"/>
          <w:lang w:eastAsia="zh-CN"/>
        </w:rPr>
        <w:t>Рогнединского</w:t>
      </w:r>
      <w:proofErr w:type="spellEnd"/>
      <w:r w:rsidRPr="00D53188">
        <w:rPr>
          <w:bCs/>
          <w:color w:val="000000"/>
          <w:sz w:val="24"/>
          <w:szCs w:val="24"/>
          <w:lang w:eastAsia="zh-CN"/>
        </w:rPr>
        <w:t xml:space="preserve"> районного Совета народных депутатов</w:t>
      </w:r>
      <w:r w:rsidRPr="00D53188">
        <w:rPr>
          <w:color w:val="000000"/>
          <w:sz w:val="24"/>
          <w:szCs w:val="24"/>
          <w:lang w:eastAsia="zh-CN"/>
        </w:rPr>
        <w:t xml:space="preserve">, комитетов и комиссий, </w:t>
      </w:r>
      <w:r w:rsidRPr="00D53188">
        <w:rPr>
          <w:b/>
          <w:bCs/>
          <w:color w:val="000000"/>
          <w:sz w:val="24"/>
          <w:szCs w:val="24"/>
          <w:lang w:eastAsia="zh-CN"/>
        </w:rPr>
        <w:t xml:space="preserve"> </w:t>
      </w:r>
      <w:r w:rsidRPr="00D53188">
        <w:rPr>
          <w:color w:val="000000"/>
          <w:sz w:val="24"/>
          <w:szCs w:val="24"/>
          <w:lang w:eastAsia="zh-CN"/>
        </w:rPr>
        <w:t xml:space="preserve">а также по запросам должностных лиц иных органов муниципальной власти и органов местного самоуправления </w:t>
      </w:r>
      <w:proofErr w:type="spellStart"/>
      <w:r w:rsidRPr="00D53188">
        <w:rPr>
          <w:color w:val="000000"/>
          <w:sz w:val="24"/>
          <w:szCs w:val="24"/>
          <w:lang w:eastAsia="zh-CN"/>
        </w:rPr>
        <w:t>Рогнединского</w:t>
      </w:r>
      <w:proofErr w:type="spellEnd"/>
      <w:r w:rsidRPr="00D53188">
        <w:rPr>
          <w:color w:val="000000"/>
          <w:sz w:val="24"/>
          <w:szCs w:val="24"/>
          <w:lang w:eastAsia="zh-CN"/>
        </w:rPr>
        <w:t xml:space="preserve"> района осуществляется в установленные действующим законодательством сроки.</w:t>
      </w:r>
    </w:p>
    <w:p w:rsidR="00D53188" w:rsidRPr="00D53188" w:rsidRDefault="00D53188" w:rsidP="00D53188">
      <w:pPr>
        <w:widowControl/>
        <w:shd w:val="clear" w:color="auto" w:fill="FFFFFF"/>
        <w:adjustRightInd w:val="0"/>
        <w:ind w:firstLine="720"/>
        <w:jc w:val="both"/>
        <w:rPr>
          <w:color w:val="000000"/>
          <w:sz w:val="24"/>
          <w:szCs w:val="24"/>
          <w:lang w:eastAsia="zh-CN"/>
        </w:rPr>
      </w:pPr>
      <w:r w:rsidRPr="00D53188">
        <w:rPr>
          <w:color w:val="000000"/>
          <w:sz w:val="24"/>
          <w:szCs w:val="24"/>
          <w:lang w:eastAsia="zh-CN"/>
        </w:rPr>
        <w:t>Решение об изменении срока предоставления информации по запросу указанных лиц может быть принято только председателем КСП. Направление информации по незавершённому контрольному мероприятию не допускается.</w:t>
      </w:r>
    </w:p>
    <w:p w:rsidR="00D53188" w:rsidRPr="00D53188" w:rsidRDefault="00D53188" w:rsidP="00D53188">
      <w:pPr>
        <w:widowControl/>
        <w:shd w:val="clear" w:color="auto" w:fill="FFFFFF"/>
        <w:adjustRightInd w:val="0"/>
        <w:ind w:firstLine="720"/>
        <w:jc w:val="both"/>
        <w:rPr>
          <w:rFonts w:eastAsia="SimSun"/>
          <w:sz w:val="24"/>
          <w:szCs w:val="24"/>
          <w:lang w:eastAsia="zh-CN"/>
        </w:rPr>
      </w:pPr>
    </w:p>
    <w:p w:rsidR="00D53188" w:rsidRPr="00D53188" w:rsidRDefault="00D53188" w:rsidP="00D53188">
      <w:pPr>
        <w:widowControl/>
        <w:shd w:val="clear" w:color="auto" w:fill="FFFFFF"/>
        <w:adjustRightInd w:val="0"/>
        <w:jc w:val="center"/>
        <w:outlineLvl w:val="0"/>
        <w:rPr>
          <w:rFonts w:eastAsia="SimSun"/>
          <w:sz w:val="24"/>
          <w:szCs w:val="24"/>
          <w:lang w:eastAsia="zh-CN"/>
        </w:rPr>
      </w:pPr>
      <w:r w:rsidRPr="00D53188">
        <w:rPr>
          <w:b/>
          <w:bCs/>
          <w:color w:val="000000"/>
          <w:sz w:val="24"/>
          <w:szCs w:val="24"/>
          <w:lang w:eastAsia="zh-CN"/>
        </w:rPr>
        <w:t xml:space="preserve">Статья 6.3. </w:t>
      </w:r>
      <w:r w:rsidRPr="00D53188">
        <w:rPr>
          <w:rFonts w:eastAsia="SimSun"/>
          <w:b/>
          <w:sz w:val="24"/>
          <w:szCs w:val="24"/>
          <w:lang w:eastAsia="zh-CN"/>
        </w:rPr>
        <w:t>Подготовка ежегодного отчёта о деятельности КСП и информации об итогах контрольных и экспертно-аналитических мероприятий</w:t>
      </w:r>
    </w:p>
    <w:p w:rsidR="00D53188" w:rsidRPr="00D53188" w:rsidRDefault="00D53188" w:rsidP="00D53188">
      <w:pPr>
        <w:widowControl/>
        <w:shd w:val="clear" w:color="auto" w:fill="FFFFFF"/>
        <w:adjustRightInd w:val="0"/>
        <w:jc w:val="both"/>
        <w:rPr>
          <w:color w:val="000000"/>
          <w:sz w:val="24"/>
          <w:szCs w:val="24"/>
          <w:lang w:eastAsia="zh-CN"/>
        </w:rPr>
      </w:pPr>
    </w:p>
    <w:p w:rsidR="00D53188" w:rsidRPr="00D53188" w:rsidRDefault="00D53188" w:rsidP="00D53188">
      <w:pPr>
        <w:widowControl/>
        <w:autoSpaceDE/>
        <w:autoSpaceDN/>
        <w:ind w:firstLine="720"/>
        <w:jc w:val="both"/>
        <w:rPr>
          <w:rFonts w:eastAsia="SimSun"/>
          <w:sz w:val="24"/>
          <w:szCs w:val="24"/>
          <w:lang w:eastAsia="zh-CN"/>
        </w:rPr>
      </w:pPr>
      <w:r w:rsidRPr="00D53188">
        <w:rPr>
          <w:rFonts w:eastAsia="SimSun"/>
          <w:sz w:val="24"/>
          <w:szCs w:val="24"/>
          <w:lang w:eastAsia="zh-CN"/>
        </w:rPr>
        <w:t>Подготовка Отчёта КСП осуществляется в соответствии со стандартом – СОД 3 «Порядок подготовки отчёта о работе КСП.</w:t>
      </w:r>
    </w:p>
    <w:p w:rsidR="00D53188" w:rsidRPr="00D53188" w:rsidRDefault="00D53188" w:rsidP="00D53188">
      <w:pPr>
        <w:widowControl/>
        <w:autoSpaceDE/>
        <w:autoSpaceDN/>
        <w:ind w:firstLine="720"/>
        <w:jc w:val="both"/>
        <w:rPr>
          <w:rFonts w:eastAsia="SimSun"/>
          <w:sz w:val="24"/>
          <w:szCs w:val="24"/>
          <w:lang w:eastAsia="zh-CN"/>
        </w:rPr>
      </w:pPr>
      <w:r w:rsidRPr="00D53188">
        <w:rPr>
          <w:rFonts w:eastAsia="SimSun"/>
          <w:sz w:val="24"/>
          <w:szCs w:val="24"/>
          <w:lang w:eastAsia="zh-CN"/>
        </w:rPr>
        <w:t>Отчет о работе подлежит обязательному размещению на официальном сайте и опубликованию в СМИ и не позднее 1 апреля года, следующего за отчетным годом.</w:t>
      </w:r>
    </w:p>
    <w:p w:rsidR="00D53188" w:rsidRPr="00D53188" w:rsidRDefault="00D53188" w:rsidP="00D53188">
      <w:pPr>
        <w:widowControl/>
        <w:autoSpaceDE/>
        <w:autoSpaceDN/>
        <w:ind w:firstLine="720"/>
        <w:jc w:val="both"/>
        <w:rPr>
          <w:rFonts w:eastAsia="SimSun"/>
          <w:sz w:val="24"/>
          <w:szCs w:val="24"/>
          <w:lang w:eastAsia="zh-CN"/>
        </w:rPr>
      </w:pPr>
    </w:p>
    <w:p w:rsidR="00D53188" w:rsidRPr="00D53188" w:rsidRDefault="00D53188" w:rsidP="00D53188">
      <w:pPr>
        <w:widowControl/>
        <w:shd w:val="clear" w:color="auto" w:fill="FFFFFF"/>
        <w:adjustRightInd w:val="0"/>
        <w:jc w:val="center"/>
        <w:outlineLvl w:val="0"/>
        <w:rPr>
          <w:rFonts w:eastAsia="SimSun"/>
          <w:sz w:val="24"/>
          <w:szCs w:val="24"/>
          <w:lang w:eastAsia="zh-CN"/>
        </w:rPr>
      </w:pPr>
      <w:r w:rsidRPr="00D53188">
        <w:rPr>
          <w:b/>
          <w:bCs/>
          <w:color w:val="000000"/>
          <w:sz w:val="24"/>
          <w:szCs w:val="24"/>
          <w:lang w:eastAsia="zh-CN"/>
        </w:rPr>
        <w:t>Статья 6.4. Порядок опубликования в СМИ и размещения в сети Интернет информации о деятельности КСП</w:t>
      </w:r>
    </w:p>
    <w:p w:rsidR="00D53188" w:rsidRPr="00D53188" w:rsidRDefault="00D53188" w:rsidP="00D53188">
      <w:pPr>
        <w:widowControl/>
        <w:shd w:val="clear" w:color="auto" w:fill="FFFFFF"/>
        <w:adjustRightInd w:val="0"/>
        <w:ind w:firstLine="720"/>
        <w:jc w:val="both"/>
        <w:rPr>
          <w:rFonts w:eastAsia="SimSun"/>
          <w:sz w:val="24"/>
          <w:szCs w:val="24"/>
          <w:lang w:eastAsia="zh-CN"/>
        </w:rPr>
      </w:pPr>
    </w:p>
    <w:p w:rsidR="00D53188" w:rsidRPr="00D53188" w:rsidRDefault="00D53188" w:rsidP="00D53188">
      <w:pPr>
        <w:widowControl/>
        <w:shd w:val="clear" w:color="auto" w:fill="FFFFFF"/>
        <w:adjustRightInd w:val="0"/>
        <w:ind w:firstLine="720"/>
        <w:jc w:val="both"/>
        <w:rPr>
          <w:rFonts w:eastAsia="SimSun"/>
          <w:sz w:val="24"/>
          <w:szCs w:val="24"/>
          <w:lang w:eastAsia="zh-CN"/>
        </w:rPr>
      </w:pPr>
      <w:r w:rsidRPr="00D53188">
        <w:rPr>
          <w:rFonts w:eastAsia="SimSun"/>
          <w:sz w:val="24"/>
          <w:szCs w:val="24"/>
          <w:lang w:eastAsia="zh-CN"/>
        </w:rPr>
        <w:t>1. Порядок опубликования (представления) СМИ и размещения в сети Интернет информации о деятельности К</w:t>
      </w:r>
      <w:proofErr w:type="gramStart"/>
      <w:r w:rsidRPr="00D53188">
        <w:rPr>
          <w:rFonts w:eastAsia="SimSun"/>
          <w:sz w:val="24"/>
          <w:szCs w:val="24"/>
          <w:lang w:eastAsia="zh-CN"/>
        </w:rPr>
        <w:t>СП вкл</w:t>
      </w:r>
      <w:proofErr w:type="gramEnd"/>
      <w:r w:rsidRPr="00D53188">
        <w:rPr>
          <w:rFonts w:eastAsia="SimSun"/>
          <w:sz w:val="24"/>
          <w:szCs w:val="24"/>
          <w:lang w:eastAsia="zh-CN"/>
        </w:rPr>
        <w:t>ючает в себя:</w:t>
      </w:r>
    </w:p>
    <w:p w:rsidR="00D53188" w:rsidRPr="00D53188" w:rsidRDefault="00D53188" w:rsidP="00D53188">
      <w:pPr>
        <w:widowControl/>
        <w:shd w:val="clear" w:color="auto" w:fill="FFFFFF"/>
        <w:adjustRightInd w:val="0"/>
        <w:ind w:firstLine="720"/>
        <w:jc w:val="both"/>
        <w:rPr>
          <w:rFonts w:eastAsia="SimSun"/>
          <w:b/>
          <w:i/>
          <w:sz w:val="24"/>
          <w:szCs w:val="24"/>
          <w:lang w:eastAsia="zh-CN"/>
        </w:rPr>
      </w:pPr>
      <w:r w:rsidRPr="00D53188">
        <w:rPr>
          <w:rFonts w:eastAsia="SimSun"/>
          <w:sz w:val="24"/>
          <w:szCs w:val="24"/>
          <w:lang w:eastAsia="zh-CN"/>
        </w:rPr>
        <w:t>опубликование (представление) в СМИ и размещение в сети Интернет информации об итогах проведённых мероприятий только после их завершения;</w:t>
      </w:r>
    </w:p>
    <w:p w:rsidR="00D53188" w:rsidRPr="00D53188" w:rsidRDefault="00D53188" w:rsidP="00D53188">
      <w:pPr>
        <w:widowControl/>
        <w:shd w:val="clear" w:color="auto" w:fill="FFFFFF"/>
        <w:adjustRightInd w:val="0"/>
        <w:ind w:firstLine="720"/>
        <w:jc w:val="both"/>
        <w:rPr>
          <w:rFonts w:eastAsia="SimSun"/>
          <w:sz w:val="24"/>
          <w:szCs w:val="24"/>
          <w:lang w:eastAsia="zh-CN"/>
        </w:rPr>
      </w:pPr>
      <w:r w:rsidRPr="00D53188">
        <w:rPr>
          <w:rFonts w:eastAsia="SimSun"/>
          <w:sz w:val="24"/>
          <w:szCs w:val="24"/>
          <w:lang w:eastAsia="zh-CN"/>
        </w:rPr>
        <w:t>информация публикуется (предоставляется) в СМИ и размещается в сети Интернет по решению  председателя КСП;</w:t>
      </w:r>
    </w:p>
    <w:p w:rsidR="00D53188" w:rsidRPr="00D53188" w:rsidRDefault="00D53188" w:rsidP="00D53188">
      <w:pPr>
        <w:widowControl/>
        <w:shd w:val="clear" w:color="auto" w:fill="FFFFFF"/>
        <w:adjustRightInd w:val="0"/>
        <w:ind w:firstLine="720"/>
        <w:jc w:val="both"/>
        <w:rPr>
          <w:rFonts w:eastAsia="SimSun"/>
          <w:sz w:val="24"/>
          <w:szCs w:val="24"/>
          <w:lang w:eastAsia="zh-CN"/>
        </w:rPr>
      </w:pPr>
      <w:r w:rsidRPr="00D53188">
        <w:rPr>
          <w:color w:val="000000"/>
          <w:sz w:val="24"/>
          <w:szCs w:val="24"/>
          <w:lang w:eastAsia="zh-CN"/>
        </w:rPr>
        <w:t>содержание, объем, форма и сроки опубликования (представления) и размещения информации о результатах мероприятий устанавливаются  председателем КСП;</w:t>
      </w:r>
    </w:p>
    <w:p w:rsidR="00D53188" w:rsidRPr="00D53188" w:rsidRDefault="00D53188" w:rsidP="00D53188">
      <w:pPr>
        <w:widowControl/>
        <w:shd w:val="clear" w:color="auto" w:fill="FFFFFF"/>
        <w:adjustRightInd w:val="0"/>
        <w:ind w:firstLine="720"/>
        <w:jc w:val="both"/>
        <w:rPr>
          <w:rFonts w:eastAsia="SimSun"/>
          <w:sz w:val="24"/>
          <w:szCs w:val="24"/>
          <w:lang w:eastAsia="zh-CN"/>
        </w:rPr>
      </w:pPr>
      <w:r w:rsidRPr="00D53188">
        <w:rPr>
          <w:rFonts w:eastAsia="SimSun"/>
          <w:sz w:val="24"/>
          <w:szCs w:val="24"/>
          <w:lang w:eastAsia="zh-CN"/>
        </w:rPr>
        <w:t>опубликование (представление) и размещение в сети Интернет информации осуществляется в соответствии с требованиями законодательства о защите муниципальной и иной охраняемой законом тайны;</w:t>
      </w:r>
    </w:p>
    <w:p w:rsidR="00D53188" w:rsidRPr="00D53188" w:rsidRDefault="00D53188" w:rsidP="00D53188">
      <w:pPr>
        <w:widowControl/>
        <w:shd w:val="clear" w:color="auto" w:fill="FFFFFF"/>
        <w:adjustRightInd w:val="0"/>
        <w:ind w:firstLine="720"/>
        <w:jc w:val="both"/>
        <w:rPr>
          <w:rFonts w:eastAsia="SimSun"/>
          <w:sz w:val="24"/>
          <w:szCs w:val="24"/>
          <w:lang w:eastAsia="zh-CN"/>
        </w:rPr>
      </w:pPr>
      <w:proofErr w:type="gramStart"/>
      <w:r w:rsidRPr="00D53188">
        <w:rPr>
          <w:color w:val="000000"/>
          <w:sz w:val="24"/>
          <w:szCs w:val="24"/>
          <w:lang w:eastAsia="zh-CN"/>
        </w:rPr>
        <w:t>организация и техническое обеспечение опубликования (предоставления) СМИ и размещения в сети Интернет информации возлагается на ответственного КСП.</w:t>
      </w:r>
      <w:proofErr w:type="gramEnd"/>
    </w:p>
    <w:p w:rsidR="00D53188" w:rsidRPr="00D53188" w:rsidRDefault="00D53188" w:rsidP="00D53188">
      <w:pPr>
        <w:widowControl/>
        <w:shd w:val="clear" w:color="auto" w:fill="FFFFFF"/>
        <w:autoSpaceDE/>
        <w:autoSpaceDN/>
        <w:ind w:firstLine="720"/>
        <w:jc w:val="both"/>
        <w:rPr>
          <w:rFonts w:eastAsia="SimSun"/>
          <w:spacing w:val="-2"/>
          <w:sz w:val="24"/>
          <w:szCs w:val="24"/>
          <w:lang w:eastAsia="zh-CN"/>
        </w:rPr>
      </w:pPr>
      <w:r w:rsidRPr="00D53188">
        <w:rPr>
          <w:rFonts w:eastAsia="SimSun"/>
          <w:sz w:val="24"/>
          <w:szCs w:val="24"/>
          <w:lang w:eastAsia="zh-CN"/>
        </w:rPr>
        <w:t>2. Порядок р</w:t>
      </w:r>
      <w:r w:rsidRPr="00D53188">
        <w:rPr>
          <w:rFonts w:eastAsia="SimSun"/>
          <w:spacing w:val="-1"/>
          <w:sz w:val="24"/>
          <w:szCs w:val="24"/>
          <w:lang w:eastAsia="zh-CN"/>
        </w:rPr>
        <w:t xml:space="preserve">азмещения информации на официальном сайте </w:t>
      </w:r>
      <w:r w:rsidRPr="00D53188">
        <w:rPr>
          <w:rFonts w:eastAsia="SimSun"/>
          <w:spacing w:val="-2"/>
          <w:sz w:val="24"/>
          <w:szCs w:val="24"/>
          <w:lang w:eastAsia="zh-CN"/>
        </w:rPr>
        <w:t>определяется положением, утверждённым приказом председателя КСП.</w:t>
      </w:r>
    </w:p>
    <w:p w:rsidR="00D53188" w:rsidRPr="00D53188" w:rsidRDefault="00AA7931" w:rsidP="00D53188">
      <w:pPr>
        <w:widowControl/>
        <w:shd w:val="clear" w:color="auto" w:fill="FFFFFF"/>
        <w:autoSpaceDE/>
        <w:autoSpaceDN/>
        <w:ind w:firstLine="720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3</w:t>
      </w:r>
      <w:r w:rsidR="00D53188" w:rsidRPr="00D53188">
        <w:rPr>
          <w:rFonts w:eastAsia="SimSun"/>
          <w:sz w:val="24"/>
          <w:szCs w:val="24"/>
          <w:lang w:eastAsia="zh-CN"/>
        </w:rPr>
        <w:t>. При наличии критических публикаций (выступлений) в отношении КСП, а также публикаций (выступлений), содержащих недостоверные сведения о её деятельности, требующих реагирования, подготавливаются соответствующие опровержения или ответы. Решение о реагировании и его форме принимает  председатель КСП.</w:t>
      </w:r>
    </w:p>
    <w:p w:rsidR="00D53188" w:rsidRDefault="00D53188" w:rsidP="00D53188">
      <w:pPr>
        <w:widowControl/>
        <w:autoSpaceDE/>
        <w:autoSpaceDN/>
        <w:rPr>
          <w:rFonts w:eastAsia="SimSun"/>
          <w:sz w:val="24"/>
          <w:szCs w:val="24"/>
          <w:lang w:eastAsia="zh-CN"/>
        </w:rPr>
      </w:pPr>
    </w:p>
    <w:p w:rsidR="00CF7AC4" w:rsidRDefault="00CF7AC4" w:rsidP="00D53188">
      <w:pPr>
        <w:widowControl/>
        <w:autoSpaceDE/>
        <w:autoSpaceDN/>
        <w:rPr>
          <w:rFonts w:eastAsia="SimSun"/>
          <w:sz w:val="24"/>
          <w:szCs w:val="24"/>
          <w:lang w:eastAsia="zh-CN"/>
        </w:rPr>
      </w:pPr>
    </w:p>
    <w:p w:rsidR="00CF7AC4" w:rsidRDefault="00CF7AC4" w:rsidP="00D53188">
      <w:pPr>
        <w:widowControl/>
        <w:autoSpaceDE/>
        <w:autoSpaceDN/>
        <w:rPr>
          <w:rFonts w:eastAsia="SimSun"/>
          <w:sz w:val="24"/>
          <w:szCs w:val="24"/>
          <w:lang w:eastAsia="zh-CN"/>
        </w:rPr>
      </w:pPr>
    </w:p>
    <w:p w:rsidR="00CF7AC4" w:rsidRDefault="00CF7AC4" w:rsidP="00D53188">
      <w:pPr>
        <w:widowControl/>
        <w:autoSpaceDE/>
        <w:autoSpaceDN/>
        <w:rPr>
          <w:rFonts w:eastAsia="SimSun"/>
          <w:sz w:val="24"/>
          <w:szCs w:val="24"/>
          <w:lang w:eastAsia="zh-CN"/>
        </w:rPr>
      </w:pPr>
    </w:p>
    <w:p w:rsidR="00CF7AC4" w:rsidRPr="00D53188" w:rsidRDefault="00CF7AC4" w:rsidP="00D53188">
      <w:pPr>
        <w:widowControl/>
        <w:autoSpaceDE/>
        <w:autoSpaceDN/>
        <w:rPr>
          <w:rFonts w:eastAsia="SimSun"/>
          <w:sz w:val="24"/>
          <w:szCs w:val="24"/>
          <w:lang w:eastAsia="zh-CN"/>
        </w:rPr>
      </w:pPr>
    </w:p>
    <w:p w:rsidR="00B55566" w:rsidRDefault="008739E3">
      <w:pPr>
        <w:pStyle w:val="1"/>
        <w:ind w:left="922" w:right="0"/>
        <w:jc w:val="both"/>
      </w:pPr>
      <w:r>
        <w:lastRenderedPageBreak/>
        <w:t>Раздел</w:t>
      </w:r>
      <w:r>
        <w:rPr>
          <w:spacing w:val="-3"/>
        </w:rPr>
        <w:t xml:space="preserve"> </w:t>
      </w:r>
      <w:r>
        <w:t>VII.</w:t>
      </w:r>
      <w:r>
        <w:rPr>
          <w:spacing w:val="-3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КСП</w:t>
      </w:r>
    </w:p>
    <w:p w:rsidR="00B55566" w:rsidRDefault="00B55566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B55566" w:rsidRDefault="00B55566">
      <w:pPr>
        <w:rPr>
          <w:sz w:val="16"/>
        </w:rPr>
        <w:sectPr w:rsidR="00B55566">
          <w:headerReference w:type="default" r:id="rId8"/>
          <w:pgSz w:w="11910" w:h="16840"/>
          <w:pgMar w:top="1040" w:right="680" w:bottom="280" w:left="1300" w:header="715" w:footer="0" w:gutter="0"/>
          <w:cols w:space="720"/>
        </w:sectPr>
      </w:pPr>
    </w:p>
    <w:p w:rsidR="00B55566" w:rsidRDefault="008739E3">
      <w:pPr>
        <w:pStyle w:val="1"/>
        <w:spacing w:before="90" w:line="274" w:lineRule="exact"/>
        <w:ind w:left="3059" w:right="0"/>
        <w:jc w:val="left"/>
      </w:pPr>
      <w:r>
        <w:lastRenderedPageBreak/>
        <w:t>Статья</w:t>
      </w:r>
      <w:r>
        <w:rPr>
          <w:spacing w:val="-3"/>
        </w:rPr>
        <w:t xml:space="preserve"> </w:t>
      </w:r>
      <w:r>
        <w:t>7.1.</w:t>
      </w:r>
      <w:r>
        <w:rPr>
          <w:spacing w:val="-2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КСП</w:t>
      </w:r>
    </w:p>
    <w:p w:rsidR="001A1C32" w:rsidRDefault="001A1C32">
      <w:pPr>
        <w:pStyle w:val="1"/>
        <w:spacing w:before="90" w:line="274" w:lineRule="exact"/>
        <w:ind w:left="3059" w:right="0"/>
        <w:jc w:val="left"/>
      </w:pPr>
    </w:p>
    <w:p w:rsidR="00B55566" w:rsidRDefault="008739E3">
      <w:pPr>
        <w:pStyle w:val="a4"/>
        <w:numPr>
          <w:ilvl w:val="0"/>
          <w:numId w:val="1"/>
        </w:numPr>
        <w:tabs>
          <w:tab w:val="left" w:pos="359"/>
        </w:tabs>
        <w:spacing w:line="274" w:lineRule="exact"/>
        <w:ind w:right="0" w:hanging="241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 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</w:p>
    <w:p w:rsidR="00B55566" w:rsidRDefault="008739E3">
      <w:pPr>
        <w:pStyle w:val="a3"/>
        <w:ind w:firstLine="0"/>
        <w:jc w:val="left"/>
      </w:pPr>
      <w:r>
        <w:t>председателя;</w:t>
      </w:r>
    </w:p>
    <w:p w:rsidR="00B55566" w:rsidRDefault="00D53188">
      <w:pPr>
        <w:pStyle w:val="a4"/>
        <w:numPr>
          <w:ilvl w:val="0"/>
          <w:numId w:val="1"/>
        </w:numPr>
        <w:tabs>
          <w:tab w:val="left" w:pos="1079"/>
        </w:tabs>
        <w:ind w:left="118" w:right="165" w:firstLine="719"/>
        <w:jc w:val="both"/>
        <w:rPr>
          <w:sz w:val="24"/>
        </w:rPr>
      </w:pPr>
      <w:r>
        <w:rPr>
          <w:sz w:val="24"/>
        </w:rPr>
        <w:t>Председатель</w:t>
      </w:r>
      <w:r w:rsidR="008739E3">
        <w:rPr>
          <w:spacing w:val="1"/>
          <w:sz w:val="24"/>
        </w:rPr>
        <w:t xml:space="preserve"> </w:t>
      </w:r>
      <w:r w:rsidR="008739E3">
        <w:rPr>
          <w:sz w:val="24"/>
        </w:rPr>
        <w:t>КСП</w:t>
      </w:r>
      <w:r w:rsidR="008739E3">
        <w:rPr>
          <w:spacing w:val="1"/>
          <w:sz w:val="24"/>
        </w:rPr>
        <w:t xml:space="preserve"> </w:t>
      </w:r>
      <w:r w:rsidR="008739E3">
        <w:rPr>
          <w:sz w:val="24"/>
        </w:rPr>
        <w:t>замеща</w:t>
      </w:r>
      <w:r>
        <w:rPr>
          <w:sz w:val="24"/>
        </w:rPr>
        <w:t xml:space="preserve">ет </w:t>
      </w:r>
      <w:r w:rsidR="008739E3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муниципальную </w:t>
      </w:r>
      <w:r w:rsidR="008739E3">
        <w:rPr>
          <w:spacing w:val="1"/>
          <w:sz w:val="24"/>
        </w:rPr>
        <w:t xml:space="preserve"> </w:t>
      </w:r>
      <w:r w:rsidR="008739E3">
        <w:rPr>
          <w:sz w:val="24"/>
        </w:rPr>
        <w:t>должност</w:t>
      </w:r>
      <w:r>
        <w:rPr>
          <w:sz w:val="24"/>
        </w:rPr>
        <w:t>ь</w:t>
      </w:r>
      <w:r w:rsidR="008739E3">
        <w:rPr>
          <w:sz w:val="24"/>
        </w:rPr>
        <w:t>.</w:t>
      </w:r>
    </w:p>
    <w:p w:rsidR="00B55566" w:rsidRDefault="008739E3">
      <w:pPr>
        <w:pStyle w:val="a3"/>
        <w:ind w:right="172"/>
      </w:pPr>
      <w:r>
        <w:t>Структура К</w:t>
      </w:r>
      <w:proofErr w:type="gramStart"/>
      <w:r>
        <w:t>СП в гр</w:t>
      </w:r>
      <w:proofErr w:type="gramEnd"/>
      <w:r>
        <w:t>афическом представлении приведена в приложении к настоящему</w:t>
      </w:r>
      <w:r>
        <w:rPr>
          <w:spacing w:val="-57"/>
        </w:rPr>
        <w:t xml:space="preserve"> </w:t>
      </w:r>
      <w:r>
        <w:t>Регламенту.</w:t>
      </w:r>
    </w:p>
    <w:p w:rsidR="001A1C32" w:rsidRDefault="001A1C32">
      <w:pPr>
        <w:pStyle w:val="a3"/>
        <w:ind w:right="172"/>
      </w:pPr>
    </w:p>
    <w:p w:rsidR="001A1C32" w:rsidRDefault="001A1C32">
      <w:pPr>
        <w:pStyle w:val="a3"/>
        <w:ind w:right="172"/>
      </w:pPr>
    </w:p>
    <w:p w:rsidR="001A1C32" w:rsidRPr="001A1C32" w:rsidRDefault="001A1C32" w:rsidP="001A1C32">
      <w:pPr>
        <w:widowControl/>
        <w:shd w:val="clear" w:color="auto" w:fill="FFFFFF"/>
        <w:autoSpaceDE/>
        <w:autoSpaceDN/>
        <w:spacing w:line="310" w:lineRule="exact"/>
        <w:jc w:val="center"/>
        <w:rPr>
          <w:b/>
          <w:bCs/>
          <w:spacing w:val="10"/>
          <w:sz w:val="28"/>
          <w:szCs w:val="28"/>
          <w:lang w:eastAsia="ru-RU"/>
        </w:rPr>
      </w:pPr>
      <w:r w:rsidRPr="001A1C32">
        <w:rPr>
          <w:b/>
          <w:bCs/>
          <w:spacing w:val="10"/>
          <w:sz w:val="28"/>
          <w:szCs w:val="28"/>
          <w:lang w:eastAsia="ru-RU"/>
        </w:rPr>
        <w:t xml:space="preserve">СТРУКТУРА  </w:t>
      </w:r>
    </w:p>
    <w:p w:rsidR="001A1C32" w:rsidRPr="001A1C32" w:rsidRDefault="001A1C32" w:rsidP="001A1C32">
      <w:pPr>
        <w:widowControl/>
        <w:shd w:val="clear" w:color="auto" w:fill="FFFFFF"/>
        <w:autoSpaceDE/>
        <w:autoSpaceDN/>
        <w:spacing w:line="310" w:lineRule="exact"/>
        <w:jc w:val="center"/>
        <w:rPr>
          <w:b/>
          <w:bCs/>
          <w:spacing w:val="10"/>
          <w:sz w:val="28"/>
          <w:szCs w:val="28"/>
          <w:lang w:eastAsia="ru-RU"/>
        </w:rPr>
      </w:pPr>
      <w:r w:rsidRPr="001A1C32">
        <w:rPr>
          <w:b/>
          <w:bCs/>
          <w:spacing w:val="10"/>
          <w:sz w:val="28"/>
          <w:szCs w:val="28"/>
          <w:lang w:eastAsia="ru-RU"/>
        </w:rPr>
        <w:t>И  ШТАТНАЯ ЧИСЛЕННОСТЬ</w:t>
      </w:r>
    </w:p>
    <w:p w:rsidR="001A1C32" w:rsidRPr="001A1C32" w:rsidRDefault="001A1C32" w:rsidP="001A1C32">
      <w:pPr>
        <w:widowControl/>
        <w:shd w:val="clear" w:color="auto" w:fill="FFFFFF"/>
        <w:autoSpaceDE/>
        <w:autoSpaceDN/>
        <w:spacing w:line="310" w:lineRule="exact"/>
        <w:jc w:val="center"/>
        <w:rPr>
          <w:b/>
          <w:bCs/>
          <w:spacing w:val="-10"/>
          <w:sz w:val="28"/>
          <w:szCs w:val="28"/>
          <w:lang w:eastAsia="ru-RU"/>
        </w:rPr>
      </w:pPr>
      <w:r w:rsidRPr="001A1C32">
        <w:rPr>
          <w:b/>
          <w:bCs/>
          <w:spacing w:val="-10"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1A1C32">
        <w:rPr>
          <w:b/>
          <w:bCs/>
          <w:spacing w:val="-10"/>
          <w:sz w:val="28"/>
          <w:szCs w:val="28"/>
          <w:lang w:eastAsia="ru-RU"/>
        </w:rPr>
        <w:t>Рогнединского</w:t>
      </w:r>
      <w:proofErr w:type="spellEnd"/>
      <w:r w:rsidRPr="001A1C32">
        <w:rPr>
          <w:b/>
          <w:bCs/>
          <w:spacing w:val="-10"/>
          <w:sz w:val="28"/>
          <w:szCs w:val="28"/>
          <w:lang w:eastAsia="ru-RU"/>
        </w:rPr>
        <w:t xml:space="preserve"> района</w:t>
      </w:r>
    </w:p>
    <w:p w:rsidR="001A1C32" w:rsidRPr="001A1C32" w:rsidRDefault="001A1C32" w:rsidP="001A1C32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1A1C32" w:rsidRPr="001A1C32" w:rsidRDefault="001A1C32" w:rsidP="001A1C32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1A1C32" w:rsidRPr="001A1C32" w:rsidRDefault="001A1C32" w:rsidP="001A1C32">
      <w:pPr>
        <w:widowControl/>
        <w:shd w:val="clear" w:color="auto" w:fill="FFFFFF"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 w:rsidRPr="001A1C32">
        <w:rPr>
          <w:b/>
          <w:sz w:val="28"/>
          <w:szCs w:val="28"/>
          <w:lang w:eastAsia="ru-RU"/>
        </w:rPr>
        <w:t xml:space="preserve">1. Председатель Контрольно-счетной палаты </w:t>
      </w:r>
      <w:proofErr w:type="spellStart"/>
      <w:r w:rsidRPr="001A1C32">
        <w:rPr>
          <w:b/>
          <w:sz w:val="28"/>
          <w:szCs w:val="28"/>
          <w:lang w:eastAsia="ru-RU"/>
        </w:rPr>
        <w:t>Рогнединского</w:t>
      </w:r>
      <w:proofErr w:type="spellEnd"/>
      <w:r w:rsidRPr="001A1C32">
        <w:rPr>
          <w:b/>
          <w:sz w:val="28"/>
          <w:szCs w:val="28"/>
          <w:lang w:eastAsia="ru-RU"/>
        </w:rPr>
        <w:t xml:space="preserve"> района.</w:t>
      </w:r>
    </w:p>
    <w:p w:rsidR="001A1C32" w:rsidRPr="001A1C32" w:rsidRDefault="001A1C32" w:rsidP="001A1C32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A1C32">
        <w:rPr>
          <w:sz w:val="28"/>
          <w:szCs w:val="28"/>
          <w:lang w:eastAsia="ru-RU"/>
        </w:rPr>
        <w:t xml:space="preserve">Председатель Контрольно-счетной палаты </w:t>
      </w:r>
      <w:proofErr w:type="spellStart"/>
      <w:r w:rsidRPr="001A1C32">
        <w:rPr>
          <w:sz w:val="28"/>
          <w:szCs w:val="28"/>
          <w:lang w:eastAsia="ru-RU"/>
        </w:rPr>
        <w:t>Рогнединского</w:t>
      </w:r>
      <w:proofErr w:type="spellEnd"/>
      <w:r w:rsidRPr="001A1C32">
        <w:rPr>
          <w:sz w:val="28"/>
          <w:szCs w:val="28"/>
          <w:lang w:eastAsia="ru-RU"/>
        </w:rPr>
        <w:t xml:space="preserve"> района – 1</w:t>
      </w:r>
      <w:r w:rsidR="00CF7AC4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A1C32">
        <w:rPr>
          <w:sz w:val="28"/>
          <w:szCs w:val="28"/>
          <w:lang w:eastAsia="ru-RU"/>
        </w:rPr>
        <w:t>ед.</w:t>
      </w:r>
    </w:p>
    <w:p w:rsidR="001A1C32" w:rsidRPr="001A1C32" w:rsidRDefault="001A1C32" w:rsidP="001A1C32">
      <w:pPr>
        <w:widowControl/>
        <w:shd w:val="clear" w:color="auto" w:fill="FFFFFF"/>
        <w:autoSpaceDE/>
        <w:autoSpaceDN/>
        <w:spacing w:line="273" w:lineRule="atLeast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1A1C32">
        <w:rPr>
          <w:rFonts w:ascii="Tahoma" w:hAnsi="Tahoma" w:cs="Tahoma"/>
          <w:color w:val="333333"/>
          <w:sz w:val="20"/>
          <w:szCs w:val="20"/>
          <w:lang w:eastAsia="ru-RU"/>
        </w:rPr>
        <w:t>                                                    </w:t>
      </w:r>
    </w:p>
    <w:p w:rsidR="001A1C32" w:rsidRPr="001A1C32" w:rsidRDefault="001A1C32" w:rsidP="001A1C32">
      <w:pPr>
        <w:widowControl/>
        <w:shd w:val="clear" w:color="auto" w:fill="FFFFFF"/>
        <w:autoSpaceDE/>
        <w:autoSpaceDN/>
        <w:spacing w:line="273" w:lineRule="atLeast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1A1C32">
        <w:rPr>
          <w:rFonts w:ascii="Tahoma" w:hAnsi="Tahoma" w:cs="Tahoma"/>
          <w:color w:val="333333"/>
          <w:sz w:val="20"/>
          <w:szCs w:val="20"/>
          <w:lang w:eastAsia="ru-RU"/>
        </w:rPr>
        <w:t> </w:t>
      </w:r>
    </w:p>
    <w:p w:rsidR="001A1C32" w:rsidRPr="001A1C32" w:rsidRDefault="001A1C32" w:rsidP="001A1C32">
      <w:pPr>
        <w:widowControl/>
        <w:shd w:val="clear" w:color="auto" w:fill="FFFFFF"/>
        <w:autoSpaceDE/>
        <w:autoSpaceDN/>
        <w:spacing w:line="273" w:lineRule="atLeast"/>
        <w:jc w:val="center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1A1C32">
        <w:rPr>
          <w:rFonts w:ascii="Tahoma" w:hAnsi="Tahoma" w:cs="Tahoma"/>
          <w:color w:val="333333"/>
          <w:sz w:val="20"/>
          <w:szCs w:val="20"/>
          <w:lang w:eastAsia="ru-RU"/>
        </w:rPr>
        <w:t>                                            </w:t>
      </w:r>
      <w:r w:rsidRPr="001A1C32">
        <w:rPr>
          <w:rFonts w:ascii="Tahoma" w:hAnsi="Tahoma" w:cs="Tahoma"/>
          <w:color w:val="333333"/>
          <w:sz w:val="20"/>
          <w:szCs w:val="20"/>
          <w:lang w:eastAsia="ru-RU"/>
        </w:rPr>
        <w:br/>
      </w:r>
      <w:r w:rsidRPr="001A1C32">
        <w:rPr>
          <w:rFonts w:ascii="Tahoma" w:hAnsi="Tahoma" w:cs="Tahoma"/>
          <w:b/>
          <w:bCs/>
          <w:color w:val="333333"/>
          <w:sz w:val="36"/>
          <w:szCs w:val="36"/>
          <w:lang w:eastAsia="ru-RU"/>
        </w:rPr>
        <w:t> </w:t>
      </w:r>
    </w:p>
    <w:p w:rsidR="001A1C32" w:rsidRPr="001A1C32" w:rsidRDefault="001A1C32" w:rsidP="001A1C32">
      <w:pPr>
        <w:widowControl/>
        <w:shd w:val="clear" w:color="auto" w:fill="FFFFFF"/>
        <w:autoSpaceDE/>
        <w:autoSpaceDN/>
        <w:spacing w:line="273" w:lineRule="atLeast"/>
        <w:jc w:val="center"/>
        <w:rPr>
          <w:b/>
          <w:color w:val="333333"/>
          <w:sz w:val="28"/>
          <w:szCs w:val="28"/>
          <w:lang w:eastAsia="ru-RU"/>
        </w:rPr>
      </w:pPr>
      <w:r w:rsidRPr="001A1C32">
        <w:rPr>
          <w:b/>
          <w:bCs/>
          <w:color w:val="333333"/>
          <w:sz w:val="28"/>
          <w:szCs w:val="28"/>
          <w:lang w:eastAsia="ru-RU"/>
        </w:rPr>
        <w:t>ШТАТЫ</w:t>
      </w:r>
    </w:p>
    <w:p w:rsidR="001A1C32" w:rsidRPr="001A1C32" w:rsidRDefault="001A1C32" w:rsidP="001A1C32">
      <w:pPr>
        <w:widowControl/>
        <w:shd w:val="clear" w:color="auto" w:fill="FFFFFF"/>
        <w:autoSpaceDE/>
        <w:autoSpaceDN/>
        <w:spacing w:line="273" w:lineRule="atLeast"/>
        <w:jc w:val="center"/>
        <w:rPr>
          <w:b/>
          <w:color w:val="333333"/>
          <w:sz w:val="28"/>
          <w:szCs w:val="28"/>
          <w:lang w:eastAsia="ru-RU"/>
        </w:rPr>
      </w:pPr>
      <w:r w:rsidRPr="001A1C32">
        <w:rPr>
          <w:b/>
          <w:bCs/>
          <w:color w:val="333333"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1A1C32">
        <w:rPr>
          <w:b/>
          <w:bCs/>
          <w:color w:val="333333"/>
          <w:sz w:val="28"/>
          <w:szCs w:val="28"/>
          <w:lang w:eastAsia="ru-RU"/>
        </w:rPr>
        <w:t>Рогнединского</w:t>
      </w:r>
      <w:proofErr w:type="spellEnd"/>
      <w:r w:rsidRPr="001A1C32">
        <w:rPr>
          <w:b/>
          <w:bCs/>
          <w:color w:val="333333"/>
          <w:sz w:val="28"/>
          <w:szCs w:val="28"/>
          <w:lang w:eastAsia="ru-RU"/>
        </w:rPr>
        <w:t xml:space="preserve"> района</w:t>
      </w:r>
    </w:p>
    <w:p w:rsidR="001A1C32" w:rsidRPr="001A1C32" w:rsidRDefault="001A1C32" w:rsidP="001A1C32">
      <w:pPr>
        <w:widowControl/>
        <w:shd w:val="clear" w:color="auto" w:fill="FFFFFF"/>
        <w:autoSpaceDE/>
        <w:autoSpaceDN/>
        <w:spacing w:line="273" w:lineRule="atLeast"/>
        <w:rPr>
          <w:b/>
          <w:color w:val="333333"/>
          <w:sz w:val="28"/>
          <w:szCs w:val="28"/>
          <w:lang w:eastAsia="ru-RU"/>
        </w:rPr>
      </w:pPr>
      <w:r w:rsidRPr="001A1C32">
        <w:rPr>
          <w:b/>
          <w:bCs/>
          <w:color w:val="333333"/>
          <w:sz w:val="28"/>
          <w:szCs w:val="28"/>
          <w:lang w:eastAsia="ru-RU"/>
        </w:rPr>
        <w:t> </w:t>
      </w:r>
    </w:p>
    <w:p w:rsidR="001A1C32" w:rsidRPr="001A1C32" w:rsidRDefault="001A1C32" w:rsidP="001A1C32">
      <w:pPr>
        <w:widowControl/>
        <w:shd w:val="clear" w:color="auto" w:fill="FFFFFF"/>
        <w:autoSpaceDE/>
        <w:autoSpaceDN/>
        <w:spacing w:line="273" w:lineRule="atLeast"/>
        <w:rPr>
          <w:color w:val="333333"/>
          <w:sz w:val="28"/>
          <w:szCs w:val="28"/>
          <w:lang w:eastAsia="ru-RU"/>
        </w:rPr>
      </w:pPr>
      <w:r w:rsidRPr="001A1C32">
        <w:rPr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  <w:gridCol w:w="255"/>
      </w:tblGrid>
      <w:tr w:rsidR="001A1C32" w:rsidRPr="001A1C32" w:rsidTr="001A1C3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32" w:rsidRPr="001A1C32" w:rsidRDefault="001A1C32" w:rsidP="001A1C32">
            <w:pPr>
              <w:widowControl/>
              <w:autoSpaceDE/>
              <w:autoSpaceDN/>
              <w:spacing w:line="273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A1C32">
              <w:rPr>
                <w:b/>
                <w:bCs/>
                <w:color w:val="333333"/>
                <w:sz w:val="28"/>
                <w:szCs w:val="28"/>
                <w:lang w:eastAsia="ru-RU"/>
              </w:rPr>
              <w:t>Наименование структурных подразделений и должностей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32" w:rsidRPr="001A1C32" w:rsidRDefault="001A1C32" w:rsidP="001A1C32">
            <w:pPr>
              <w:widowControl/>
              <w:autoSpaceDE/>
              <w:autoSpaceDN/>
              <w:spacing w:line="273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A1C32">
              <w:rPr>
                <w:b/>
                <w:bCs/>
                <w:color w:val="333333"/>
                <w:sz w:val="28"/>
                <w:szCs w:val="28"/>
                <w:lang w:eastAsia="ru-RU"/>
              </w:rPr>
              <w:t>Количество штатных единиц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C32" w:rsidRPr="001A1C32" w:rsidRDefault="001A1C32" w:rsidP="001A1C32">
            <w:pPr>
              <w:widowControl/>
              <w:autoSpaceDE/>
              <w:autoSpaceDN/>
              <w:spacing w:line="273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A1C32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A1C32" w:rsidRPr="001A1C32" w:rsidTr="001A1C32">
        <w:trPr>
          <w:tblCellSpacing w:w="0" w:type="dxa"/>
        </w:trPr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32" w:rsidRPr="001A1C32" w:rsidRDefault="001A1C32" w:rsidP="001A1C32">
            <w:pPr>
              <w:widowControl/>
              <w:autoSpaceDE/>
              <w:autoSpaceDN/>
              <w:spacing w:line="273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A1C32">
              <w:rPr>
                <w:color w:val="333333"/>
                <w:sz w:val="28"/>
                <w:szCs w:val="28"/>
                <w:lang w:eastAsia="ru-RU"/>
              </w:rPr>
              <w:t xml:space="preserve">І. Муниципальные Должности </w:t>
            </w:r>
          </w:p>
        </w:tc>
      </w:tr>
      <w:tr w:rsidR="001A1C32" w:rsidRPr="001A1C32" w:rsidTr="001A1C3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32" w:rsidRPr="001A1C32" w:rsidRDefault="001A1C32" w:rsidP="001A1C32">
            <w:pPr>
              <w:widowControl/>
              <w:autoSpaceDE/>
              <w:autoSpaceDN/>
              <w:spacing w:line="273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1A1C32">
              <w:rPr>
                <w:b/>
                <w:bCs/>
                <w:color w:val="333333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32" w:rsidRPr="001A1C32" w:rsidRDefault="001A1C32" w:rsidP="001A1C32">
            <w:pPr>
              <w:widowControl/>
              <w:autoSpaceDE/>
              <w:autoSpaceDN/>
              <w:spacing w:line="273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A1C32">
              <w:rPr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C32" w:rsidRPr="001A1C32" w:rsidRDefault="001A1C32" w:rsidP="001A1C32">
            <w:pPr>
              <w:widowControl/>
              <w:autoSpaceDE/>
              <w:autoSpaceDN/>
              <w:spacing w:line="273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1A1C32"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1A1C32" w:rsidRPr="001A1C32" w:rsidRDefault="001A1C32" w:rsidP="001A1C32">
      <w:pPr>
        <w:widowControl/>
        <w:shd w:val="clear" w:color="auto" w:fill="FFFFFF"/>
        <w:autoSpaceDE/>
        <w:autoSpaceDN/>
        <w:spacing w:line="273" w:lineRule="atLeast"/>
        <w:jc w:val="center"/>
        <w:rPr>
          <w:color w:val="333333"/>
          <w:sz w:val="28"/>
          <w:szCs w:val="28"/>
          <w:lang w:eastAsia="ru-RU"/>
        </w:rPr>
      </w:pPr>
      <w:r w:rsidRPr="001A1C32">
        <w:rPr>
          <w:b/>
          <w:bCs/>
          <w:color w:val="333333"/>
          <w:sz w:val="28"/>
          <w:szCs w:val="28"/>
          <w:lang w:eastAsia="ru-RU"/>
        </w:rPr>
        <w:t> </w:t>
      </w:r>
    </w:p>
    <w:p w:rsidR="001A1C32" w:rsidRPr="001A1C32" w:rsidRDefault="001A1C32" w:rsidP="001A1C32">
      <w:pPr>
        <w:widowControl/>
        <w:shd w:val="clear" w:color="auto" w:fill="FFFFFF"/>
        <w:autoSpaceDE/>
        <w:autoSpaceDN/>
        <w:spacing w:line="273" w:lineRule="atLeast"/>
        <w:jc w:val="center"/>
        <w:rPr>
          <w:color w:val="333333"/>
          <w:sz w:val="28"/>
          <w:szCs w:val="28"/>
          <w:lang w:eastAsia="ru-RU"/>
        </w:rPr>
      </w:pPr>
      <w:r w:rsidRPr="001A1C32">
        <w:rPr>
          <w:b/>
          <w:bCs/>
          <w:color w:val="333333"/>
          <w:sz w:val="28"/>
          <w:szCs w:val="28"/>
          <w:lang w:eastAsia="ru-RU"/>
        </w:rPr>
        <w:t> </w:t>
      </w:r>
    </w:p>
    <w:p w:rsidR="00D53188" w:rsidRDefault="00D53188">
      <w:pPr>
        <w:pStyle w:val="a3"/>
        <w:ind w:right="172"/>
      </w:pPr>
    </w:p>
    <w:p w:rsidR="00D53188" w:rsidRDefault="00D53188">
      <w:pPr>
        <w:pStyle w:val="a3"/>
        <w:ind w:right="172"/>
      </w:pPr>
    </w:p>
    <w:p w:rsidR="00B55566" w:rsidRDefault="008739E3">
      <w:pPr>
        <w:pStyle w:val="a3"/>
        <w:ind w:right="114"/>
      </w:pPr>
      <w:r>
        <w:t>,</w:t>
      </w:r>
    </w:p>
    <w:p w:rsidR="00B55566" w:rsidRDefault="00B55566">
      <w:pPr>
        <w:sectPr w:rsidR="00B55566">
          <w:type w:val="continuous"/>
          <w:pgSz w:w="11910" w:h="16840"/>
          <w:pgMar w:top="1040" w:right="680" w:bottom="280" w:left="1300" w:header="720" w:footer="720" w:gutter="0"/>
          <w:cols w:space="720"/>
        </w:sectPr>
      </w:pPr>
    </w:p>
    <w:p w:rsidR="00B55566" w:rsidRDefault="00B55566">
      <w:pPr>
        <w:sectPr w:rsidR="00B55566">
          <w:pgSz w:w="11910" w:h="16840"/>
          <w:pgMar w:top="1040" w:right="680" w:bottom="280" w:left="1300" w:header="715" w:footer="0" w:gutter="0"/>
          <w:cols w:space="720"/>
        </w:sectPr>
      </w:pPr>
    </w:p>
    <w:p w:rsidR="00B55566" w:rsidRDefault="004A5AAC" w:rsidP="001A1C32">
      <w:pPr>
        <w:pStyle w:val="1"/>
        <w:spacing w:before="90"/>
        <w:ind w:left="1184"/>
        <w:rPr>
          <w:b w:val="0"/>
        </w:rPr>
      </w:pPr>
      <w:r>
        <w:lastRenderedPageBreak/>
        <w:pict>
          <v:line id="_x0000_s1038" style="position:absolute;left:0;text-align:left;z-index:15730176;mso-position-horizontal-relative:page" from="164.95pt,78.55pt" to="164.95pt,109.3pt">
            <w10:wrap anchorx="page"/>
          </v:line>
        </w:pict>
      </w:r>
    </w:p>
    <w:sectPr w:rsidR="00B55566">
      <w:pgSz w:w="11910" w:h="16840"/>
      <w:pgMar w:top="1040" w:right="680" w:bottom="280" w:left="13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AC" w:rsidRDefault="004A5AAC">
      <w:r>
        <w:separator/>
      </w:r>
    </w:p>
  </w:endnote>
  <w:endnote w:type="continuationSeparator" w:id="0">
    <w:p w:rsidR="004A5AAC" w:rsidRDefault="004A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AC" w:rsidRDefault="004A5AAC">
      <w:r>
        <w:separator/>
      </w:r>
    </w:p>
  </w:footnote>
  <w:footnote w:type="continuationSeparator" w:id="0">
    <w:p w:rsidR="004A5AAC" w:rsidRDefault="004A5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66" w:rsidRDefault="004A5AA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5pt;margin-top:34.75pt;width:18pt;height:15.3pt;z-index:-251658752;mso-position-horizontal-relative:page;mso-position-vertical-relative:page" filled="f" stroked="f">
          <v:textbox inset="0,0,0,0">
            <w:txbxContent>
              <w:p w:rsidR="00B55566" w:rsidRDefault="008739E3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F7AC4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9AA"/>
    <w:multiLevelType w:val="hybridMultilevel"/>
    <w:tmpl w:val="2460F5D0"/>
    <w:lvl w:ilvl="0" w:tplc="D4A40E78">
      <w:start w:val="1"/>
      <w:numFmt w:val="decimal"/>
      <w:lvlText w:val="%1.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E057A6">
      <w:numFmt w:val="bullet"/>
      <w:lvlText w:val="•"/>
      <w:lvlJc w:val="left"/>
      <w:pPr>
        <w:ind w:left="1100" w:hanging="286"/>
      </w:pPr>
      <w:rPr>
        <w:rFonts w:hint="default"/>
        <w:lang w:val="ru-RU" w:eastAsia="en-US" w:bidi="ar-SA"/>
      </w:rPr>
    </w:lvl>
    <w:lvl w:ilvl="2" w:tplc="17A43338">
      <w:numFmt w:val="bullet"/>
      <w:lvlText w:val="•"/>
      <w:lvlJc w:val="left"/>
      <w:pPr>
        <w:ind w:left="2081" w:hanging="286"/>
      </w:pPr>
      <w:rPr>
        <w:rFonts w:hint="default"/>
        <w:lang w:val="ru-RU" w:eastAsia="en-US" w:bidi="ar-SA"/>
      </w:rPr>
    </w:lvl>
    <w:lvl w:ilvl="3" w:tplc="37645700">
      <w:numFmt w:val="bullet"/>
      <w:lvlText w:val="•"/>
      <w:lvlJc w:val="left"/>
      <w:pPr>
        <w:ind w:left="3061" w:hanging="286"/>
      </w:pPr>
      <w:rPr>
        <w:rFonts w:hint="default"/>
        <w:lang w:val="ru-RU" w:eastAsia="en-US" w:bidi="ar-SA"/>
      </w:rPr>
    </w:lvl>
    <w:lvl w:ilvl="4" w:tplc="F610476A">
      <w:numFmt w:val="bullet"/>
      <w:lvlText w:val="•"/>
      <w:lvlJc w:val="left"/>
      <w:pPr>
        <w:ind w:left="4042" w:hanging="286"/>
      </w:pPr>
      <w:rPr>
        <w:rFonts w:hint="default"/>
        <w:lang w:val="ru-RU" w:eastAsia="en-US" w:bidi="ar-SA"/>
      </w:rPr>
    </w:lvl>
    <w:lvl w:ilvl="5" w:tplc="34F889F4">
      <w:numFmt w:val="bullet"/>
      <w:lvlText w:val="•"/>
      <w:lvlJc w:val="left"/>
      <w:pPr>
        <w:ind w:left="5023" w:hanging="286"/>
      </w:pPr>
      <w:rPr>
        <w:rFonts w:hint="default"/>
        <w:lang w:val="ru-RU" w:eastAsia="en-US" w:bidi="ar-SA"/>
      </w:rPr>
    </w:lvl>
    <w:lvl w:ilvl="6" w:tplc="DAA0D936">
      <w:numFmt w:val="bullet"/>
      <w:lvlText w:val="•"/>
      <w:lvlJc w:val="left"/>
      <w:pPr>
        <w:ind w:left="6003" w:hanging="286"/>
      </w:pPr>
      <w:rPr>
        <w:rFonts w:hint="default"/>
        <w:lang w:val="ru-RU" w:eastAsia="en-US" w:bidi="ar-SA"/>
      </w:rPr>
    </w:lvl>
    <w:lvl w:ilvl="7" w:tplc="ADAE91CA">
      <w:numFmt w:val="bullet"/>
      <w:lvlText w:val="•"/>
      <w:lvlJc w:val="left"/>
      <w:pPr>
        <w:ind w:left="6984" w:hanging="286"/>
      </w:pPr>
      <w:rPr>
        <w:rFonts w:hint="default"/>
        <w:lang w:val="ru-RU" w:eastAsia="en-US" w:bidi="ar-SA"/>
      </w:rPr>
    </w:lvl>
    <w:lvl w:ilvl="8" w:tplc="67E88896">
      <w:numFmt w:val="bullet"/>
      <w:lvlText w:val="•"/>
      <w:lvlJc w:val="left"/>
      <w:pPr>
        <w:ind w:left="7965" w:hanging="286"/>
      </w:pPr>
      <w:rPr>
        <w:rFonts w:hint="default"/>
        <w:lang w:val="ru-RU" w:eastAsia="en-US" w:bidi="ar-SA"/>
      </w:rPr>
    </w:lvl>
  </w:abstractNum>
  <w:abstractNum w:abstractNumId="1">
    <w:nsid w:val="31C458D7"/>
    <w:multiLevelType w:val="hybridMultilevel"/>
    <w:tmpl w:val="E60CDE30"/>
    <w:lvl w:ilvl="0" w:tplc="626424C6">
      <w:start w:val="1"/>
      <w:numFmt w:val="decimal"/>
      <w:lvlText w:val="%1."/>
      <w:lvlJc w:val="left"/>
      <w:pPr>
        <w:ind w:left="118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B2C1F4">
      <w:numFmt w:val="bullet"/>
      <w:lvlText w:val="•"/>
      <w:lvlJc w:val="left"/>
      <w:pPr>
        <w:ind w:left="1100" w:hanging="317"/>
      </w:pPr>
      <w:rPr>
        <w:rFonts w:hint="default"/>
        <w:lang w:val="ru-RU" w:eastAsia="en-US" w:bidi="ar-SA"/>
      </w:rPr>
    </w:lvl>
    <w:lvl w:ilvl="2" w:tplc="58BEE7A2">
      <w:numFmt w:val="bullet"/>
      <w:lvlText w:val="•"/>
      <w:lvlJc w:val="left"/>
      <w:pPr>
        <w:ind w:left="2081" w:hanging="317"/>
      </w:pPr>
      <w:rPr>
        <w:rFonts w:hint="default"/>
        <w:lang w:val="ru-RU" w:eastAsia="en-US" w:bidi="ar-SA"/>
      </w:rPr>
    </w:lvl>
    <w:lvl w:ilvl="3" w:tplc="B70820A8">
      <w:numFmt w:val="bullet"/>
      <w:lvlText w:val="•"/>
      <w:lvlJc w:val="left"/>
      <w:pPr>
        <w:ind w:left="3061" w:hanging="317"/>
      </w:pPr>
      <w:rPr>
        <w:rFonts w:hint="default"/>
        <w:lang w:val="ru-RU" w:eastAsia="en-US" w:bidi="ar-SA"/>
      </w:rPr>
    </w:lvl>
    <w:lvl w:ilvl="4" w:tplc="444CAD3C">
      <w:numFmt w:val="bullet"/>
      <w:lvlText w:val="•"/>
      <w:lvlJc w:val="left"/>
      <w:pPr>
        <w:ind w:left="4042" w:hanging="317"/>
      </w:pPr>
      <w:rPr>
        <w:rFonts w:hint="default"/>
        <w:lang w:val="ru-RU" w:eastAsia="en-US" w:bidi="ar-SA"/>
      </w:rPr>
    </w:lvl>
    <w:lvl w:ilvl="5" w:tplc="84BA5070">
      <w:numFmt w:val="bullet"/>
      <w:lvlText w:val="•"/>
      <w:lvlJc w:val="left"/>
      <w:pPr>
        <w:ind w:left="5023" w:hanging="317"/>
      </w:pPr>
      <w:rPr>
        <w:rFonts w:hint="default"/>
        <w:lang w:val="ru-RU" w:eastAsia="en-US" w:bidi="ar-SA"/>
      </w:rPr>
    </w:lvl>
    <w:lvl w:ilvl="6" w:tplc="619E7B54">
      <w:numFmt w:val="bullet"/>
      <w:lvlText w:val="•"/>
      <w:lvlJc w:val="left"/>
      <w:pPr>
        <w:ind w:left="6003" w:hanging="317"/>
      </w:pPr>
      <w:rPr>
        <w:rFonts w:hint="default"/>
        <w:lang w:val="ru-RU" w:eastAsia="en-US" w:bidi="ar-SA"/>
      </w:rPr>
    </w:lvl>
    <w:lvl w:ilvl="7" w:tplc="B0B81896">
      <w:numFmt w:val="bullet"/>
      <w:lvlText w:val="•"/>
      <w:lvlJc w:val="left"/>
      <w:pPr>
        <w:ind w:left="6984" w:hanging="317"/>
      </w:pPr>
      <w:rPr>
        <w:rFonts w:hint="default"/>
        <w:lang w:val="ru-RU" w:eastAsia="en-US" w:bidi="ar-SA"/>
      </w:rPr>
    </w:lvl>
    <w:lvl w:ilvl="8" w:tplc="A1D6F9CE">
      <w:numFmt w:val="bullet"/>
      <w:lvlText w:val="•"/>
      <w:lvlJc w:val="left"/>
      <w:pPr>
        <w:ind w:left="7965" w:hanging="317"/>
      </w:pPr>
      <w:rPr>
        <w:rFonts w:hint="default"/>
        <w:lang w:val="ru-RU" w:eastAsia="en-US" w:bidi="ar-SA"/>
      </w:rPr>
    </w:lvl>
  </w:abstractNum>
  <w:abstractNum w:abstractNumId="2">
    <w:nsid w:val="371D7F97"/>
    <w:multiLevelType w:val="hybridMultilevel"/>
    <w:tmpl w:val="0B5650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C556D6"/>
    <w:multiLevelType w:val="hybridMultilevel"/>
    <w:tmpl w:val="0DD04D6E"/>
    <w:lvl w:ilvl="0" w:tplc="000663EE">
      <w:start w:val="1"/>
      <w:numFmt w:val="decimal"/>
      <w:lvlText w:val="%1."/>
      <w:lvlJc w:val="left"/>
      <w:pPr>
        <w:ind w:left="118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DAF95E">
      <w:numFmt w:val="bullet"/>
      <w:lvlText w:val="•"/>
      <w:lvlJc w:val="left"/>
      <w:pPr>
        <w:ind w:left="1100" w:hanging="382"/>
      </w:pPr>
      <w:rPr>
        <w:rFonts w:hint="default"/>
        <w:lang w:val="ru-RU" w:eastAsia="en-US" w:bidi="ar-SA"/>
      </w:rPr>
    </w:lvl>
    <w:lvl w:ilvl="2" w:tplc="496E8F1E">
      <w:numFmt w:val="bullet"/>
      <w:lvlText w:val="•"/>
      <w:lvlJc w:val="left"/>
      <w:pPr>
        <w:ind w:left="2081" w:hanging="382"/>
      </w:pPr>
      <w:rPr>
        <w:rFonts w:hint="default"/>
        <w:lang w:val="ru-RU" w:eastAsia="en-US" w:bidi="ar-SA"/>
      </w:rPr>
    </w:lvl>
    <w:lvl w:ilvl="3" w:tplc="112405E4">
      <w:numFmt w:val="bullet"/>
      <w:lvlText w:val="•"/>
      <w:lvlJc w:val="left"/>
      <w:pPr>
        <w:ind w:left="3061" w:hanging="382"/>
      </w:pPr>
      <w:rPr>
        <w:rFonts w:hint="default"/>
        <w:lang w:val="ru-RU" w:eastAsia="en-US" w:bidi="ar-SA"/>
      </w:rPr>
    </w:lvl>
    <w:lvl w:ilvl="4" w:tplc="64267CD0">
      <w:numFmt w:val="bullet"/>
      <w:lvlText w:val="•"/>
      <w:lvlJc w:val="left"/>
      <w:pPr>
        <w:ind w:left="4042" w:hanging="382"/>
      </w:pPr>
      <w:rPr>
        <w:rFonts w:hint="default"/>
        <w:lang w:val="ru-RU" w:eastAsia="en-US" w:bidi="ar-SA"/>
      </w:rPr>
    </w:lvl>
    <w:lvl w:ilvl="5" w:tplc="C08072DC">
      <w:numFmt w:val="bullet"/>
      <w:lvlText w:val="•"/>
      <w:lvlJc w:val="left"/>
      <w:pPr>
        <w:ind w:left="5023" w:hanging="382"/>
      </w:pPr>
      <w:rPr>
        <w:rFonts w:hint="default"/>
        <w:lang w:val="ru-RU" w:eastAsia="en-US" w:bidi="ar-SA"/>
      </w:rPr>
    </w:lvl>
    <w:lvl w:ilvl="6" w:tplc="EE40904C">
      <w:numFmt w:val="bullet"/>
      <w:lvlText w:val="•"/>
      <w:lvlJc w:val="left"/>
      <w:pPr>
        <w:ind w:left="6003" w:hanging="382"/>
      </w:pPr>
      <w:rPr>
        <w:rFonts w:hint="default"/>
        <w:lang w:val="ru-RU" w:eastAsia="en-US" w:bidi="ar-SA"/>
      </w:rPr>
    </w:lvl>
    <w:lvl w:ilvl="7" w:tplc="28BE49B2">
      <w:numFmt w:val="bullet"/>
      <w:lvlText w:val="•"/>
      <w:lvlJc w:val="left"/>
      <w:pPr>
        <w:ind w:left="6984" w:hanging="382"/>
      </w:pPr>
      <w:rPr>
        <w:rFonts w:hint="default"/>
        <w:lang w:val="ru-RU" w:eastAsia="en-US" w:bidi="ar-SA"/>
      </w:rPr>
    </w:lvl>
    <w:lvl w:ilvl="8" w:tplc="83C0FF94">
      <w:numFmt w:val="bullet"/>
      <w:lvlText w:val="•"/>
      <w:lvlJc w:val="left"/>
      <w:pPr>
        <w:ind w:left="7965" w:hanging="382"/>
      </w:pPr>
      <w:rPr>
        <w:rFonts w:hint="default"/>
        <w:lang w:val="ru-RU" w:eastAsia="en-US" w:bidi="ar-SA"/>
      </w:rPr>
    </w:lvl>
  </w:abstractNum>
  <w:abstractNum w:abstractNumId="4">
    <w:nsid w:val="48551623"/>
    <w:multiLevelType w:val="hybridMultilevel"/>
    <w:tmpl w:val="CECCFE2E"/>
    <w:lvl w:ilvl="0" w:tplc="E8A49C36">
      <w:start w:val="1"/>
      <w:numFmt w:val="decimal"/>
      <w:lvlText w:val="%1."/>
      <w:lvlJc w:val="left"/>
      <w:pPr>
        <w:ind w:left="35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41CD0">
      <w:numFmt w:val="bullet"/>
      <w:lvlText w:val="•"/>
      <w:lvlJc w:val="left"/>
      <w:pPr>
        <w:ind w:left="1244" w:hanging="240"/>
      </w:pPr>
      <w:rPr>
        <w:rFonts w:hint="default"/>
        <w:lang w:val="ru-RU" w:eastAsia="en-US" w:bidi="ar-SA"/>
      </w:rPr>
    </w:lvl>
    <w:lvl w:ilvl="2" w:tplc="C5DAB198">
      <w:numFmt w:val="bullet"/>
      <w:lvlText w:val="•"/>
      <w:lvlJc w:val="left"/>
      <w:pPr>
        <w:ind w:left="2129" w:hanging="240"/>
      </w:pPr>
      <w:rPr>
        <w:rFonts w:hint="default"/>
        <w:lang w:val="ru-RU" w:eastAsia="en-US" w:bidi="ar-SA"/>
      </w:rPr>
    </w:lvl>
    <w:lvl w:ilvl="3" w:tplc="9D36D228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4" w:tplc="CD5031CA">
      <w:numFmt w:val="bullet"/>
      <w:lvlText w:val="•"/>
      <w:lvlJc w:val="left"/>
      <w:pPr>
        <w:ind w:left="3898" w:hanging="240"/>
      </w:pPr>
      <w:rPr>
        <w:rFonts w:hint="default"/>
        <w:lang w:val="ru-RU" w:eastAsia="en-US" w:bidi="ar-SA"/>
      </w:rPr>
    </w:lvl>
    <w:lvl w:ilvl="5" w:tplc="8A4E5B8A">
      <w:numFmt w:val="bullet"/>
      <w:lvlText w:val="•"/>
      <w:lvlJc w:val="left"/>
      <w:pPr>
        <w:ind w:left="4783" w:hanging="240"/>
      </w:pPr>
      <w:rPr>
        <w:rFonts w:hint="default"/>
        <w:lang w:val="ru-RU" w:eastAsia="en-US" w:bidi="ar-SA"/>
      </w:rPr>
    </w:lvl>
    <w:lvl w:ilvl="6" w:tplc="2B7488A2">
      <w:numFmt w:val="bullet"/>
      <w:lvlText w:val="•"/>
      <w:lvlJc w:val="left"/>
      <w:pPr>
        <w:ind w:left="5667" w:hanging="240"/>
      </w:pPr>
      <w:rPr>
        <w:rFonts w:hint="default"/>
        <w:lang w:val="ru-RU" w:eastAsia="en-US" w:bidi="ar-SA"/>
      </w:rPr>
    </w:lvl>
    <w:lvl w:ilvl="7" w:tplc="1FFEC22E">
      <w:numFmt w:val="bullet"/>
      <w:lvlText w:val="•"/>
      <w:lvlJc w:val="left"/>
      <w:pPr>
        <w:ind w:left="6552" w:hanging="240"/>
      </w:pPr>
      <w:rPr>
        <w:rFonts w:hint="default"/>
        <w:lang w:val="ru-RU" w:eastAsia="en-US" w:bidi="ar-SA"/>
      </w:rPr>
    </w:lvl>
    <w:lvl w:ilvl="8" w:tplc="E0A01BE2">
      <w:numFmt w:val="bullet"/>
      <w:lvlText w:val="•"/>
      <w:lvlJc w:val="left"/>
      <w:pPr>
        <w:ind w:left="7437" w:hanging="240"/>
      </w:pPr>
      <w:rPr>
        <w:rFonts w:hint="default"/>
        <w:lang w:val="ru-RU" w:eastAsia="en-US" w:bidi="ar-SA"/>
      </w:rPr>
    </w:lvl>
  </w:abstractNum>
  <w:abstractNum w:abstractNumId="5">
    <w:nsid w:val="4C2156DA"/>
    <w:multiLevelType w:val="hybridMultilevel"/>
    <w:tmpl w:val="78467B7E"/>
    <w:lvl w:ilvl="0" w:tplc="F6467DCC">
      <w:start w:val="1"/>
      <w:numFmt w:val="decimal"/>
      <w:lvlText w:val="%1."/>
      <w:lvlJc w:val="left"/>
      <w:pPr>
        <w:ind w:left="118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A0E0A">
      <w:numFmt w:val="bullet"/>
      <w:lvlText w:val="•"/>
      <w:lvlJc w:val="left"/>
      <w:pPr>
        <w:ind w:left="1100" w:hanging="324"/>
      </w:pPr>
      <w:rPr>
        <w:rFonts w:hint="default"/>
        <w:lang w:val="ru-RU" w:eastAsia="en-US" w:bidi="ar-SA"/>
      </w:rPr>
    </w:lvl>
    <w:lvl w:ilvl="2" w:tplc="E026CE30">
      <w:numFmt w:val="bullet"/>
      <w:lvlText w:val="•"/>
      <w:lvlJc w:val="left"/>
      <w:pPr>
        <w:ind w:left="2081" w:hanging="324"/>
      </w:pPr>
      <w:rPr>
        <w:rFonts w:hint="default"/>
        <w:lang w:val="ru-RU" w:eastAsia="en-US" w:bidi="ar-SA"/>
      </w:rPr>
    </w:lvl>
    <w:lvl w:ilvl="3" w:tplc="A2843C76">
      <w:numFmt w:val="bullet"/>
      <w:lvlText w:val="•"/>
      <w:lvlJc w:val="left"/>
      <w:pPr>
        <w:ind w:left="3061" w:hanging="324"/>
      </w:pPr>
      <w:rPr>
        <w:rFonts w:hint="default"/>
        <w:lang w:val="ru-RU" w:eastAsia="en-US" w:bidi="ar-SA"/>
      </w:rPr>
    </w:lvl>
    <w:lvl w:ilvl="4" w:tplc="CCF0C552">
      <w:numFmt w:val="bullet"/>
      <w:lvlText w:val="•"/>
      <w:lvlJc w:val="left"/>
      <w:pPr>
        <w:ind w:left="4042" w:hanging="324"/>
      </w:pPr>
      <w:rPr>
        <w:rFonts w:hint="default"/>
        <w:lang w:val="ru-RU" w:eastAsia="en-US" w:bidi="ar-SA"/>
      </w:rPr>
    </w:lvl>
    <w:lvl w:ilvl="5" w:tplc="5E543360">
      <w:numFmt w:val="bullet"/>
      <w:lvlText w:val="•"/>
      <w:lvlJc w:val="left"/>
      <w:pPr>
        <w:ind w:left="5023" w:hanging="324"/>
      </w:pPr>
      <w:rPr>
        <w:rFonts w:hint="default"/>
        <w:lang w:val="ru-RU" w:eastAsia="en-US" w:bidi="ar-SA"/>
      </w:rPr>
    </w:lvl>
    <w:lvl w:ilvl="6" w:tplc="73A27080">
      <w:numFmt w:val="bullet"/>
      <w:lvlText w:val="•"/>
      <w:lvlJc w:val="left"/>
      <w:pPr>
        <w:ind w:left="6003" w:hanging="324"/>
      </w:pPr>
      <w:rPr>
        <w:rFonts w:hint="default"/>
        <w:lang w:val="ru-RU" w:eastAsia="en-US" w:bidi="ar-SA"/>
      </w:rPr>
    </w:lvl>
    <w:lvl w:ilvl="7" w:tplc="803862AE">
      <w:numFmt w:val="bullet"/>
      <w:lvlText w:val="•"/>
      <w:lvlJc w:val="left"/>
      <w:pPr>
        <w:ind w:left="6984" w:hanging="324"/>
      </w:pPr>
      <w:rPr>
        <w:rFonts w:hint="default"/>
        <w:lang w:val="ru-RU" w:eastAsia="en-US" w:bidi="ar-SA"/>
      </w:rPr>
    </w:lvl>
    <w:lvl w:ilvl="8" w:tplc="288A9C66">
      <w:numFmt w:val="bullet"/>
      <w:lvlText w:val="•"/>
      <w:lvlJc w:val="left"/>
      <w:pPr>
        <w:ind w:left="7965" w:hanging="324"/>
      </w:pPr>
      <w:rPr>
        <w:rFonts w:hint="default"/>
        <w:lang w:val="ru-RU" w:eastAsia="en-US" w:bidi="ar-SA"/>
      </w:rPr>
    </w:lvl>
  </w:abstractNum>
  <w:abstractNum w:abstractNumId="6">
    <w:nsid w:val="4C605495"/>
    <w:multiLevelType w:val="hybridMultilevel"/>
    <w:tmpl w:val="56A20ADA"/>
    <w:lvl w:ilvl="0" w:tplc="B6100414">
      <w:start w:val="1"/>
      <w:numFmt w:val="decimal"/>
      <w:lvlText w:val="%1."/>
      <w:lvlJc w:val="left"/>
      <w:pPr>
        <w:ind w:left="11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86683E">
      <w:numFmt w:val="bullet"/>
      <w:lvlText w:val="•"/>
      <w:lvlJc w:val="left"/>
      <w:pPr>
        <w:ind w:left="1100" w:hanging="420"/>
      </w:pPr>
      <w:rPr>
        <w:rFonts w:hint="default"/>
        <w:lang w:val="ru-RU" w:eastAsia="en-US" w:bidi="ar-SA"/>
      </w:rPr>
    </w:lvl>
    <w:lvl w:ilvl="2" w:tplc="AB3811E2">
      <w:numFmt w:val="bullet"/>
      <w:lvlText w:val="•"/>
      <w:lvlJc w:val="left"/>
      <w:pPr>
        <w:ind w:left="2081" w:hanging="420"/>
      </w:pPr>
      <w:rPr>
        <w:rFonts w:hint="default"/>
        <w:lang w:val="ru-RU" w:eastAsia="en-US" w:bidi="ar-SA"/>
      </w:rPr>
    </w:lvl>
    <w:lvl w:ilvl="3" w:tplc="6C5A3B86">
      <w:numFmt w:val="bullet"/>
      <w:lvlText w:val="•"/>
      <w:lvlJc w:val="left"/>
      <w:pPr>
        <w:ind w:left="3061" w:hanging="420"/>
      </w:pPr>
      <w:rPr>
        <w:rFonts w:hint="default"/>
        <w:lang w:val="ru-RU" w:eastAsia="en-US" w:bidi="ar-SA"/>
      </w:rPr>
    </w:lvl>
    <w:lvl w:ilvl="4" w:tplc="03CAAB42">
      <w:numFmt w:val="bullet"/>
      <w:lvlText w:val="•"/>
      <w:lvlJc w:val="left"/>
      <w:pPr>
        <w:ind w:left="4042" w:hanging="420"/>
      </w:pPr>
      <w:rPr>
        <w:rFonts w:hint="default"/>
        <w:lang w:val="ru-RU" w:eastAsia="en-US" w:bidi="ar-SA"/>
      </w:rPr>
    </w:lvl>
    <w:lvl w:ilvl="5" w:tplc="95464A1C">
      <w:numFmt w:val="bullet"/>
      <w:lvlText w:val="•"/>
      <w:lvlJc w:val="left"/>
      <w:pPr>
        <w:ind w:left="5023" w:hanging="420"/>
      </w:pPr>
      <w:rPr>
        <w:rFonts w:hint="default"/>
        <w:lang w:val="ru-RU" w:eastAsia="en-US" w:bidi="ar-SA"/>
      </w:rPr>
    </w:lvl>
    <w:lvl w:ilvl="6" w:tplc="8A7A0ED0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  <w:lvl w:ilvl="7" w:tplc="C64CC38E">
      <w:numFmt w:val="bullet"/>
      <w:lvlText w:val="•"/>
      <w:lvlJc w:val="left"/>
      <w:pPr>
        <w:ind w:left="6984" w:hanging="420"/>
      </w:pPr>
      <w:rPr>
        <w:rFonts w:hint="default"/>
        <w:lang w:val="ru-RU" w:eastAsia="en-US" w:bidi="ar-SA"/>
      </w:rPr>
    </w:lvl>
    <w:lvl w:ilvl="8" w:tplc="A14E9E22">
      <w:numFmt w:val="bullet"/>
      <w:lvlText w:val="•"/>
      <w:lvlJc w:val="left"/>
      <w:pPr>
        <w:ind w:left="7965" w:hanging="420"/>
      </w:pPr>
      <w:rPr>
        <w:rFonts w:hint="default"/>
        <w:lang w:val="ru-RU" w:eastAsia="en-US" w:bidi="ar-SA"/>
      </w:rPr>
    </w:lvl>
  </w:abstractNum>
  <w:abstractNum w:abstractNumId="7">
    <w:nsid w:val="77D62D69"/>
    <w:multiLevelType w:val="hybridMultilevel"/>
    <w:tmpl w:val="C38413F6"/>
    <w:lvl w:ilvl="0" w:tplc="3578CE76">
      <w:start w:val="1"/>
      <w:numFmt w:val="decimal"/>
      <w:lvlText w:val="%1."/>
      <w:lvlJc w:val="left"/>
      <w:pPr>
        <w:ind w:left="118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529AE4">
      <w:numFmt w:val="bullet"/>
      <w:lvlText w:val="•"/>
      <w:lvlJc w:val="left"/>
      <w:pPr>
        <w:ind w:left="1100" w:hanging="312"/>
      </w:pPr>
      <w:rPr>
        <w:rFonts w:hint="default"/>
        <w:lang w:val="ru-RU" w:eastAsia="en-US" w:bidi="ar-SA"/>
      </w:rPr>
    </w:lvl>
    <w:lvl w:ilvl="2" w:tplc="9EE6620C">
      <w:numFmt w:val="bullet"/>
      <w:lvlText w:val="•"/>
      <w:lvlJc w:val="left"/>
      <w:pPr>
        <w:ind w:left="2081" w:hanging="312"/>
      </w:pPr>
      <w:rPr>
        <w:rFonts w:hint="default"/>
        <w:lang w:val="ru-RU" w:eastAsia="en-US" w:bidi="ar-SA"/>
      </w:rPr>
    </w:lvl>
    <w:lvl w:ilvl="3" w:tplc="C46CE25A">
      <w:numFmt w:val="bullet"/>
      <w:lvlText w:val="•"/>
      <w:lvlJc w:val="left"/>
      <w:pPr>
        <w:ind w:left="3061" w:hanging="312"/>
      </w:pPr>
      <w:rPr>
        <w:rFonts w:hint="default"/>
        <w:lang w:val="ru-RU" w:eastAsia="en-US" w:bidi="ar-SA"/>
      </w:rPr>
    </w:lvl>
    <w:lvl w:ilvl="4" w:tplc="403219D4">
      <w:numFmt w:val="bullet"/>
      <w:lvlText w:val="•"/>
      <w:lvlJc w:val="left"/>
      <w:pPr>
        <w:ind w:left="4042" w:hanging="312"/>
      </w:pPr>
      <w:rPr>
        <w:rFonts w:hint="default"/>
        <w:lang w:val="ru-RU" w:eastAsia="en-US" w:bidi="ar-SA"/>
      </w:rPr>
    </w:lvl>
    <w:lvl w:ilvl="5" w:tplc="50A8B274">
      <w:numFmt w:val="bullet"/>
      <w:lvlText w:val="•"/>
      <w:lvlJc w:val="left"/>
      <w:pPr>
        <w:ind w:left="5023" w:hanging="312"/>
      </w:pPr>
      <w:rPr>
        <w:rFonts w:hint="default"/>
        <w:lang w:val="ru-RU" w:eastAsia="en-US" w:bidi="ar-SA"/>
      </w:rPr>
    </w:lvl>
    <w:lvl w:ilvl="6" w:tplc="BE36D0EA">
      <w:numFmt w:val="bullet"/>
      <w:lvlText w:val="•"/>
      <w:lvlJc w:val="left"/>
      <w:pPr>
        <w:ind w:left="6003" w:hanging="312"/>
      </w:pPr>
      <w:rPr>
        <w:rFonts w:hint="default"/>
        <w:lang w:val="ru-RU" w:eastAsia="en-US" w:bidi="ar-SA"/>
      </w:rPr>
    </w:lvl>
    <w:lvl w:ilvl="7" w:tplc="3CF878A4">
      <w:numFmt w:val="bullet"/>
      <w:lvlText w:val="•"/>
      <w:lvlJc w:val="left"/>
      <w:pPr>
        <w:ind w:left="6984" w:hanging="312"/>
      </w:pPr>
      <w:rPr>
        <w:rFonts w:hint="default"/>
        <w:lang w:val="ru-RU" w:eastAsia="en-US" w:bidi="ar-SA"/>
      </w:rPr>
    </w:lvl>
    <w:lvl w:ilvl="8" w:tplc="9A8A209E">
      <w:numFmt w:val="bullet"/>
      <w:lvlText w:val="•"/>
      <w:lvlJc w:val="left"/>
      <w:pPr>
        <w:ind w:left="7965" w:hanging="3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55566"/>
    <w:rsid w:val="00023C0B"/>
    <w:rsid w:val="000672BE"/>
    <w:rsid w:val="00094E24"/>
    <w:rsid w:val="000D5AAB"/>
    <w:rsid w:val="000E3154"/>
    <w:rsid w:val="000E31B8"/>
    <w:rsid w:val="00175F9C"/>
    <w:rsid w:val="001967D7"/>
    <w:rsid w:val="001A1C32"/>
    <w:rsid w:val="002B664C"/>
    <w:rsid w:val="002D09E8"/>
    <w:rsid w:val="003C61C7"/>
    <w:rsid w:val="00474792"/>
    <w:rsid w:val="00477B1B"/>
    <w:rsid w:val="004A5AAC"/>
    <w:rsid w:val="004F4801"/>
    <w:rsid w:val="0053142F"/>
    <w:rsid w:val="005459D8"/>
    <w:rsid w:val="005D5900"/>
    <w:rsid w:val="00671247"/>
    <w:rsid w:val="006D6C53"/>
    <w:rsid w:val="00702A9F"/>
    <w:rsid w:val="00732B28"/>
    <w:rsid w:val="007943D0"/>
    <w:rsid w:val="007A6527"/>
    <w:rsid w:val="008739E3"/>
    <w:rsid w:val="00884360"/>
    <w:rsid w:val="008A2EDB"/>
    <w:rsid w:val="008F6997"/>
    <w:rsid w:val="0093668A"/>
    <w:rsid w:val="00956168"/>
    <w:rsid w:val="00A400C5"/>
    <w:rsid w:val="00AA7931"/>
    <w:rsid w:val="00AC55F8"/>
    <w:rsid w:val="00AD6598"/>
    <w:rsid w:val="00B55566"/>
    <w:rsid w:val="00B7637F"/>
    <w:rsid w:val="00C01F7F"/>
    <w:rsid w:val="00C210E9"/>
    <w:rsid w:val="00C32964"/>
    <w:rsid w:val="00C53A8E"/>
    <w:rsid w:val="00C666DA"/>
    <w:rsid w:val="00CB148B"/>
    <w:rsid w:val="00CC2049"/>
    <w:rsid w:val="00CD0C02"/>
    <w:rsid w:val="00CF7AC4"/>
    <w:rsid w:val="00D16AB1"/>
    <w:rsid w:val="00D53188"/>
    <w:rsid w:val="00DF5D70"/>
    <w:rsid w:val="00E314EF"/>
    <w:rsid w:val="00E467CE"/>
    <w:rsid w:val="00EB58FF"/>
    <w:rsid w:val="00EC4EA0"/>
    <w:rsid w:val="00EC70B7"/>
    <w:rsid w:val="00F535DF"/>
    <w:rsid w:val="00F764E8"/>
    <w:rsid w:val="00F9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6" w:right="123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right="166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A1C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C3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6" w:right="123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right="166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A1C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C3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21911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КСП</cp:lastModifiedBy>
  <cp:revision>45</cp:revision>
  <dcterms:created xsi:type="dcterms:W3CDTF">2021-11-29T05:54:00Z</dcterms:created>
  <dcterms:modified xsi:type="dcterms:W3CDTF">2021-11-29T08:30:00Z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