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E04FE1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EC360F">
        <w:rPr>
          <w:rFonts w:ascii="Times New Roman" w:hAnsi="Times New Roman" w:cs="Times New Roman"/>
          <w:b/>
          <w:sz w:val="36"/>
          <w:szCs w:val="36"/>
        </w:rPr>
        <w:t>3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EC360F">
        <w:rPr>
          <w:rFonts w:ascii="Times New Roman" w:hAnsi="Times New Roman" w:cs="Times New Roman"/>
          <w:b/>
          <w:sz w:val="36"/>
          <w:szCs w:val="36"/>
        </w:rPr>
        <w:t>4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EC360F">
        <w:rPr>
          <w:rFonts w:ascii="Times New Roman" w:hAnsi="Times New Roman" w:cs="Times New Roman"/>
          <w:b/>
          <w:sz w:val="36"/>
          <w:szCs w:val="36"/>
        </w:rPr>
        <w:t>5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EC360F">
        <w:rPr>
          <w:rFonts w:ascii="Times New Roman" w:hAnsi="Times New Roman" w:cs="Times New Roman"/>
        </w:rPr>
        <w:t>2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2704D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70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270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1.2 плана работ Контрольно-счётной палаты  на 202</w:t>
      </w:r>
      <w:r w:rsidR="005270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270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70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270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614BB7">
        <w:rPr>
          <w:rFonts w:ascii="Times New Roman" w:hAnsi="Times New Roman" w:cs="Times New Roman"/>
          <w:sz w:val="28"/>
          <w:szCs w:val="28"/>
        </w:rPr>
        <w:t>25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614BB7"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</w:t>
      </w:r>
      <w:r w:rsidR="00614BB7">
        <w:rPr>
          <w:rFonts w:ascii="Times New Roman" w:hAnsi="Times New Roman" w:cs="Times New Roman"/>
          <w:sz w:val="28"/>
          <w:szCs w:val="28"/>
        </w:rPr>
        <w:t>99</w:t>
      </w:r>
      <w:r w:rsidR="00920BBB">
        <w:rPr>
          <w:rFonts w:ascii="Times New Roman" w:hAnsi="Times New Roman" w:cs="Times New Roman"/>
          <w:sz w:val="28"/>
          <w:szCs w:val="28"/>
        </w:rPr>
        <w:t xml:space="preserve"> б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в редакции от </w:t>
      </w:r>
      <w:r w:rsidR="0052704D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2704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37F9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20BB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2021 года № 4-</w:t>
      </w:r>
      <w:r w:rsidR="0052704D">
        <w:rPr>
          <w:rFonts w:ascii="Times New Roman" w:eastAsia="Calibri" w:hAnsi="Times New Roman" w:cs="Times New Roman"/>
          <w:bCs/>
          <w:sz w:val="28"/>
          <w:szCs w:val="28"/>
        </w:rPr>
        <w:t>77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826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1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826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269B6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270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70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270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8A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</w:t>
      </w:r>
      <w:r w:rsidR="0052704D">
        <w:rPr>
          <w:rFonts w:ascii="Times New Roman" w:eastAsia="Calibri" w:hAnsi="Times New Roman" w:cs="Times New Roman"/>
          <w:sz w:val="28"/>
          <w:szCs w:val="28"/>
        </w:rPr>
        <w:t>560849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3</w:t>
      </w:r>
      <w:r w:rsidR="0052704D">
        <w:rPr>
          <w:rFonts w:ascii="Times New Roman" w:eastAsia="Calibri" w:hAnsi="Times New Roman" w:cs="Times New Roman"/>
          <w:sz w:val="28"/>
          <w:szCs w:val="28"/>
        </w:rPr>
        <w:t>21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</w:t>
      </w:r>
      <w:r w:rsidR="0052704D">
        <w:rPr>
          <w:rFonts w:ascii="Times New Roman" w:eastAsia="Calibri" w:hAnsi="Times New Roman" w:cs="Times New Roman"/>
          <w:sz w:val="28"/>
          <w:szCs w:val="28"/>
        </w:rPr>
        <w:t>560849</w:t>
      </w:r>
      <w:r w:rsidR="007B0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52704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2704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52704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10</w:t>
      </w:r>
      <w:r w:rsidR="0052704D">
        <w:rPr>
          <w:rFonts w:ascii="Times New Roman" w:eastAsia="Calibri" w:hAnsi="Times New Roman" w:cs="Times New Roman"/>
          <w:sz w:val="28"/>
          <w:szCs w:val="28"/>
        </w:rPr>
        <w:t>85328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52704D">
        <w:rPr>
          <w:rFonts w:ascii="Times New Roman" w:eastAsia="Calibri" w:hAnsi="Times New Roman" w:cs="Times New Roman"/>
          <w:sz w:val="28"/>
          <w:szCs w:val="28"/>
        </w:rPr>
        <w:t>322</w:t>
      </w:r>
      <w:r w:rsidR="00387D84">
        <w:rPr>
          <w:rFonts w:ascii="Times New Roman" w:eastAsia="Calibri" w:hAnsi="Times New Roman" w:cs="Times New Roman"/>
          <w:sz w:val="28"/>
          <w:szCs w:val="28"/>
        </w:rPr>
        <w:t>0</w:t>
      </w:r>
      <w:r w:rsidR="007B010D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,00 рублей, и на 202</w:t>
      </w:r>
      <w:r w:rsidR="0052704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10</w:t>
      </w:r>
      <w:r w:rsidR="0052704D">
        <w:rPr>
          <w:rFonts w:ascii="Times New Roman" w:eastAsia="Calibri" w:hAnsi="Times New Roman" w:cs="Times New Roman"/>
          <w:sz w:val="28"/>
          <w:szCs w:val="28"/>
        </w:rPr>
        <w:t>86263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52704D">
        <w:rPr>
          <w:rFonts w:ascii="Times New Roman" w:eastAsia="Calibri" w:hAnsi="Times New Roman" w:cs="Times New Roman"/>
          <w:sz w:val="28"/>
          <w:szCs w:val="28"/>
        </w:rPr>
        <w:t>323</w:t>
      </w:r>
      <w:r>
        <w:rPr>
          <w:rFonts w:ascii="Times New Roman" w:eastAsia="Calibri" w:hAnsi="Times New Roman" w:cs="Times New Roman"/>
          <w:sz w:val="28"/>
          <w:szCs w:val="28"/>
        </w:rPr>
        <w:t xml:space="preserve"> 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общий объем расходов на 202</w:t>
      </w:r>
      <w:r w:rsidR="0052704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10</w:t>
      </w:r>
      <w:r w:rsidR="0052704D">
        <w:rPr>
          <w:rFonts w:ascii="Times New Roman" w:eastAsia="Calibri" w:hAnsi="Times New Roman" w:cs="Times New Roman"/>
          <w:sz w:val="28"/>
          <w:szCs w:val="28"/>
        </w:rPr>
        <w:t>85328</w:t>
      </w:r>
      <w:r>
        <w:rPr>
          <w:rFonts w:ascii="Times New Roman" w:eastAsia="Calibri" w:hAnsi="Times New Roman" w:cs="Times New Roman"/>
          <w:sz w:val="28"/>
          <w:szCs w:val="28"/>
        </w:rPr>
        <w:t>,00 рублей, на 202</w:t>
      </w:r>
      <w:r w:rsidR="0052704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387D84">
        <w:rPr>
          <w:rFonts w:ascii="Times New Roman" w:eastAsia="Calibri" w:hAnsi="Times New Roman" w:cs="Times New Roman"/>
          <w:sz w:val="28"/>
          <w:szCs w:val="28"/>
        </w:rPr>
        <w:t>0</w:t>
      </w:r>
      <w:r w:rsidR="0052704D">
        <w:rPr>
          <w:rFonts w:ascii="Times New Roman" w:eastAsia="Calibri" w:hAnsi="Times New Roman" w:cs="Times New Roman"/>
          <w:sz w:val="28"/>
          <w:szCs w:val="28"/>
        </w:rPr>
        <w:t>86263</w:t>
      </w:r>
      <w:r>
        <w:rPr>
          <w:rFonts w:ascii="Times New Roman" w:eastAsia="Calibri" w:hAnsi="Times New Roman" w:cs="Times New Roman"/>
          <w:sz w:val="28"/>
          <w:szCs w:val="28"/>
        </w:rPr>
        <w:t>,00 рублей, в том числе условно утвержденные расходы на 202</w:t>
      </w:r>
      <w:r w:rsidR="0052704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2</w:t>
      </w:r>
      <w:r w:rsidR="0052704D">
        <w:rPr>
          <w:rFonts w:ascii="Times New Roman" w:eastAsia="Calibri" w:hAnsi="Times New Roman" w:cs="Times New Roman"/>
          <w:sz w:val="28"/>
          <w:szCs w:val="28"/>
        </w:rPr>
        <w:t>7133</w:t>
      </w:r>
      <w:r>
        <w:rPr>
          <w:rFonts w:ascii="Times New Roman" w:eastAsia="Calibri" w:hAnsi="Times New Roman" w:cs="Times New Roman"/>
          <w:sz w:val="28"/>
          <w:szCs w:val="28"/>
        </w:rPr>
        <w:t>,00 рублей и на 202</w:t>
      </w:r>
      <w:r w:rsidR="0052704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5</w:t>
      </w:r>
      <w:r w:rsidR="0052704D">
        <w:rPr>
          <w:rFonts w:ascii="Times New Roman" w:eastAsia="Calibri" w:hAnsi="Times New Roman" w:cs="Times New Roman"/>
          <w:sz w:val="28"/>
          <w:szCs w:val="28"/>
        </w:rPr>
        <w:t>4313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52704D">
        <w:rPr>
          <w:rFonts w:ascii="Times New Roman" w:hAnsi="Times New Roman" w:cs="Times New Roman"/>
          <w:sz w:val="28"/>
          <w:szCs w:val="28"/>
        </w:rPr>
        <w:t>3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52704D">
        <w:rPr>
          <w:rFonts w:ascii="Times New Roman" w:eastAsia="Calibri" w:hAnsi="Times New Roman" w:cs="Times New Roman"/>
          <w:sz w:val="28"/>
          <w:szCs w:val="28"/>
        </w:rPr>
        <w:t>3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7828AD">
        <w:rPr>
          <w:rFonts w:ascii="Times New Roman" w:hAnsi="Times New Roman" w:cs="Times New Roman"/>
          <w:b/>
          <w:szCs w:val="28"/>
        </w:rPr>
        <w:t>Шарович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C14CB4">
        <w:rPr>
          <w:rFonts w:ascii="Times New Roman" w:hAnsi="Times New Roman" w:cs="Times New Roman"/>
          <w:b/>
          <w:szCs w:val="28"/>
        </w:rPr>
        <w:t>3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C14CB4">
        <w:rPr>
          <w:rFonts w:ascii="Times New Roman" w:hAnsi="Times New Roman" w:cs="Times New Roman"/>
          <w:b/>
        </w:rPr>
        <w:t>4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C14CB4">
        <w:rPr>
          <w:rFonts w:ascii="Times New Roman" w:hAnsi="Times New Roman" w:cs="Times New Roman"/>
          <w:b/>
        </w:rPr>
        <w:t>5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7828AD">
        <w:rPr>
          <w:rFonts w:ascii="Times New Roman" w:eastAsia="Calibri" w:hAnsi="Times New Roman" w:cs="Times New Roman"/>
          <w:sz w:val="28"/>
          <w:szCs w:val="28"/>
        </w:rPr>
        <w:t>Шарович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C14CB4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14CB4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14CB4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C14CB4">
        <w:rPr>
          <w:rFonts w:ascii="Times New Roman" w:eastAsia="Calibri" w:hAnsi="Times New Roman" w:cs="Times New Roman"/>
          <w:sz w:val="28"/>
          <w:szCs w:val="28"/>
        </w:rPr>
        <w:t>2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C14CB4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14CB4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14CB4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proofErr w:type="gramEnd"/>
    </w:p>
    <w:p w:rsidR="00094ACB" w:rsidRPr="00094ACB" w:rsidRDefault="00094ACB" w:rsidP="00094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CB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2023 год и на плановый период 2024 и 2025 годов в прогнозе учтены негативные влияния на экономику последствий мирового кризиса, а также эффекта от мероприятий и принимаемых мерах экономической политики, обеспечивающих стабилизацию социально-экономической ситуации, реализацию региональных проектов Брянской области. </w:t>
      </w:r>
    </w:p>
    <w:p w:rsidR="00094ACB" w:rsidRPr="00094ACB" w:rsidRDefault="00094ACB" w:rsidP="00094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CB">
        <w:rPr>
          <w:rFonts w:ascii="Times New Roman" w:eastAsia="Calibri" w:hAnsi="Times New Roman" w:cs="Times New Roman"/>
          <w:sz w:val="28"/>
          <w:szCs w:val="28"/>
        </w:rPr>
        <w:t xml:space="preserve">Прогноз разработан по двум вариантам – консервативному и базовому. Разработка проекта бюджета на 2023 год и на плановый период 2024 и 2025 годов осуществлялась на основе второго  варианта прогноза. В связи с чем, Контрольно-счетной палатой </w:t>
      </w:r>
      <w:proofErr w:type="spellStart"/>
      <w:r w:rsidRPr="00094AC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94ACB">
        <w:rPr>
          <w:rFonts w:ascii="Times New Roman" w:eastAsia="Calibri" w:hAnsi="Times New Roman" w:cs="Times New Roman"/>
          <w:sz w:val="28"/>
          <w:szCs w:val="28"/>
        </w:rPr>
        <w:t xml:space="preserve"> района при анализе прогноза основное внимание уделено базовому варианту прогноза социально-экономического развития территории на 2023 год и на плановый период 2024 и 2025 годов.</w:t>
      </w:r>
    </w:p>
    <w:p w:rsidR="00DC3453" w:rsidRPr="00DC3453" w:rsidRDefault="00094ACB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202</w:t>
      </w:r>
      <w:r w:rsidR="007F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C6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7F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7F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110,2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7F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7F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76,6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7F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7F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76,7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расходов бюджета на 202</w:t>
      </w:r>
      <w:r w:rsidR="00BC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BC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1560,8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BC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105,7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BC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BC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81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BC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85,3 тыс. рублей, на 2025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81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BC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FC0256">
              <w:rPr>
                <w:rFonts w:ascii="Times New Roman" w:hAnsi="Times New Roman"/>
                <w:sz w:val="24"/>
                <w:szCs w:val="24"/>
              </w:rPr>
              <w:t>2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F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FC0256">
              <w:rPr>
                <w:rFonts w:ascii="Times New Roman" w:hAnsi="Times New Roman"/>
                <w:sz w:val="24"/>
                <w:szCs w:val="24"/>
              </w:rPr>
              <w:t>3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F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FC0256">
              <w:rPr>
                <w:rFonts w:ascii="Times New Roman" w:hAnsi="Times New Roman"/>
                <w:sz w:val="24"/>
                <w:szCs w:val="24"/>
              </w:rPr>
              <w:t>4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F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FC0256">
              <w:rPr>
                <w:rFonts w:ascii="Times New Roman" w:hAnsi="Times New Roman"/>
                <w:sz w:val="24"/>
                <w:szCs w:val="24"/>
              </w:rPr>
              <w:t>5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1085,3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1086,3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1085,3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FC025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1086,3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F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0256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443345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9A6BF9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A6BF9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A6BF9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</w:t>
      </w:r>
      <w:r w:rsidR="009A6B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</w:t>
      </w:r>
      <w:r w:rsidR="009A6BF9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>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</w:t>
      </w:r>
      <w:r w:rsidR="00DC4775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DC4775">
        <w:rPr>
          <w:rFonts w:ascii="Times New Roman" w:hAnsi="Times New Roman" w:cs="Times New Roman"/>
          <w:sz w:val="28"/>
          <w:szCs w:val="28"/>
        </w:rPr>
        <w:t>Шарович</w:t>
      </w:r>
      <w:r w:rsidR="00DC4775"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C4775"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DC4775">
        <w:rPr>
          <w:rFonts w:ascii="Times New Roman" w:hAnsi="Times New Roman" w:cs="Times New Roman"/>
          <w:sz w:val="28"/>
          <w:szCs w:val="28"/>
        </w:rPr>
        <w:t>25</w:t>
      </w:r>
      <w:r w:rsidR="00DC4775" w:rsidRPr="004937FC">
        <w:rPr>
          <w:rFonts w:ascii="Times New Roman" w:hAnsi="Times New Roman" w:cs="Times New Roman"/>
          <w:sz w:val="28"/>
          <w:szCs w:val="28"/>
        </w:rPr>
        <w:t>.0</w:t>
      </w:r>
      <w:r w:rsidR="00DC4775">
        <w:rPr>
          <w:rFonts w:ascii="Times New Roman" w:hAnsi="Times New Roman" w:cs="Times New Roman"/>
          <w:sz w:val="28"/>
          <w:szCs w:val="28"/>
        </w:rPr>
        <w:t>7</w:t>
      </w:r>
      <w:r w:rsidR="00DC4775" w:rsidRPr="004937FC">
        <w:rPr>
          <w:rFonts w:ascii="Times New Roman" w:hAnsi="Times New Roman" w:cs="Times New Roman"/>
          <w:sz w:val="28"/>
          <w:szCs w:val="28"/>
        </w:rPr>
        <w:t>.2008 года № 1-</w:t>
      </w:r>
      <w:r w:rsidR="00DC4775">
        <w:rPr>
          <w:rFonts w:ascii="Times New Roman" w:hAnsi="Times New Roman" w:cs="Times New Roman"/>
          <w:sz w:val="28"/>
          <w:szCs w:val="28"/>
        </w:rPr>
        <w:t>99 б</w:t>
      </w:r>
      <w:r w:rsidR="00DC4775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в редакции от </w:t>
      </w:r>
      <w:r w:rsidR="009A6BF9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A6BF9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C477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2021 года № 4-</w:t>
      </w:r>
      <w:r w:rsidR="009A6BF9">
        <w:rPr>
          <w:rFonts w:ascii="Times New Roman" w:eastAsia="Calibri" w:hAnsi="Times New Roman" w:cs="Times New Roman"/>
          <w:bCs/>
          <w:sz w:val="28"/>
          <w:szCs w:val="28"/>
        </w:rPr>
        <w:t>77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C4775"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DC4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1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DC4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</w:t>
      </w:r>
      <w:proofErr w:type="gram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его внешней проверке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C47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95918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345">
        <w:rPr>
          <w:rFonts w:ascii="Times New Roman" w:hAnsi="Times New Roman" w:cs="Times New Roman"/>
          <w:sz w:val="28"/>
          <w:szCs w:val="28"/>
        </w:rPr>
        <w:t>Шарович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650C03"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50C03"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650C03">
        <w:rPr>
          <w:rFonts w:ascii="Times New Roman" w:hAnsi="Times New Roman" w:cs="Times New Roman"/>
          <w:sz w:val="28"/>
          <w:szCs w:val="28"/>
        </w:rPr>
        <w:t>5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43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бюджета сельского поселения   на 202</w:t>
      </w:r>
      <w:r w:rsidR="00650C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(доходы, расходы  бюджета).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основные характеристики бюджета сельского поселения   на 202</w:t>
      </w:r>
      <w:r w:rsidR="0065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202</w:t>
      </w:r>
      <w:r w:rsidR="00650C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(доходы, расходы  бюджета).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Решения утверждает прогнозируемые доходы бюджета сельского поселения на 202</w:t>
      </w:r>
      <w:r w:rsidR="00650C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 период 202</w:t>
      </w:r>
      <w:r w:rsidR="00650C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50C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4  Решения  утверждает нормативы</w:t>
      </w:r>
      <w:r w:rsidR="0065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распределения доходов  на 2023 год  и на плановый  период 2024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50C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5  Решения  устанавливает следующий порядок определения части прибыли муниципальных унитарных предприятий, подлежащей перечислению в доходы местного бюджета.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устанавливает ведомственную структуру расходов  бюджета на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Решения утверждает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на 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8 </w:t>
      </w:r>
      <w:r w:rsidR="00D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устанавливает распределение местного бюджета по целевым статьям (муниципальным программам и внепрограммным направлениям деятельности), группам  и подгруппам видов расходов классификации расходов на 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9 </w:t>
      </w:r>
      <w:r w:rsidR="00DA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устанавливает объем бюджетных ассигнований на исполнение публичных нормативных обязательств на 202</w:t>
      </w:r>
      <w:r w:rsidR="004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 Решения устанавливает объем межбюджетных трансфертов, получаемых из бюджета муниципального района    на 202</w:t>
      </w:r>
      <w:r w:rsidR="004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2831FD" w:rsidRPr="002831FD" w:rsidRDefault="002831FD" w:rsidP="00DA6D7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устанавливает размер резервного фонда сельской администрации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82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</w:t>
      </w:r>
    </w:p>
    <w:p w:rsidR="002831FD" w:rsidRPr="002831FD" w:rsidRDefault="002831FD" w:rsidP="00DA6D7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 </w:t>
      </w:r>
      <w:r w:rsidR="00D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2831FD" w:rsidRPr="002831FD" w:rsidRDefault="002831FD" w:rsidP="00DA6D7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2831FD" w:rsidRPr="002831FD" w:rsidRDefault="002831FD" w:rsidP="002831FD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14   Решения</w:t>
      </w:r>
      <w:r w:rsidRPr="0028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устанавливает, что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без внесения изменений в настоящее Решение.</w:t>
      </w:r>
    </w:p>
    <w:p w:rsidR="002831FD" w:rsidRPr="002831FD" w:rsidRDefault="002831FD" w:rsidP="002831FD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Пункт 15  Решения устанавливает источники финансирования дефицита бюджета на очередной финансовый год.</w:t>
      </w:r>
    </w:p>
    <w:p w:rsidR="002831FD" w:rsidRPr="002831FD" w:rsidRDefault="002831FD" w:rsidP="00DA6D70">
      <w:pPr>
        <w:tabs>
          <w:tab w:val="num" w:pos="16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Пункт 16 устанавливает верхний предел муниципального внутреннего долга бюджета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по муниципальным 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гарантиям в валюте Российской Федерации на 1 января 202</w:t>
      </w:r>
      <w:r w:rsidR="004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 </w:t>
      </w:r>
      <w:r w:rsidR="0072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января 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8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годов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453" w:rsidRPr="00DC3453" w:rsidRDefault="002831FD" w:rsidP="005A32F4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Решения определяет формат и сроки предоставления отчетности об исполнении местного бюджета.</w:t>
      </w:r>
      <w:bookmarkEnd w:id="0"/>
      <w:r w:rsidR="00934F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443345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443345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857668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57668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7668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0847B7">
        <w:rPr>
          <w:rFonts w:ascii="Times New Roman" w:hAnsi="Times New Roman" w:cs="Times New Roman"/>
          <w:szCs w:val="28"/>
        </w:rPr>
        <w:t>2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0847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3345">
        <w:rPr>
          <w:rFonts w:ascii="Times New Roman" w:hAnsi="Times New Roman" w:cs="Times New Roman"/>
          <w:sz w:val="28"/>
          <w:szCs w:val="28"/>
        </w:rPr>
        <w:t>1</w:t>
      </w:r>
      <w:r w:rsidR="000847B7">
        <w:rPr>
          <w:rFonts w:ascii="Times New Roman" w:hAnsi="Times New Roman" w:cs="Times New Roman"/>
          <w:sz w:val="28"/>
          <w:szCs w:val="28"/>
        </w:rPr>
        <w:t>560,8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345" w:rsidRDefault="003A7FD1" w:rsidP="0044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443345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0847B7">
        <w:rPr>
          <w:rFonts w:ascii="Times New Roman" w:hAnsi="Times New Roman" w:cs="Times New Roman"/>
          <w:sz w:val="28"/>
          <w:szCs w:val="28"/>
        </w:rPr>
        <w:t>3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443345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0847B7">
        <w:rPr>
          <w:rFonts w:ascii="Times New Roman" w:hAnsi="Times New Roman" w:cs="Times New Roman"/>
          <w:sz w:val="28"/>
          <w:szCs w:val="28"/>
        </w:rPr>
        <w:t>2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443345">
        <w:rPr>
          <w:rFonts w:ascii="Times New Roman" w:hAnsi="Times New Roman" w:cs="Times New Roman"/>
          <w:sz w:val="28"/>
          <w:szCs w:val="28"/>
        </w:rPr>
        <w:t>1</w:t>
      </w:r>
      <w:r w:rsidR="000847B7">
        <w:rPr>
          <w:rFonts w:ascii="Times New Roman" w:hAnsi="Times New Roman" w:cs="Times New Roman"/>
          <w:sz w:val="28"/>
          <w:szCs w:val="28"/>
        </w:rPr>
        <w:t>0,2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0847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0847B7">
        <w:rPr>
          <w:rFonts w:ascii="Times New Roman" w:hAnsi="Times New Roman" w:cs="Times New Roman"/>
          <w:sz w:val="28"/>
          <w:szCs w:val="28"/>
        </w:rPr>
        <w:t>27,8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7B7" w:rsidRDefault="000847B7" w:rsidP="0044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42B" w:rsidRDefault="008B47E0" w:rsidP="0044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0847B7">
        <w:rPr>
          <w:rFonts w:ascii="Times New Roman" w:hAnsi="Times New Roman" w:cs="Times New Roman"/>
          <w:sz w:val="28"/>
          <w:szCs w:val="28"/>
        </w:rPr>
        <w:t>1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0847B7">
        <w:rPr>
          <w:rFonts w:ascii="Times New Roman" w:hAnsi="Times New Roman" w:cs="Times New Roman"/>
          <w:sz w:val="28"/>
          <w:szCs w:val="28"/>
        </w:rPr>
        <w:t>5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3B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</w:t>
            </w:r>
            <w:r w:rsidR="003B1C1F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3B1C1F">
              <w:rPr>
                <w:sz w:val="22"/>
                <w:szCs w:val="22"/>
              </w:rPr>
              <w:t>2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3B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3B1C1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3B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B1C1F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3B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B1C1F">
              <w:rPr>
                <w:sz w:val="22"/>
                <w:szCs w:val="22"/>
              </w:rPr>
              <w:t>5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2860FB" w:rsidP="0048442B">
            <w:pPr>
              <w:jc w:val="center"/>
              <w:rPr>
                <w:b/>
              </w:rPr>
            </w:pPr>
            <w:r>
              <w:rPr>
                <w:b/>
              </w:rPr>
              <w:t>1221,0</w:t>
            </w:r>
          </w:p>
        </w:tc>
        <w:tc>
          <w:tcPr>
            <w:tcW w:w="1094" w:type="dxa"/>
            <w:vAlign w:val="center"/>
          </w:tcPr>
          <w:p w:rsidR="006148EE" w:rsidRDefault="002860FB" w:rsidP="0048442B">
            <w:pPr>
              <w:jc w:val="center"/>
              <w:rPr>
                <w:b/>
              </w:rPr>
            </w:pPr>
            <w:r>
              <w:rPr>
                <w:b/>
              </w:rPr>
              <w:t>1416,7</w:t>
            </w:r>
          </w:p>
        </w:tc>
        <w:tc>
          <w:tcPr>
            <w:tcW w:w="677" w:type="dxa"/>
            <w:vAlign w:val="center"/>
          </w:tcPr>
          <w:p w:rsidR="006148EE" w:rsidRDefault="005B4B43" w:rsidP="0048442B">
            <w:pPr>
              <w:jc w:val="center"/>
              <w:rPr>
                <w:b/>
              </w:rPr>
            </w:pPr>
            <w:r>
              <w:rPr>
                <w:b/>
              </w:rPr>
              <w:t>116,0</w:t>
            </w:r>
          </w:p>
        </w:tc>
        <w:tc>
          <w:tcPr>
            <w:tcW w:w="996" w:type="dxa"/>
            <w:vAlign w:val="center"/>
          </w:tcPr>
          <w:p w:rsidR="006148EE" w:rsidRDefault="00633A69" w:rsidP="009669AB">
            <w:pPr>
              <w:jc w:val="center"/>
              <w:rPr>
                <w:b/>
              </w:rPr>
            </w:pPr>
            <w:r>
              <w:rPr>
                <w:b/>
              </w:rPr>
              <w:t>1560,8</w:t>
            </w:r>
          </w:p>
        </w:tc>
        <w:tc>
          <w:tcPr>
            <w:tcW w:w="666" w:type="dxa"/>
            <w:vAlign w:val="center"/>
          </w:tcPr>
          <w:p w:rsidR="006148EE" w:rsidRDefault="005B4B43" w:rsidP="0048442B">
            <w:pPr>
              <w:jc w:val="center"/>
              <w:rPr>
                <w:b/>
              </w:rPr>
            </w:pPr>
            <w:r>
              <w:rPr>
                <w:b/>
              </w:rPr>
              <w:t>110,2</w:t>
            </w:r>
          </w:p>
        </w:tc>
        <w:tc>
          <w:tcPr>
            <w:tcW w:w="862" w:type="dxa"/>
            <w:vAlign w:val="center"/>
          </w:tcPr>
          <w:p w:rsidR="006148EE" w:rsidRDefault="00633A69" w:rsidP="0048442B">
            <w:pPr>
              <w:jc w:val="center"/>
              <w:rPr>
                <w:b/>
              </w:rPr>
            </w:pPr>
            <w:r>
              <w:rPr>
                <w:b/>
              </w:rPr>
              <w:t>1085,3</w:t>
            </w:r>
          </w:p>
        </w:tc>
        <w:tc>
          <w:tcPr>
            <w:tcW w:w="697" w:type="dxa"/>
            <w:vAlign w:val="center"/>
          </w:tcPr>
          <w:p w:rsidR="006148EE" w:rsidRDefault="009C1A70" w:rsidP="0048442B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977" w:type="dxa"/>
            <w:vAlign w:val="center"/>
          </w:tcPr>
          <w:p w:rsidR="006148EE" w:rsidRDefault="00633A69" w:rsidP="00595796">
            <w:pPr>
              <w:jc w:val="center"/>
              <w:rPr>
                <w:b/>
              </w:rPr>
            </w:pPr>
            <w:r>
              <w:rPr>
                <w:b/>
              </w:rPr>
              <w:t>1086,3</w:t>
            </w:r>
          </w:p>
        </w:tc>
        <w:tc>
          <w:tcPr>
            <w:tcW w:w="666" w:type="dxa"/>
            <w:vAlign w:val="center"/>
          </w:tcPr>
          <w:p w:rsidR="006148EE" w:rsidRDefault="009C1A70" w:rsidP="0048442B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2860FB" w:rsidP="008A4022">
            <w:pPr>
              <w:jc w:val="center"/>
            </w:pPr>
            <w:r>
              <w:t>367,9</w:t>
            </w:r>
          </w:p>
        </w:tc>
        <w:tc>
          <w:tcPr>
            <w:tcW w:w="1094" w:type="dxa"/>
            <w:vAlign w:val="center"/>
          </w:tcPr>
          <w:p w:rsidR="0048442B" w:rsidRPr="002C41C5" w:rsidRDefault="002860FB" w:rsidP="006148EE">
            <w:pPr>
              <w:jc w:val="center"/>
            </w:pPr>
            <w:r>
              <w:t>323,6</w:t>
            </w:r>
          </w:p>
        </w:tc>
        <w:tc>
          <w:tcPr>
            <w:tcW w:w="677" w:type="dxa"/>
            <w:vAlign w:val="center"/>
          </w:tcPr>
          <w:p w:rsidR="0048442B" w:rsidRPr="002C41C5" w:rsidRDefault="005B4B43" w:rsidP="006148EE">
            <w:pPr>
              <w:jc w:val="center"/>
            </w:pPr>
            <w:r>
              <w:t>88,0</w:t>
            </w:r>
          </w:p>
        </w:tc>
        <w:tc>
          <w:tcPr>
            <w:tcW w:w="996" w:type="dxa"/>
            <w:vAlign w:val="center"/>
          </w:tcPr>
          <w:p w:rsidR="0048442B" w:rsidRPr="002C41C5" w:rsidRDefault="00633A69" w:rsidP="006148EE">
            <w:pPr>
              <w:jc w:val="center"/>
            </w:pPr>
            <w:r>
              <w:t>321,0</w:t>
            </w:r>
          </w:p>
        </w:tc>
        <w:tc>
          <w:tcPr>
            <w:tcW w:w="666" w:type="dxa"/>
            <w:vAlign w:val="center"/>
          </w:tcPr>
          <w:p w:rsidR="0048442B" w:rsidRPr="002C41C5" w:rsidRDefault="005B4B43" w:rsidP="006148EE">
            <w:pPr>
              <w:jc w:val="center"/>
            </w:pPr>
            <w:r>
              <w:t>99,2</w:t>
            </w:r>
          </w:p>
        </w:tc>
        <w:tc>
          <w:tcPr>
            <w:tcW w:w="862" w:type="dxa"/>
            <w:vAlign w:val="center"/>
          </w:tcPr>
          <w:p w:rsidR="0048442B" w:rsidRPr="002C41C5" w:rsidRDefault="00633A69" w:rsidP="006148EE">
            <w:pPr>
              <w:jc w:val="center"/>
            </w:pPr>
            <w:r>
              <w:t>322,0</w:t>
            </w:r>
          </w:p>
        </w:tc>
        <w:tc>
          <w:tcPr>
            <w:tcW w:w="697" w:type="dxa"/>
            <w:vAlign w:val="center"/>
          </w:tcPr>
          <w:p w:rsidR="0048442B" w:rsidRPr="002C41C5" w:rsidRDefault="009C1A70" w:rsidP="006148EE">
            <w:pPr>
              <w:jc w:val="center"/>
            </w:pPr>
            <w:r>
              <w:t>100,3</w:t>
            </w:r>
          </w:p>
        </w:tc>
        <w:tc>
          <w:tcPr>
            <w:tcW w:w="977" w:type="dxa"/>
            <w:vAlign w:val="center"/>
          </w:tcPr>
          <w:p w:rsidR="0048442B" w:rsidRPr="002C41C5" w:rsidRDefault="00633A69" w:rsidP="006148EE">
            <w:pPr>
              <w:jc w:val="center"/>
            </w:pPr>
            <w:r>
              <w:t>323,0</w:t>
            </w:r>
          </w:p>
        </w:tc>
        <w:tc>
          <w:tcPr>
            <w:tcW w:w="666" w:type="dxa"/>
            <w:vAlign w:val="center"/>
          </w:tcPr>
          <w:p w:rsidR="0048442B" w:rsidRPr="002C41C5" w:rsidRDefault="009C1A70" w:rsidP="006148EE">
            <w:pPr>
              <w:jc w:val="center"/>
            </w:pPr>
            <w:r>
              <w:t>100,3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B92006" w:rsidP="006148EE">
            <w:pPr>
              <w:jc w:val="center"/>
            </w:pPr>
            <w:r>
              <w:t>367,9</w:t>
            </w:r>
          </w:p>
        </w:tc>
        <w:tc>
          <w:tcPr>
            <w:tcW w:w="1094" w:type="dxa"/>
            <w:vAlign w:val="center"/>
          </w:tcPr>
          <w:p w:rsidR="0048442B" w:rsidRPr="002C41C5" w:rsidRDefault="00B92006" w:rsidP="006148EE">
            <w:pPr>
              <w:jc w:val="center"/>
            </w:pPr>
            <w:r>
              <w:t>323,6</w:t>
            </w:r>
          </w:p>
        </w:tc>
        <w:tc>
          <w:tcPr>
            <w:tcW w:w="677" w:type="dxa"/>
            <w:vAlign w:val="center"/>
          </w:tcPr>
          <w:p w:rsidR="00612991" w:rsidRPr="002C41C5" w:rsidRDefault="005B4B43" w:rsidP="00612991">
            <w:pPr>
              <w:jc w:val="center"/>
            </w:pPr>
            <w:r>
              <w:t>88,0</w:t>
            </w:r>
          </w:p>
        </w:tc>
        <w:tc>
          <w:tcPr>
            <w:tcW w:w="996" w:type="dxa"/>
            <w:vAlign w:val="center"/>
          </w:tcPr>
          <w:p w:rsidR="0048442B" w:rsidRPr="002C41C5" w:rsidRDefault="00B92006" w:rsidP="006148EE">
            <w:pPr>
              <w:jc w:val="center"/>
            </w:pPr>
            <w:r>
              <w:t>321,0</w:t>
            </w:r>
          </w:p>
        </w:tc>
        <w:tc>
          <w:tcPr>
            <w:tcW w:w="666" w:type="dxa"/>
            <w:vAlign w:val="center"/>
          </w:tcPr>
          <w:p w:rsidR="0048442B" w:rsidRPr="002C41C5" w:rsidRDefault="005B4B43" w:rsidP="006148EE">
            <w:pPr>
              <w:jc w:val="center"/>
            </w:pPr>
            <w:r>
              <w:t>99,2</w:t>
            </w:r>
          </w:p>
        </w:tc>
        <w:tc>
          <w:tcPr>
            <w:tcW w:w="862" w:type="dxa"/>
            <w:vAlign w:val="center"/>
          </w:tcPr>
          <w:p w:rsidR="0048442B" w:rsidRPr="002C41C5" w:rsidRDefault="00B92006" w:rsidP="006148EE">
            <w:pPr>
              <w:jc w:val="center"/>
            </w:pPr>
            <w:r>
              <w:t>322,0</w:t>
            </w:r>
          </w:p>
        </w:tc>
        <w:tc>
          <w:tcPr>
            <w:tcW w:w="697" w:type="dxa"/>
            <w:vAlign w:val="center"/>
          </w:tcPr>
          <w:p w:rsidR="0048442B" w:rsidRPr="002C41C5" w:rsidRDefault="009C1A70" w:rsidP="006148EE">
            <w:pPr>
              <w:jc w:val="center"/>
            </w:pPr>
            <w:r>
              <w:t>100,3</w:t>
            </w:r>
          </w:p>
        </w:tc>
        <w:tc>
          <w:tcPr>
            <w:tcW w:w="977" w:type="dxa"/>
            <w:vAlign w:val="center"/>
          </w:tcPr>
          <w:p w:rsidR="0048442B" w:rsidRPr="002C41C5" w:rsidRDefault="00B92006" w:rsidP="006148EE">
            <w:pPr>
              <w:jc w:val="center"/>
            </w:pPr>
            <w:r>
              <w:t>323,0</w:t>
            </w:r>
          </w:p>
        </w:tc>
        <w:tc>
          <w:tcPr>
            <w:tcW w:w="666" w:type="dxa"/>
            <w:vAlign w:val="center"/>
          </w:tcPr>
          <w:p w:rsidR="0048442B" w:rsidRPr="002C41C5" w:rsidRDefault="009C1A70" w:rsidP="006148EE">
            <w:pPr>
              <w:jc w:val="center"/>
            </w:pPr>
            <w:r>
              <w:t>100,3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B92006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B92006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5B4B43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B92006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5B4B43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B92006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9C1A70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B92006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9C1A70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2860FB" w:rsidP="006148EE">
            <w:pPr>
              <w:jc w:val="center"/>
            </w:pPr>
            <w:r>
              <w:t>853,1</w:t>
            </w:r>
          </w:p>
        </w:tc>
        <w:tc>
          <w:tcPr>
            <w:tcW w:w="1094" w:type="dxa"/>
            <w:vAlign w:val="center"/>
          </w:tcPr>
          <w:p w:rsidR="0048442B" w:rsidRPr="002C41C5" w:rsidRDefault="002860FB" w:rsidP="00063EA2">
            <w:pPr>
              <w:jc w:val="center"/>
            </w:pPr>
            <w:r>
              <w:t>1093,1</w:t>
            </w:r>
          </w:p>
        </w:tc>
        <w:tc>
          <w:tcPr>
            <w:tcW w:w="677" w:type="dxa"/>
            <w:vAlign w:val="center"/>
          </w:tcPr>
          <w:p w:rsidR="0048442B" w:rsidRPr="002C41C5" w:rsidRDefault="005B4B43" w:rsidP="006148EE">
            <w:pPr>
              <w:jc w:val="center"/>
            </w:pPr>
            <w:r>
              <w:t>128,1</w:t>
            </w:r>
          </w:p>
        </w:tc>
        <w:tc>
          <w:tcPr>
            <w:tcW w:w="996" w:type="dxa"/>
            <w:vAlign w:val="center"/>
          </w:tcPr>
          <w:p w:rsidR="0048442B" w:rsidRPr="002C41C5" w:rsidRDefault="00633A69" w:rsidP="006148EE">
            <w:pPr>
              <w:jc w:val="center"/>
            </w:pPr>
            <w:r>
              <w:t>1239,8</w:t>
            </w:r>
          </w:p>
        </w:tc>
        <w:tc>
          <w:tcPr>
            <w:tcW w:w="666" w:type="dxa"/>
            <w:vAlign w:val="center"/>
          </w:tcPr>
          <w:p w:rsidR="0048442B" w:rsidRPr="002C41C5" w:rsidRDefault="005B4B43" w:rsidP="006148EE">
            <w:pPr>
              <w:jc w:val="center"/>
            </w:pPr>
            <w:r>
              <w:t>113,4</w:t>
            </w:r>
          </w:p>
        </w:tc>
        <w:tc>
          <w:tcPr>
            <w:tcW w:w="862" w:type="dxa"/>
            <w:vAlign w:val="center"/>
          </w:tcPr>
          <w:p w:rsidR="0048442B" w:rsidRPr="002C41C5" w:rsidRDefault="00633A69" w:rsidP="006148EE">
            <w:pPr>
              <w:jc w:val="center"/>
            </w:pPr>
            <w:r>
              <w:t>763,3</w:t>
            </w:r>
          </w:p>
        </w:tc>
        <w:tc>
          <w:tcPr>
            <w:tcW w:w="697" w:type="dxa"/>
            <w:vAlign w:val="center"/>
          </w:tcPr>
          <w:p w:rsidR="0048442B" w:rsidRPr="002C41C5" w:rsidRDefault="009C1A70" w:rsidP="006148EE">
            <w:pPr>
              <w:jc w:val="center"/>
            </w:pPr>
            <w:r>
              <w:t>61,6</w:t>
            </w:r>
          </w:p>
        </w:tc>
        <w:tc>
          <w:tcPr>
            <w:tcW w:w="977" w:type="dxa"/>
            <w:vAlign w:val="center"/>
          </w:tcPr>
          <w:p w:rsidR="0048442B" w:rsidRPr="002C41C5" w:rsidRDefault="00633A69" w:rsidP="006148EE">
            <w:pPr>
              <w:jc w:val="center"/>
            </w:pPr>
            <w:r>
              <w:t>763,3</w:t>
            </w:r>
          </w:p>
        </w:tc>
        <w:tc>
          <w:tcPr>
            <w:tcW w:w="666" w:type="dxa"/>
            <w:vAlign w:val="center"/>
          </w:tcPr>
          <w:p w:rsidR="0048442B" w:rsidRPr="002C41C5" w:rsidRDefault="009C1A70" w:rsidP="006148EE">
            <w:pPr>
              <w:jc w:val="center"/>
            </w:pPr>
            <w:r>
              <w:t>100,0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784A50" w:rsidP="006148EE">
            <w:pPr>
              <w:jc w:val="center"/>
              <w:rPr>
                <w:b/>
              </w:rPr>
            </w:pPr>
            <w:r>
              <w:rPr>
                <w:b/>
              </w:rPr>
              <w:t>1265,2</w:t>
            </w:r>
          </w:p>
        </w:tc>
        <w:tc>
          <w:tcPr>
            <w:tcW w:w="1094" w:type="dxa"/>
            <w:vAlign w:val="center"/>
          </w:tcPr>
          <w:p w:rsidR="005C557B" w:rsidRPr="0026215A" w:rsidRDefault="00784A50" w:rsidP="006148EE">
            <w:pPr>
              <w:jc w:val="center"/>
              <w:rPr>
                <w:b/>
              </w:rPr>
            </w:pPr>
            <w:r>
              <w:rPr>
                <w:b/>
              </w:rPr>
              <w:t>1476,0</w:t>
            </w:r>
          </w:p>
        </w:tc>
        <w:tc>
          <w:tcPr>
            <w:tcW w:w="677" w:type="dxa"/>
            <w:vAlign w:val="center"/>
          </w:tcPr>
          <w:p w:rsidR="005C557B" w:rsidRPr="0026215A" w:rsidRDefault="005B4B43" w:rsidP="006148EE">
            <w:pPr>
              <w:jc w:val="center"/>
              <w:rPr>
                <w:b/>
              </w:rPr>
            </w:pPr>
            <w:r>
              <w:rPr>
                <w:b/>
              </w:rPr>
              <w:t>116,7</w:t>
            </w:r>
          </w:p>
        </w:tc>
        <w:tc>
          <w:tcPr>
            <w:tcW w:w="996" w:type="dxa"/>
            <w:vAlign w:val="center"/>
          </w:tcPr>
          <w:p w:rsidR="005C557B" w:rsidRDefault="00784A50" w:rsidP="007047A5">
            <w:pPr>
              <w:jc w:val="center"/>
              <w:rPr>
                <w:b/>
              </w:rPr>
            </w:pPr>
            <w:r>
              <w:rPr>
                <w:b/>
              </w:rPr>
              <w:t>1560,8</w:t>
            </w:r>
          </w:p>
        </w:tc>
        <w:tc>
          <w:tcPr>
            <w:tcW w:w="666" w:type="dxa"/>
            <w:vAlign w:val="center"/>
          </w:tcPr>
          <w:p w:rsidR="005C557B" w:rsidRDefault="005B4B43" w:rsidP="007047A5">
            <w:pPr>
              <w:jc w:val="center"/>
              <w:rPr>
                <w:b/>
              </w:rPr>
            </w:pPr>
            <w:r>
              <w:rPr>
                <w:b/>
              </w:rPr>
              <w:t>105,7</w:t>
            </w:r>
          </w:p>
        </w:tc>
        <w:tc>
          <w:tcPr>
            <w:tcW w:w="862" w:type="dxa"/>
            <w:vAlign w:val="center"/>
          </w:tcPr>
          <w:p w:rsidR="005C557B" w:rsidRDefault="00784A50" w:rsidP="00477BC5">
            <w:pPr>
              <w:jc w:val="center"/>
              <w:rPr>
                <w:b/>
              </w:rPr>
            </w:pPr>
            <w:r>
              <w:rPr>
                <w:b/>
              </w:rPr>
              <w:t>1085,3</w:t>
            </w:r>
          </w:p>
        </w:tc>
        <w:tc>
          <w:tcPr>
            <w:tcW w:w="697" w:type="dxa"/>
            <w:vAlign w:val="center"/>
          </w:tcPr>
          <w:p w:rsidR="005C557B" w:rsidRDefault="009C1A70" w:rsidP="007047A5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977" w:type="dxa"/>
            <w:vAlign w:val="center"/>
          </w:tcPr>
          <w:p w:rsidR="005C557B" w:rsidRDefault="00784A50" w:rsidP="007047A5">
            <w:pPr>
              <w:jc w:val="center"/>
              <w:rPr>
                <w:b/>
              </w:rPr>
            </w:pPr>
            <w:r>
              <w:rPr>
                <w:b/>
              </w:rPr>
              <w:t>1086,3</w:t>
            </w:r>
          </w:p>
        </w:tc>
        <w:tc>
          <w:tcPr>
            <w:tcW w:w="666" w:type="dxa"/>
            <w:vAlign w:val="center"/>
          </w:tcPr>
          <w:p w:rsidR="005C557B" w:rsidRDefault="009C1A70" w:rsidP="007047A5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2D400D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2D400D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2D400D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2D400D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2D400D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8236BD" w:rsidP="007047A5">
            <w:pPr>
              <w:jc w:val="center"/>
            </w:pPr>
            <w:r>
              <w:t>27,1</w:t>
            </w:r>
          </w:p>
        </w:tc>
        <w:tc>
          <w:tcPr>
            <w:tcW w:w="697" w:type="dxa"/>
            <w:vAlign w:val="center"/>
          </w:tcPr>
          <w:p w:rsidR="00DF6027" w:rsidRPr="00477BC5" w:rsidRDefault="002D400D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8236BD" w:rsidP="007047A5">
            <w:pPr>
              <w:jc w:val="center"/>
            </w:pPr>
            <w:r>
              <w:t>54,3</w:t>
            </w:r>
          </w:p>
        </w:tc>
        <w:tc>
          <w:tcPr>
            <w:tcW w:w="666" w:type="dxa"/>
            <w:vAlign w:val="center"/>
          </w:tcPr>
          <w:p w:rsidR="00DF6027" w:rsidRPr="00477BC5" w:rsidRDefault="009C1A70" w:rsidP="007047A5">
            <w:pPr>
              <w:jc w:val="center"/>
            </w:pPr>
            <w:r>
              <w:t>200,4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FD4FF8" w:rsidP="006148EE">
            <w:pPr>
              <w:jc w:val="center"/>
              <w:rPr>
                <w:b/>
              </w:rPr>
            </w:pPr>
            <w:r>
              <w:rPr>
                <w:b/>
              </w:rPr>
              <w:t>-44,2</w:t>
            </w:r>
          </w:p>
        </w:tc>
        <w:tc>
          <w:tcPr>
            <w:tcW w:w="1094" w:type="dxa"/>
            <w:vAlign w:val="center"/>
          </w:tcPr>
          <w:p w:rsidR="005C557B" w:rsidRDefault="00FD4FF8" w:rsidP="006148EE">
            <w:pPr>
              <w:jc w:val="center"/>
              <w:rPr>
                <w:b/>
              </w:rPr>
            </w:pPr>
            <w:r>
              <w:rPr>
                <w:b/>
              </w:rPr>
              <w:t>-59,3</w:t>
            </w:r>
          </w:p>
        </w:tc>
        <w:tc>
          <w:tcPr>
            <w:tcW w:w="677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C54B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0847B7">
        <w:rPr>
          <w:rFonts w:ascii="Times New Roman" w:hAnsi="Times New Roman" w:cs="Times New Roman"/>
          <w:sz w:val="28"/>
          <w:szCs w:val="28"/>
        </w:rPr>
        <w:t>3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0847B7">
        <w:rPr>
          <w:rFonts w:ascii="Times New Roman" w:hAnsi="Times New Roman" w:cs="Times New Roman"/>
          <w:sz w:val="28"/>
          <w:szCs w:val="28"/>
        </w:rPr>
        <w:t>2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связано с по</w:t>
      </w:r>
      <w:r>
        <w:rPr>
          <w:rFonts w:ascii="Times New Roman" w:hAnsi="Times New Roman" w:cs="Times New Roman"/>
          <w:sz w:val="28"/>
          <w:szCs w:val="28"/>
        </w:rPr>
        <w:t>выш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C54B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lastRenderedPageBreak/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0847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0847B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6870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847B7">
        <w:rPr>
          <w:rFonts w:ascii="Times New Roman" w:hAnsi="Times New Roman" w:cs="Times New Roman"/>
          <w:sz w:val="28"/>
          <w:szCs w:val="28"/>
        </w:rPr>
        <w:t>12,7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</w:t>
      </w:r>
      <w:r w:rsidR="004C54B4">
        <w:rPr>
          <w:rFonts w:ascii="Times New Roman" w:hAnsi="Times New Roman" w:cs="Times New Roman"/>
          <w:sz w:val="28"/>
          <w:szCs w:val="28"/>
        </w:rPr>
        <w:t xml:space="preserve"> </w:t>
      </w:r>
      <w:r w:rsidR="000847B7">
        <w:rPr>
          <w:rFonts w:ascii="Times New Roman" w:hAnsi="Times New Roman" w:cs="Times New Roman"/>
          <w:sz w:val="28"/>
          <w:szCs w:val="28"/>
        </w:rPr>
        <w:t>ниж</w:t>
      </w:r>
      <w:r w:rsidR="004C54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0847B7">
        <w:rPr>
          <w:rFonts w:ascii="Times New Roman" w:hAnsi="Times New Roman" w:cs="Times New Roman"/>
          <w:sz w:val="28"/>
          <w:szCs w:val="28"/>
        </w:rPr>
        <w:t>2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724F">
        <w:rPr>
          <w:rFonts w:ascii="Times New Roman" w:hAnsi="Times New Roman" w:cs="Times New Roman"/>
          <w:sz w:val="28"/>
          <w:szCs w:val="28"/>
        </w:rPr>
        <w:t xml:space="preserve">на </w:t>
      </w:r>
      <w:r w:rsidR="000847B7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73F18" w:rsidRDefault="00473F18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1B30A1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1B30A1" w:rsidRPr="0072587A">
        <w:rPr>
          <w:rFonts w:ascii="Times New Roman" w:hAnsi="Times New Roman" w:cs="Times New Roman"/>
          <w:color w:val="000000" w:themeColor="text1"/>
          <w:sz w:val="28"/>
          <w:szCs w:val="28"/>
        </w:rPr>
        <w:t>321</w:t>
      </w:r>
      <w:r w:rsidR="00BA78B5" w:rsidRPr="0072587A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72587A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72587A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72587A">
        <w:rPr>
          <w:rFonts w:ascii="Times New Roman" w:hAnsi="Times New Roman" w:cs="Times New Roman"/>
          <w:sz w:val="28"/>
          <w:szCs w:val="28"/>
        </w:rPr>
        <w:t>0,8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DF687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72587A">
        <w:rPr>
          <w:rFonts w:ascii="Times New Roman" w:hAnsi="Times New Roman" w:cs="Times New Roman"/>
          <w:sz w:val="28"/>
          <w:szCs w:val="28"/>
        </w:rPr>
        <w:t>21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2587A">
        <w:rPr>
          <w:rFonts w:ascii="Times New Roman" w:hAnsi="Times New Roman" w:cs="Times New Roman"/>
          <w:sz w:val="28"/>
          <w:szCs w:val="28"/>
        </w:rPr>
        <w:t>12,7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7828AD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</w:t>
      </w:r>
      <w:r w:rsidR="006B17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6B17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B3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</w:t>
            </w:r>
            <w:r w:rsidR="00B36D95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36D95">
              <w:rPr>
                <w:sz w:val="22"/>
                <w:szCs w:val="22"/>
              </w:rPr>
              <w:t>2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B3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36D9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B3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36D95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B3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36D95">
              <w:rPr>
                <w:sz w:val="22"/>
                <w:szCs w:val="22"/>
              </w:rPr>
              <w:t>5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9B0EEA" w:rsidP="00133582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1094" w:type="dxa"/>
            <w:vAlign w:val="center"/>
          </w:tcPr>
          <w:p w:rsidR="00CB1D97" w:rsidRDefault="009B0EEA" w:rsidP="00C94341">
            <w:pPr>
              <w:jc w:val="center"/>
              <w:rPr>
                <w:b/>
              </w:rPr>
            </w:pPr>
            <w:r>
              <w:rPr>
                <w:b/>
              </w:rPr>
              <w:t>323,6</w:t>
            </w:r>
          </w:p>
        </w:tc>
        <w:tc>
          <w:tcPr>
            <w:tcW w:w="677" w:type="dxa"/>
            <w:vAlign w:val="center"/>
          </w:tcPr>
          <w:p w:rsidR="00CB1D97" w:rsidRDefault="00D65C81" w:rsidP="00133582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6" w:type="dxa"/>
            <w:vAlign w:val="center"/>
          </w:tcPr>
          <w:p w:rsidR="00CB1D97" w:rsidRDefault="009B0EEA" w:rsidP="00815CFE">
            <w:pPr>
              <w:jc w:val="center"/>
              <w:rPr>
                <w:b/>
              </w:rPr>
            </w:pPr>
            <w:r>
              <w:rPr>
                <w:b/>
              </w:rPr>
              <w:t>321,0</w:t>
            </w:r>
          </w:p>
        </w:tc>
        <w:tc>
          <w:tcPr>
            <w:tcW w:w="666" w:type="dxa"/>
            <w:vAlign w:val="center"/>
          </w:tcPr>
          <w:p w:rsidR="00CB1D97" w:rsidRDefault="00D65C81" w:rsidP="00133582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862" w:type="dxa"/>
            <w:vAlign w:val="center"/>
          </w:tcPr>
          <w:p w:rsidR="00CB1D97" w:rsidRDefault="009B0EEA" w:rsidP="00133582">
            <w:pPr>
              <w:jc w:val="center"/>
              <w:rPr>
                <w:b/>
              </w:rPr>
            </w:pPr>
            <w:r>
              <w:rPr>
                <w:b/>
              </w:rPr>
              <w:t>322,0</w:t>
            </w:r>
          </w:p>
        </w:tc>
        <w:tc>
          <w:tcPr>
            <w:tcW w:w="697" w:type="dxa"/>
            <w:vAlign w:val="center"/>
          </w:tcPr>
          <w:p w:rsidR="00CB1D97" w:rsidRDefault="00D65C81" w:rsidP="00133582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77" w:type="dxa"/>
            <w:vAlign w:val="center"/>
          </w:tcPr>
          <w:p w:rsidR="00CB1D97" w:rsidRDefault="009B0EEA" w:rsidP="00133582">
            <w:pPr>
              <w:jc w:val="center"/>
              <w:rPr>
                <w:b/>
              </w:rPr>
            </w:pPr>
            <w:r>
              <w:rPr>
                <w:b/>
              </w:rPr>
              <w:t>323,0</w:t>
            </w:r>
          </w:p>
        </w:tc>
        <w:tc>
          <w:tcPr>
            <w:tcW w:w="666" w:type="dxa"/>
            <w:vAlign w:val="center"/>
          </w:tcPr>
          <w:p w:rsidR="00CB1D97" w:rsidRDefault="00D65C81" w:rsidP="00133582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17,2</w:t>
            </w:r>
          </w:p>
        </w:tc>
        <w:tc>
          <w:tcPr>
            <w:tcW w:w="1094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14,6</w:t>
            </w:r>
          </w:p>
        </w:tc>
        <w:tc>
          <w:tcPr>
            <w:tcW w:w="677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84,9</w:t>
            </w:r>
          </w:p>
        </w:tc>
        <w:tc>
          <w:tcPr>
            <w:tcW w:w="996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11,0</w:t>
            </w:r>
          </w:p>
        </w:tc>
        <w:tc>
          <w:tcPr>
            <w:tcW w:w="666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75,3</w:t>
            </w:r>
          </w:p>
        </w:tc>
        <w:tc>
          <w:tcPr>
            <w:tcW w:w="862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12,0</w:t>
            </w:r>
          </w:p>
        </w:tc>
        <w:tc>
          <w:tcPr>
            <w:tcW w:w="697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109,1</w:t>
            </w:r>
          </w:p>
        </w:tc>
        <w:tc>
          <w:tcPr>
            <w:tcW w:w="977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13,0</w:t>
            </w:r>
          </w:p>
        </w:tc>
        <w:tc>
          <w:tcPr>
            <w:tcW w:w="666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108,3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30,8</w:t>
            </w:r>
          </w:p>
        </w:tc>
        <w:tc>
          <w:tcPr>
            <w:tcW w:w="1094" w:type="dxa"/>
            <w:vAlign w:val="center"/>
          </w:tcPr>
          <w:p w:rsidR="00CB1D97" w:rsidRPr="002C41C5" w:rsidRDefault="00524D44" w:rsidP="001071B6">
            <w:pPr>
              <w:jc w:val="center"/>
            </w:pPr>
            <w:r>
              <w:t>31,0</w:t>
            </w:r>
          </w:p>
        </w:tc>
        <w:tc>
          <w:tcPr>
            <w:tcW w:w="677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100,6</w:t>
            </w:r>
          </w:p>
        </w:tc>
        <w:tc>
          <w:tcPr>
            <w:tcW w:w="996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32,0</w:t>
            </w:r>
          </w:p>
        </w:tc>
        <w:tc>
          <w:tcPr>
            <w:tcW w:w="666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103,2</w:t>
            </w:r>
          </w:p>
        </w:tc>
        <w:tc>
          <w:tcPr>
            <w:tcW w:w="862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32,0</w:t>
            </w:r>
          </w:p>
        </w:tc>
        <w:tc>
          <w:tcPr>
            <w:tcW w:w="697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32,0</w:t>
            </w:r>
          </w:p>
        </w:tc>
        <w:tc>
          <w:tcPr>
            <w:tcW w:w="666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319,9</w:t>
            </w:r>
          </w:p>
        </w:tc>
        <w:tc>
          <w:tcPr>
            <w:tcW w:w="1094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278,0</w:t>
            </w:r>
          </w:p>
        </w:tc>
        <w:tc>
          <w:tcPr>
            <w:tcW w:w="677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86,9</w:t>
            </w:r>
          </w:p>
        </w:tc>
        <w:tc>
          <w:tcPr>
            <w:tcW w:w="996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278,0</w:t>
            </w:r>
          </w:p>
        </w:tc>
        <w:tc>
          <w:tcPr>
            <w:tcW w:w="666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100,0</w:t>
            </w:r>
          </w:p>
        </w:tc>
        <w:tc>
          <w:tcPr>
            <w:tcW w:w="862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278,0</w:t>
            </w:r>
          </w:p>
        </w:tc>
        <w:tc>
          <w:tcPr>
            <w:tcW w:w="697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524D44" w:rsidP="00133582">
            <w:pPr>
              <w:jc w:val="center"/>
            </w:pPr>
            <w:r>
              <w:t>278,0</w:t>
            </w:r>
          </w:p>
        </w:tc>
        <w:tc>
          <w:tcPr>
            <w:tcW w:w="666" w:type="dxa"/>
            <w:vAlign w:val="center"/>
          </w:tcPr>
          <w:p w:rsidR="00CB1D97" w:rsidRPr="002C41C5" w:rsidRDefault="00D65C81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524D44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524D44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171C2E" w:rsidP="00133582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1094" w:type="dxa"/>
            <w:vAlign w:val="center"/>
          </w:tcPr>
          <w:p w:rsidR="00CB1D97" w:rsidRDefault="00171C2E" w:rsidP="001071B6">
            <w:pPr>
              <w:jc w:val="center"/>
              <w:rPr>
                <w:b/>
              </w:rPr>
            </w:pPr>
            <w:r>
              <w:rPr>
                <w:b/>
              </w:rPr>
              <w:t>323,6</w:t>
            </w:r>
          </w:p>
        </w:tc>
        <w:tc>
          <w:tcPr>
            <w:tcW w:w="677" w:type="dxa"/>
            <w:vAlign w:val="center"/>
          </w:tcPr>
          <w:p w:rsidR="00CB1D97" w:rsidRPr="0026215A" w:rsidRDefault="00D65C81" w:rsidP="001071B6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6" w:type="dxa"/>
            <w:vAlign w:val="center"/>
          </w:tcPr>
          <w:p w:rsidR="00CB1D97" w:rsidRPr="0026215A" w:rsidRDefault="00171C2E" w:rsidP="00133582">
            <w:pPr>
              <w:jc w:val="center"/>
              <w:rPr>
                <w:b/>
              </w:rPr>
            </w:pPr>
            <w:r>
              <w:rPr>
                <w:b/>
              </w:rPr>
              <w:t>321,0</w:t>
            </w:r>
          </w:p>
        </w:tc>
        <w:tc>
          <w:tcPr>
            <w:tcW w:w="666" w:type="dxa"/>
            <w:vAlign w:val="center"/>
          </w:tcPr>
          <w:p w:rsidR="00CB1D97" w:rsidRPr="0026215A" w:rsidRDefault="00D65C81" w:rsidP="001071B6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862" w:type="dxa"/>
            <w:vAlign w:val="center"/>
          </w:tcPr>
          <w:p w:rsidR="00CB1D97" w:rsidRPr="0026215A" w:rsidRDefault="00171C2E" w:rsidP="00133582">
            <w:pPr>
              <w:jc w:val="center"/>
              <w:rPr>
                <w:b/>
              </w:rPr>
            </w:pPr>
            <w:r>
              <w:rPr>
                <w:b/>
              </w:rPr>
              <w:t>322,0</w:t>
            </w:r>
          </w:p>
        </w:tc>
        <w:tc>
          <w:tcPr>
            <w:tcW w:w="697" w:type="dxa"/>
            <w:vAlign w:val="center"/>
          </w:tcPr>
          <w:p w:rsidR="00CB1D97" w:rsidRPr="0026215A" w:rsidRDefault="00D65C81" w:rsidP="00133582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77" w:type="dxa"/>
            <w:vAlign w:val="center"/>
          </w:tcPr>
          <w:p w:rsidR="00CB1D97" w:rsidRPr="0026215A" w:rsidRDefault="00171C2E" w:rsidP="00133582">
            <w:pPr>
              <w:jc w:val="center"/>
              <w:rPr>
                <w:b/>
              </w:rPr>
            </w:pPr>
            <w:r>
              <w:rPr>
                <w:b/>
              </w:rPr>
              <w:t>323,0</w:t>
            </w:r>
          </w:p>
        </w:tc>
        <w:tc>
          <w:tcPr>
            <w:tcW w:w="666" w:type="dxa"/>
            <w:vAlign w:val="center"/>
          </w:tcPr>
          <w:p w:rsidR="00CB1D97" w:rsidRPr="0026215A" w:rsidRDefault="00D65C81" w:rsidP="00133582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E611CA">
        <w:rPr>
          <w:rFonts w:ascii="Times New Roman" w:hAnsi="Times New Roman" w:cs="Times New Roman"/>
          <w:szCs w:val="28"/>
        </w:rPr>
        <w:t>2</w:t>
      </w:r>
      <w:r w:rsidR="00B41831">
        <w:rPr>
          <w:rFonts w:ascii="Times New Roman" w:hAnsi="Times New Roman" w:cs="Times New Roman"/>
          <w:szCs w:val="28"/>
        </w:rPr>
        <w:t>0,</w:t>
      </w:r>
      <w:r w:rsidR="00E611CA">
        <w:rPr>
          <w:rFonts w:ascii="Times New Roman" w:hAnsi="Times New Roman" w:cs="Times New Roman"/>
          <w:szCs w:val="28"/>
        </w:rPr>
        <w:t>6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E611CA">
        <w:rPr>
          <w:rFonts w:ascii="Times New Roman" w:hAnsi="Times New Roman" w:cs="Times New Roman"/>
          <w:szCs w:val="28"/>
        </w:rPr>
        <w:t>2,</w:t>
      </w:r>
      <w:r w:rsidR="00B41831">
        <w:rPr>
          <w:rFonts w:ascii="Times New Roman" w:hAnsi="Times New Roman" w:cs="Times New Roman"/>
          <w:szCs w:val="28"/>
        </w:rPr>
        <w:t>2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2940C3">
        <w:rPr>
          <w:rFonts w:ascii="Times New Roman" w:hAnsi="Times New Roman" w:cs="Times New Roman"/>
          <w:szCs w:val="28"/>
        </w:rPr>
        <w:t>мен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B41831">
        <w:rPr>
          <w:rFonts w:ascii="Times New Roman" w:hAnsi="Times New Roman" w:cs="Times New Roman"/>
          <w:szCs w:val="28"/>
        </w:rPr>
        <w:t>2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2B7D1D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E611CA">
        <w:rPr>
          <w:rFonts w:ascii="Times New Roman" w:hAnsi="Times New Roman" w:cs="Times New Roman"/>
          <w:sz w:val="28"/>
          <w:szCs w:val="28"/>
        </w:rPr>
        <w:t>8</w:t>
      </w:r>
      <w:r w:rsidR="002B7D1D">
        <w:rPr>
          <w:rFonts w:ascii="Times New Roman" w:hAnsi="Times New Roman" w:cs="Times New Roman"/>
          <w:sz w:val="28"/>
          <w:szCs w:val="28"/>
        </w:rPr>
        <w:t>6</w:t>
      </w:r>
      <w:r w:rsidR="002940C3">
        <w:rPr>
          <w:rFonts w:ascii="Times New Roman" w:hAnsi="Times New Roman" w:cs="Times New Roman"/>
          <w:sz w:val="28"/>
          <w:szCs w:val="28"/>
        </w:rPr>
        <w:t>,</w:t>
      </w:r>
      <w:r w:rsidR="00E611CA">
        <w:rPr>
          <w:rFonts w:ascii="Times New Roman" w:hAnsi="Times New Roman" w:cs="Times New Roman"/>
          <w:sz w:val="28"/>
          <w:szCs w:val="28"/>
        </w:rPr>
        <w:t>6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 xml:space="preserve">% </w:t>
      </w:r>
      <w:r w:rsidR="00E611CA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(</w:t>
      </w:r>
      <w:r w:rsidR="002B7D1D">
        <w:rPr>
          <w:rFonts w:ascii="Times New Roman" w:hAnsi="Times New Roman" w:cs="Times New Roman"/>
          <w:sz w:val="28"/>
          <w:szCs w:val="28"/>
        </w:rPr>
        <w:t>278</w:t>
      </w:r>
      <w:r w:rsidR="00D6316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283" w:rsidRDefault="004A1283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1283" w:rsidRDefault="004A1283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1283" w:rsidRDefault="004A1283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F18" w:rsidRDefault="00473F18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F18" w:rsidRDefault="00473F18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240B3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240B36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240B3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240B36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240B3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240B36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240B3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240B36">
              <w:rPr>
                <w:rFonts w:eastAsia="TimesNewRomanPSMT"/>
                <w:sz w:val="24"/>
                <w:szCs w:val="24"/>
              </w:rPr>
              <w:t>5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14,6</w:t>
            </w:r>
          </w:p>
        </w:tc>
        <w:tc>
          <w:tcPr>
            <w:tcW w:w="1418" w:type="dxa"/>
            <w:vAlign w:val="center"/>
          </w:tcPr>
          <w:p w:rsidR="00CC64ED" w:rsidRPr="00C25307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11,0</w:t>
            </w:r>
          </w:p>
        </w:tc>
        <w:tc>
          <w:tcPr>
            <w:tcW w:w="1559" w:type="dxa"/>
            <w:vAlign w:val="center"/>
          </w:tcPr>
          <w:p w:rsidR="00CC64ED" w:rsidRPr="00C25307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12,0</w:t>
            </w:r>
          </w:p>
        </w:tc>
        <w:tc>
          <w:tcPr>
            <w:tcW w:w="1382" w:type="dxa"/>
            <w:vAlign w:val="center"/>
          </w:tcPr>
          <w:p w:rsidR="00CC64ED" w:rsidRPr="00C25307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240B36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3,4</w:t>
            </w:r>
          </w:p>
        </w:tc>
        <w:tc>
          <w:tcPr>
            <w:tcW w:w="1559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3,7</w:t>
            </w:r>
          </w:p>
        </w:tc>
        <w:tc>
          <w:tcPr>
            <w:tcW w:w="1382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-2,6</w:t>
            </w:r>
          </w:p>
        </w:tc>
        <w:tc>
          <w:tcPr>
            <w:tcW w:w="1418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-3,6</w:t>
            </w:r>
          </w:p>
        </w:tc>
        <w:tc>
          <w:tcPr>
            <w:tcW w:w="1559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84,9</w:t>
            </w:r>
          </w:p>
        </w:tc>
        <w:tc>
          <w:tcPr>
            <w:tcW w:w="1418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75,3</w:t>
            </w:r>
          </w:p>
        </w:tc>
        <w:tc>
          <w:tcPr>
            <w:tcW w:w="1559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109,1</w:t>
            </w:r>
          </w:p>
        </w:tc>
        <w:tc>
          <w:tcPr>
            <w:tcW w:w="1382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108,3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240B3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240B36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75,3</w:t>
            </w:r>
          </w:p>
        </w:tc>
        <w:tc>
          <w:tcPr>
            <w:tcW w:w="1559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82,2</w:t>
            </w:r>
          </w:p>
        </w:tc>
        <w:tc>
          <w:tcPr>
            <w:tcW w:w="1382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89,0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240B36">
        <w:rPr>
          <w:rFonts w:ascii="Times New Roman" w:hAnsi="Times New Roman" w:cs="Times New Roman"/>
          <w:sz w:val="28"/>
          <w:szCs w:val="28"/>
        </w:rPr>
        <w:t>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="00240B36">
        <w:rPr>
          <w:rFonts w:ascii="Times New Roman" w:hAnsi="Times New Roman" w:cs="Times New Roman"/>
          <w:sz w:val="28"/>
          <w:szCs w:val="28"/>
        </w:rPr>
        <w:t>1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240B36">
        <w:rPr>
          <w:rFonts w:ascii="Times New Roman" w:hAnsi="Times New Roman" w:cs="Times New Roman"/>
          <w:sz w:val="28"/>
          <w:szCs w:val="28"/>
        </w:rPr>
        <w:t>3,4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E2061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240B36">
        <w:rPr>
          <w:rFonts w:ascii="Times New Roman" w:hAnsi="Times New Roman" w:cs="Times New Roman"/>
          <w:sz w:val="28"/>
          <w:szCs w:val="28"/>
        </w:rPr>
        <w:t>2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6E2061">
        <w:rPr>
          <w:rFonts w:ascii="Times New Roman" w:hAnsi="Times New Roman" w:cs="Times New Roman"/>
          <w:sz w:val="28"/>
          <w:szCs w:val="28"/>
        </w:rPr>
        <w:t>снижения</w:t>
      </w:r>
      <w:r w:rsidR="007D478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240B36">
        <w:rPr>
          <w:rFonts w:ascii="Times New Roman" w:hAnsi="Times New Roman" w:cs="Times New Roman"/>
          <w:sz w:val="28"/>
          <w:szCs w:val="28"/>
        </w:rPr>
        <w:t>24,7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240B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240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E249E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E249E2">
              <w:rPr>
                <w:rFonts w:eastAsia="TimesNewRomanPSMT"/>
                <w:sz w:val="24"/>
                <w:szCs w:val="24"/>
              </w:rPr>
              <w:t>2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E249E2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E249E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E249E2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E249E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E249E2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31,0</w:t>
            </w:r>
          </w:p>
        </w:tc>
        <w:tc>
          <w:tcPr>
            <w:tcW w:w="1418" w:type="dxa"/>
            <w:vAlign w:val="center"/>
          </w:tcPr>
          <w:p w:rsidR="00A9354D" w:rsidRPr="00C25307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32,0</w:t>
            </w:r>
          </w:p>
        </w:tc>
        <w:tc>
          <w:tcPr>
            <w:tcW w:w="1559" w:type="dxa"/>
            <w:vAlign w:val="center"/>
          </w:tcPr>
          <w:p w:rsidR="00A9354D" w:rsidRPr="00C25307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32,0</w:t>
            </w:r>
          </w:p>
        </w:tc>
        <w:tc>
          <w:tcPr>
            <w:tcW w:w="1382" w:type="dxa"/>
            <w:vAlign w:val="center"/>
          </w:tcPr>
          <w:p w:rsidR="00A9354D" w:rsidRPr="00C25307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32,0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9,6</w:t>
            </w:r>
          </w:p>
        </w:tc>
        <w:tc>
          <w:tcPr>
            <w:tcW w:w="1418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100,6</w:t>
            </w:r>
          </w:p>
        </w:tc>
        <w:tc>
          <w:tcPr>
            <w:tcW w:w="1418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103,2</w:t>
            </w:r>
          </w:p>
        </w:tc>
        <w:tc>
          <w:tcPr>
            <w:tcW w:w="1559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E249E2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E249E2">
              <w:rPr>
                <w:rFonts w:eastAsia="TimesNewRomanPSMT"/>
                <w:sz w:val="24"/>
                <w:szCs w:val="24"/>
              </w:rPr>
              <w:t>2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103,2</w:t>
            </w:r>
          </w:p>
        </w:tc>
        <w:tc>
          <w:tcPr>
            <w:tcW w:w="1559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103,2</w:t>
            </w:r>
          </w:p>
        </w:tc>
        <w:tc>
          <w:tcPr>
            <w:tcW w:w="1382" w:type="dxa"/>
            <w:vAlign w:val="center"/>
          </w:tcPr>
          <w:p w:rsidR="00A9354D" w:rsidRPr="00CC64ED" w:rsidRDefault="00E249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103,2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E249E2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E249E2">
        <w:rPr>
          <w:rFonts w:ascii="Times New Roman" w:hAnsi="Times New Roman" w:cs="Times New Roman"/>
          <w:sz w:val="28"/>
          <w:szCs w:val="28"/>
        </w:rPr>
        <w:t>32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E249E2">
        <w:rPr>
          <w:rFonts w:ascii="Times New Roman" w:hAnsi="Times New Roman" w:cs="Times New Roman"/>
          <w:sz w:val="28"/>
          <w:szCs w:val="28"/>
        </w:rPr>
        <w:t>1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445FB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E249E2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9445FB">
        <w:rPr>
          <w:rFonts w:ascii="Times New Roman" w:hAnsi="Times New Roman" w:cs="Times New Roman"/>
          <w:sz w:val="28"/>
          <w:szCs w:val="28"/>
        </w:rPr>
        <w:t>1</w:t>
      </w:r>
      <w:r w:rsidR="00E249E2">
        <w:rPr>
          <w:rFonts w:ascii="Times New Roman" w:hAnsi="Times New Roman" w:cs="Times New Roman"/>
          <w:sz w:val="28"/>
          <w:szCs w:val="28"/>
        </w:rPr>
        <w:t>0,0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249E2">
        <w:rPr>
          <w:rFonts w:ascii="Times New Roman" w:hAnsi="Times New Roman" w:cs="Times New Roman"/>
          <w:sz w:val="28"/>
          <w:szCs w:val="28"/>
        </w:rPr>
        <w:t>ов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9445FB" w:rsidRPr="0008379D" w:rsidRDefault="009445FB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0B07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B0708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0B07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0B0708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0B07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B0708">
              <w:rPr>
                <w:rFonts w:eastAsia="TimesNewRomanPSMT"/>
                <w:sz w:val="24"/>
                <w:szCs w:val="24"/>
              </w:rPr>
              <w:t>4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0B07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B0708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278,0</w:t>
            </w:r>
          </w:p>
        </w:tc>
        <w:tc>
          <w:tcPr>
            <w:tcW w:w="1418" w:type="dxa"/>
            <w:vAlign w:val="center"/>
          </w:tcPr>
          <w:p w:rsidR="001E4F47" w:rsidRPr="00C25307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278,0</w:t>
            </w:r>
          </w:p>
        </w:tc>
        <w:tc>
          <w:tcPr>
            <w:tcW w:w="1559" w:type="dxa"/>
            <w:vAlign w:val="center"/>
          </w:tcPr>
          <w:p w:rsidR="001E4F47" w:rsidRPr="00C25307" w:rsidRDefault="000B0708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278,0</w:t>
            </w:r>
          </w:p>
        </w:tc>
        <w:tc>
          <w:tcPr>
            <w:tcW w:w="1382" w:type="dxa"/>
            <w:vAlign w:val="center"/>
          </w:tcPr>
          <w:p w:rsidR="001E4F47" w:rsidRPr="00C25307" w:rsidRDefault="000B0708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278,0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85,9</w:t>
            </w:r>
          </w:p>
        </w:tc>
        <w:tc>
          <w:tcPr>
            <w:tcW w:w="1418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86,6</w:t>
            </w:r>
          </w:p>
        </w:tc>
        <w:tc>
          <w:tcPr>
            <w:tcW w:w="1559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86,3</w:t>
            </w:r>
          </w:p>
        </w:tc>
        <w:tc>
          <w:tcPr>
            <w:tcW w:w="1382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86,1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-41,9</w:t>
            </w:r>
          </w:p>
        </w:tc>
        <w:tc>
          <w:tcPr>
            <w:tcW w:w="1418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86,9</w:t>
            </w:r>
          </w:p>
        </w:tc>
        <w:tc>
          <w:tcPr>
            <w:tcW w:w="1418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0B0708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0B0708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D57D07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D57D07">
        <w:rPr>
          <w:rFonts w:ascii="Times New Roman" w:hAnsi="Times New Roman" w:cs="Times New Roman"/>
          <w:sz w:val="28"/>
          <w:szCs w:val="28"/>
        </w:rPr>
        <w:t>278</w:t>
      </w:r>
      <w:r w:rsidR="00862D2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D57D07">
        <w:rPr>
          <w:rFonts w:ascii="Times New Roman" w:hAnsi="Times New Roman" w:cs="Times New Roman"/>
          <w:sz w:val="28"/>
          <w:szCs w:val="28"/>
        </w:rPr>
        <w:t>равно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D57D07">
        <w:rPr>
          <w:rFonts w:ascii="Times New Roman" w:hAnsi="Times New Roman" w:cs="Times New Roman"/>
          <w:sz w:val="28"/>
          <w:szCs w:val="28"/>
        </w:rPr>
        <w:t>му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57D07">
        <w:rPr>
          <w:rFonts w:ascii="Times New Roman" w:hAnsi="Times New Roman" w:cs="Times New Roman"/>
          <w:sz w:val="28"/>
          <w:szCs w:val="28"/>
        </w:rPr>
        <w:t xml:space="preserve">ю </w:t>
      </w:r>
      <w:r w:rsidRPr="0008379D">
        <w:rPr>
          <w:rFonts w:ascii="Times New Roman" w:hAnsi="Times New Roman" w:cs="Times New Roman"/>
          <w:sz w:val="28"/>
          <w:szCs w:val="28"/>
        </w:rPr>
        <w:t xml:space="preserve">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D57D07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D57D07">
        <w:rPr>
          <w:rFonts w:ascii="Times New Roman" w:hAnsi="Times New Roman" w:cs="Times New Roman"/>
          <w:sz w:val="28"/>
          <w:szCs w:val="28"/>
        </w:rPr>
        <w:t>снижения</w:t>
      </w:r>
      <w:r w:rsidR="00821750">
        <w:rPr>
          <w:rFonts w:ascii="Times New Roman" w:hAnsi="Times New Roman" w:cs="Times New Roman"/>
          <w:sz w:val="28"/>
          <w:szCs w:val="28"/>
        </w:rPr>
        <w:t xml:space="preserve"> к </w:t>
      </w:r>
      <w:r w:rsidR="00D57D07">
        <w:rPr>
          <w:rFonts w:ascii="Times New Roman" w:hAnsi="Times New Roman" w:cs="Times New Roman"/>
          <w:sz w:val="28"/>
          <w:szCs w:val="28"/>
        </w:rPr>
        <w:t>факту</w:t>
      </w:r>
      <w:r w:rsidR="00821750">
        <w:rPr>
          <w:rFonts w:ascii="Times New Roman" w:hAnsi="Times New Roman" w:cs="Times New Roman"/>
          <w:sz w:val="28"/>
          <w:szCs w:val="28"/>
        </w:rPr>
        <w:t xml:space="preserve">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 w:rsidR="00D57D07">
        <w:rPr>
          <w:rFonts w:ascii="Times New Roman" w:hAnsi="Times New Roman" w:cs="Times New Roman"/>
          <w:sz w:val="28"/>
          <w:szCs w:val="28"/>
        </w:rPr>
        <w:t>3</w:t>
      </w:r>
      <w:r w:rsidR="00862D25">
        <w:rPr>
          <w:rFonts w:ascii="Times New Roman" w:hAnsi="Times New Roman" w:cs="Times New Roman"/>
          <w:sz w:val="28"/>
          <w:szCs w:val="28"/>
        </w:rPr>
        <w:t>,</w:t>
      </w:r>
      <w:r w:rsidR="00D57D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62D25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862D25">
        <w:rPr>
          <w:rFonts w:ascii="Times New Roman" w:hAnsi="Times New Roman" w:cs="Times New Roman"/>
          <w:sz w:val="28"/>
          <w:szCs w:val="28"/>
        </w:rPr>
        <w:t>8</w:t>
      </w:r>
      <w:r w:rsidR="00D57D07">
        <w:rPr>
          <w:rFonts w:ascii="Times New Roman" w:hAnsi="Times New Roman" w:cs="Times New Roman"/>
          <w:sz w:val="28"/>
          <w:szCs w:val="28"/>
        </w:rPr>
        <w:t>6</w:t>
      </w:r>
      <w:r w:rsidR="00862D25">
        <w:rPr>
          <w:rFonts w:ascii="Times New Roman" w:hAnsi="Times New Roman" w:cs="Times New Roman"/>
          <w:sz w:val="28"/>
          <w:szCs w:val="28"/>
        </w:rPr>
        <w:t>,6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62D25" w:rsidRDefault="00862D2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5C48D2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9C0B1A">
        <w:rPr>
          <w:rFonts w:ascii="Times New Roman" w:hAnsi="Times New Roman" w:cs="Times New Roman"/>
          <w:szCs w:val="28"/>
        </w:rPr>
        <w:t>3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9C0B1A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9C0B1A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9C0B1A">
        <w:rPr>
          <w:rFonts w:ascii="Times New Roman" w:hAnsi="Times New Roman" w:cs="Times New Roman"/>
          <w:szCs w:val="28"/>
        </w:rPr>
        <w:t>3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9C0B1A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9C0B1A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ED6D31">
        <w:rPr>
          <w:rFonts w:ascii="Times New Roman" w:hAnsi="Times New Roman" w:cs="Times New Roman"/>
          <w:szCs w:val="28"/>
        </w:rPr>
        <w:t>2</w:t>
      </w:r>
      <w:r w:rsidR="009C0B1A">
        <w:rPr>
          <w:rFonts w:ascii="Times New Roman" w:hAnsi="Times New Roman" w:cs="Times New Roman"/>
          <w:szCs w:val="28"/>
        </w:rPr>
        <w:t>1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9C0B1A">
        <w:rPr>
          <w:rFonts w:ascii="Times New Roman" w:hAnsi="Times New Roman" w:cs="Times New Roman"/>
          <w:szCs w:val="28"/>
        </w:rPr>
        <w:t>5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A4625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A46256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A4625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A46256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A4625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A46256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A4625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46256">
              <w:rPr>
                <w:rFonts w:ascii="Times New Roman" w:hAnsi="Times New Roman" w:cs="Times New Roman"/>
              </w:rPr>
              <w:t>4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A4625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46256">
              <w:rPr>
                <w:rFonts w:ascii="Times New Roman" w:hAnsi="Times New Roman" w:cs="Times New Roman"/>
              </w:rPr>
              <w:t>5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80ED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853,1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80EDB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1093,1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80ED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80ED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763,3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7745F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763,3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80ED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80ED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80ED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80ED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80ED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638,9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05D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05D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05D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05D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05D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E0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037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566EC8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354831">
        <w:rPr>
          <w:rFonts w:ascii="Times New Roman" w:hAnsi="Times New Roman" w:cs="Times New Roman"/>
          <w:sz w:val="28"/>
          <w:szCs w:val="28"/>
        </w:rPr>
        <w:t>1</w:t>
      </w:r>
      <w:r w:rsidR="00566EC8">
        <w:rPr>
          <w:rFonts w:ascii="Times New Roman" w:hAnsi="Times New Roman" w:cs="Times New Roman"/>
          <w:sz w:val="28"/>
          <w:szCs w:val="28"/>
        </w:rPr>
        <w:t>239,8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566EC8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566EC8">
        <w:rPr>
          <w:rFonts w:ascii="Times New Roman" w:hAnsi="Times New Roman" w:cs="Times New Roman"/>
          <w:sz w:val="28"/>
          <w:szCs w:val="28"/>
        </w:rPr>
        <w:t>13,4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566EC8">
        <w:rPr>
          <w:rFonts w:ascii="Times New Roman" w:hAnsi="Times New Roman" w:cs="Times New Roman"/>
          <w:sz w:val="28"/>
          <w:szCs w:val="28"/>
        </w:rPr>
        <w:t>21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66EC8">
        <w:rPr>
          <w:rFonts w:ascii="Times New Roman" w:hAnsi="Times New Roman" w:cs="Times New Roman"/>
          <w:sz w:val="28"/>
          <w:szCs w:val="28"/>
        </w:rPr>
        <w:t>145,3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566EC8">
        <w:rPr>
          <w:rFonts w:ascii="Times New Roman" w:hAnsi="Times New Roman" w:cs="Times New Roman"/>
          <w:sz w:val="28"/>
          <w:szCs w:val="28"/>
        </w:rPr>
        <w:t>3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354831">
        <w:rPr>
          <w:rFonts w:ascii="Times New Roman" w:hAnsi="Times New Roman" w:cs="Times New Roman"/>
          <w:sz w:val="28"/>
          <w:szCs w:val="28"/>
        </w:rPr>
        <w:t>7</w:t>
      </w:r>
      <w:r w:rsidR="00566EC8">
        <w:rPr>
          <w:rFonts w:ascii="Times New Roman" w:hAnsi="Times New Roman" w:cs="Times New Roman"/>
          <w:sz w:val="28"/>
          <w:szCs w:val="28"/>
        </w:rPr>
        <w:t>9,4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566EC8">
        <w:rPr>
          <w:rFonts w:ascii="Times New Roman" w:hAnsi="Times New Roman" w:cs="Times New Roman"/>
          <w:sz w:val="28"/>
          <w:szCs w:val="28"/>
        </w:rPr>
        <w:t>9,5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54831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B016BE">
        <w:rPr>
          <w:rFonts w:ascii="Times New Roman" w:hAnsi="Times New Roman" w:cs="Times New Roman"/>
          <w:sz w:val="28"/>
          <w:szCs w:val="28"/>
        </w:rPr>
        <w:t>2</w:t>
      </w:r>
      <w:r w:rsidR="00566EC8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66EC8">
        <w:rPr>
          <w:rFonts w:ascii="Times New Roman" w:hAnsi="Times New Roman" w:cs="Times New Roman"/>
          <w:sz w:val="28"/>
          <w:szCs w:val="28"/>
        </w:rPr>
        <w:t>69,9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B016BE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566EC8">
        <w:rPr>
          <w:rFonts w:ascii="Times New Roman" w:hAnsi="Times New Roman" w:cs="Times New Roman"/>
          <w:sz w:val="28"/>
          <w:szCs w:val="28"/>
        </w:rPr>
        <w:t>2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54831">
        <w:rPr>
          <w:rFonts w:ascii="Times New Roman" w:hAnsi="Times New Roman" w:cs="Times New Roman"/>
          <w:sz w:val="28"/>
          <w:szCs w:val="28"/>
        </w:rPr>
        <w:t>77</w:t>
      </w:r>
      <w:r w:rsidR="00566EC8">
        <w:rPr>
          <w:rFonts w:ascii="Times New Roman" w:hAnsi="Times New Roman" w:cs="Times New Roman"/>
          <w:sz w:val="28"/>
          <w:szCs w:val="28"/>
        </w:rPr>
        <w:t>,2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354831">
        <w:rPr>
          <w:rFonts w:ascii="Times New Roman" w:hAnsi="Times New Roman" w:cs="Times New Roman"/>
          <w:sz w:val="28"/>
          <w:szCs w:val="28"/>
        </w:rPr>
        <w:t>2,</w:t>
      </w:r>
      <w:r w:rsidR="00566EC8">
        <w:rPr>
          <w:rFonts w:ascii="Times New Roman" w:hAnsi="Times New Roman" w:cs="Times New Roman"/>
          <w:sz w:val="28"/>
          <w:szCs w:val="28"/>
        </w:rPr>
        <w:t>2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354831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782AC5" w:rsidRPr="00782AC5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="00976C21">
        <w:rPr>
          <w:rFonts w:ascii="Times New Roman" w:hAnsi="Times New Roman" w:cs="Times New Roman"/>
          <w:sz w:val="28"/>
          <w:szCs w:val="28"/>
        </w:rPr>
        <w:t xml:space="preserve"> 90,7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976C21">
        <w:rPr>
          <w:rFonts w:ascii="Times New Roman" w:hAnsi="Times New Roman" w:cs="Times New Roman"/>
          <w:sz w:val="28"/>
          <w:szCs w:val="28"/>
        </w:rPr>
        <w:t xml:space="preserve">1124,9 </w:t>
      </w:r>
      <w:r w:rsidRPr="00782AC5">
        <w:rPr>
          <w:rFonts w:ascii="Times New Roman" w:hAnsi="Times New Roman" w:cs="Times New Roman"/>
          <w:sz w:val="28"/>
          <w:szCs w:val="28"/>
        </w:rPr>
        <w:t>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976C21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976C21">
        <w:rPr>
          <w:rFonts w:ascii="Times New Roman" w:hAnsi="Times New Roman" w:cs="Times New Roman"/>
          <w:sz w:val="28"/>
          <w:szCs w:val="28"/>
        </w:rPr>
        <w:t>994,0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08227D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976C21">
        <w:rPr>
          <w:rFonts w:ascii="Times New Roman" w:hAnsi="Times New Roman" w:cs="Times New Roman"/>
          <w:sz w:val="28"/>
          <w:szCs w:val="28"/>
        </w:rPr>
        <w:t>130,9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D357FC">
        <w:rPr>
          <w:rFonts w:ascii="Times New Roman" w:hAnsi="Times New Roman" w:cs="Times New Roman"/>
          <w:iCs/>
          <w:sz w:val="28"/>
          <w:szCs w:val="28"/>
        </w:rPr>
        <w:t>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57FC">
        <w:rPr>
          <w:rFonts w:ascii="Times New Roman" w:hAnsi="Times New Roman" w:cs="Times New Roman"/>
          <w:iCs/>
          <w:sz w:val="28"/>
          <w:szCs w:val="28"/>
        </w:rPr>
        <w:t>114,9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D357FC">
        <w:rPr>
          <w:rFonts w:ascii="Times New Roman" w:hAnsi="Times New Roman" w:cs="Times New Roman"/>
          <w:iCs/>
          <w:sz w:val="28"/>
          <w:szCs w:val="28"/>
        </w:rPr>
        <w:t>9,3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</w:t>
      </w:r>
      <w:r w:rsidR="00D357FC">
        <w:rPr>
          <w:rFonts w:ascii="Times New Roman" w:hAnsi="Times New Roman" w:cs="Times New Roman"/>
          <w:iCs/>
          <w:sz w:val="28"/>
          <w:szCs w:val="28"/>
        </w:rPr>
        <w:t>3</w:t>
      </w:r>
      <w:r w:rsidR="001065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D357FC">
        <w:rPr>
          <w:rFonts w:ascii="Times New Roman" w:hAnsi="Times New Roman" w:cs="Times New Roman"/>
          <w:iCs/>
          <w:sz w:val="28"/>
          <w:szCs w:val="28"/>
        </w:rPr>
        <w:t>15,9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317C28">
        <w:rPr>
          <w:rFonts w:ascii="Times New Roman" w:eastAsia="Calibri" w:hAnsi="Times New Roman" w:cs="Times New Roman"/>
          <w:sz w:val="28"/>
          <w:szCs w:val="28"/>
        </w:rPr>
        <w:t>Шаровичс</w:t>
      </w:r>
      <w:r w:rsidR="008F16AF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1065B4">
        <w:rPr>
          <w:rFonts w:ascii="Times New Roman" w:eastAsia="Calibri" w:hAnsi="Times New Roman" w:cs="Times New Roman"/>
          <w:sz w:val="28"/>
          <w:szCs w:val="28"/>
        </w:rPr>
        <w:t>3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1065B4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1065B4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1065B4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65B4">
        <w:rPr>
          <w:rFonts w:ascii="Times New Roman" w:eastAsia="Calibri" w:hAnsi="Times New Roman" w:cs="Times New Roman"/>
          <w:sz w:val="28"/>
          <w:szCs w:val="28"/>
        </w:rPr>
        <w:t>1560,8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1065B4">
        <w:rPr>
          <w:rFonts w:ascii="Times New Roman" w:eastAsia="Calibri" w:hAnsi="Times New Roman" w:cs="Times New Roman"/>
          <w:sz w:val="28"/>
          <w:szCs w:val="28"/>
        </w:rPr>
        <w:t>4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17C28">
        <w:rPr>
          <w:rFonts w:ascii="Times New Roman" w:eastAsia="Calibri" w:hAnsi="Times New Roman" w:cs="Times New Roman"/>
          <w:sz w:val="28"/>
          <w:szCs w:val="28"/>
        </w:rPr>
        <w:t>1</w:t>
      </w:r>
      <w:r w:rsidR="001065B4">
        <w:rPr>
          <w:rFonts w:ascii="Times New Roman" w:eastAsia="Calibri" w:hAnsi="Times New Roman" w:cs="Times New Roman"/>
          <w:sz w:val="28"/>
          <w:szCs w:val="28"/>
        </w:rPr>
        <w:t>085,3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1065B4"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="00317C28">
        <w:rPr>
          <w:rFonts w:ascii="Times New Roman" w:eastAsia="Calibri" w:hAnsi="Times New Roman" w:cs="Times New Roman"/>
          <w:sz w:val="28"/>
          <w:szCs w:val="28"/>
        </w:rPr>
        <w:t>0</w:t>
      </w:r>
      <w:r w:rsidR="001065B4">
        <w:rPr>
          <w:rFonts w:ascii="Times New Roman" w:eastAsia="Calibri" w:hAnsi="Times New Roman" w:cs="Times New Roman"/>
          <w:sz w:val="28"/>
          <w:szCs w:val="28"/>
        </w:rPr>
        <w:t>86,3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1065B4">
        <w:rPr>
          <w:rFonts w:ascii="Times New Roman" w:eastAsia="Calibri" w:hAnsi="Times New Roman" w:cs="Times New Roman"/>
          <w:sz w:val="28"/>
          <w:szCs w:val="28"/>
        </w:rPr>
        <w:t>2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1065B4">
        <w:rPr>
          <w:rFonts w:ascii="Times New Roman" w:eastAsia="Calibri" w:hAnsi="Times New Roman" w:cs="Times New Roman"/>
          <w:sz w:val="28"/>
          <w:szCs w:val="28"/>
        </w:rPr>
        <w:t>3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17C28">
        <w:rPr>
          <w:rFonts w:ascii="Times New Roman" w:eastAsia="Calibri" w:hAnsi="Times New Roman" w:cs="Times New Roman"/>
          <w:sz w:val="28"/>
          <w:szCs w:val="28"/>
        </w:rPr>
        <w:t>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1065B4">
        <w:rPr>
          <w:rFonts w:ascii="Times New Roman" w:eastAsia="Calibri" w:hAnsi="Times New Roman" w:cs="Times New Roman"/>
          <w:sz w:val="28"/>
          <w:szCs w:val="28"/>
        </w:rPr>
        <w:t>5,7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1065B4">
        <w:rPr>
          <w:rFonts w:ascii="Times New Roman" w:eastAsia="Calibri" w:hAnsi="Times New Roman" w:cs="Times New Roman"/>
          <w:sz w:val="28"/>
          <w:szCs w:val="28"/>
        </w:rPr>
        <w:t>84,8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</w:t>
      </w:r>
      <w:r w:rsidR="002E64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1065B4">
        <w:rPr>
          <w:rFonts w:ascii="Times New Roman" w:eastAsia="Calibri" w:hAnsi="Times New Roman" w:cs="Times New Roman"/>
          <w:sz w:val="28"/>
          <w:szCs w:val="28"/>
        </w:rPr>
        <w:t>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065B4">
        <w:rPr>
          <w:rFonts w:ascii="Times New Roman" w:eastAsia="Calibri" w:hAnsi="Times New Roman" w:cs="Times New Roman"/>
          <w:sz w:val="28"/>
          <w:szCs w:val="28"/>
        </w:rPr>
        <w:t>5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5B4">
        <w:rPr>
          <w:rFonts w:ascii="Times New Roman" w:eastAsia="Calibri" w:hAnsi="Times New Roman" w:cs="Times New Roman"/>
          <w:sz w:val="28"/>
          <w:szCs w:val="28"/>
        </w:rPr>
        <w:t>вы</w:t>
      </w:r>
      <w:r w:rsidR="002E64AA">
        <w:rPr>
          <w:rFonts w:ascii="Times New Roman" w:eastAsia="Calibri" w:hAnsi="Times New Roman" w:cs="Times New Roman"/>
          <w:sz w:val="28"/>
          <w:szCs w:val="28"/>
        </w:rPr>
        <w:t>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5B4">
        <w:rPr>
          <w:rFonts w:ascii="Times New Roman" w:eastAsia="Calibri" w:hAnsi="Times New Roman" w:cs="Times New Roman"/>
          <w:sz w:val="28"/>
          <w:szCs w:val="28"/>
        </w:rPr>
        <w:t>43,8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1065B4">
        <w:rPr>
          <w:rFonts w:ascii="Times New Roman" w:eastAsia="Calibri" w:hAnsi="Times New Roman" w:cs="Times New Roman"/>
          <w:sz w:val="28"/>
          <w:szCs w:val="28"/>
        </w:rPr>
        <w:t>475,5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5B4">
        <w:rPr>
          <w:rFonts w:ascii="Times New Roman" w:eastAsia="Calibri" w:hAnsi="Times New Roman" w:cs="Times New Roman"/>
          <w:sz w:val="28"/>
          <w:szCs w:val="28"/>
        </w:rPr>
        <w:t>43,7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1065B4">
        <w:rPr>
          <w:rFonts w:ascii="Times New Roman" w:eastAsia="Calibri" w:hAnsi="Times New Roman" w:cs="Times New Roman"/>
          <w:sz w:val="28"/>
          <w:szCs w:val="28"/>
        </w:rPr>
        <w:t>474,5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701F3C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701F3C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CC5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="00CC51A4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CC51A4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C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CC51A4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C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CC51A4">
              <w:rPr>
                <w:rFonts w:ascii="Times New Roman" w:hAnsi="Times New Roman" w:cs="Times New Roman"/>
                <w:b/>
              </w:rPr>
              <w:t>4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C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CC51A4">
              <w:rPr>
                <w:rFonts w:ascii="Times New Roman" w:hAnsi="Times New Roman" w:cs="Times New Roman"/>
                <w:b/>
              </w:rPr>
              <w:t>5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7353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05C6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05C6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908,4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7353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222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7353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7353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7353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7353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7353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353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3716A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222D82" w:rsidP="00222D8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т. ч. у</w:t>
            </w:r>
            <w:r w:rsidR="009E07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3716A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3716A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7353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735342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73534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735342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73534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1086,3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701F3C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701F3C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F44BB">
        <w:rPr>
          <w:rFonts w:ascii="Times New Roman" w:eastAsia="Calibri" w:hAnsi="Times New Roman" w:cs="Times New Roman"/>
          <w:sz w:val="28"/>
          <w:szCs w:val="28"/>
        </w:rPr>
        <w:t>,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3C">
        <w:rPr>
          <w:rFonts w:ascii="Times New Roman" w:eastAsia="Calibri" w:hAnsi="Times New Roman" w:cs="Times New Roman"/>
          <w:sz w:val="28"/>
          <w:szCs w:val="28"/>
        </w:rPr>
        <w:t>вы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701F3C">
        <w:rPr>
          <w:rFonts w:ascii="Times New Roman" w:eastAsia="Calibri" w:hAnsi="Times New Roman" w:cs="Times New Roman"/>
          <w:sz w:val="28"/>
          <w:szCs w:val="28"/>
        </w:rPr>
        <w:t>23,4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701F3C">
        <w:rPr>
          <w:rFonts w:ascii="Times New Roman" w:eastAsia="Calibri" w:hAnsi="Times New Roman" w:cs="Times New Roman"/>
          <w:sz w:val="28"/>
          <w:szCs w:val="28"/>
        </w:rPr>
        <w:t>295,6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701F3C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701F3C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3C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701F3C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701F3C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701F3C">
        <w:rPr>
          <w:rFonts w:ascii="Times New Roman" w:eastAsia="Calibri" w:hAnsi="Times New Roman" w:cs="Times New Roman"/>
          <w:sz w:val="28"/>
          <w:szCs w:val="28"/>
        </w:rPr>
        <w:t>2</w:t>
      </w:r>
      <w:r w:rsidR="007500CE">
        <w:rPr>
          <w:rFonts w:ascii="Times New Roman" w:eastAsia="Calibri" w:hAnsi="Times New Roman" w:cs="Times New Roman"/>
          <w:sz w:val="28"/>
          <w:szCs w:val="28"/>
        </w:rPr>
        <w:t>0,</w:t>
      </w:r>
      <w:r w:rsidR="00701F3C">
        <w:rPr>
          <w:rFonts w:ascii="Times New Roman" w:eastAsia="Calibri" w:hAnsi="Times New Roman" w:cs="Times New Roman"/>
          <w:sz w:val="28"/>
          <w:szCs w:val="28"/>
        </w:rPr>
        <w:t>4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701F3C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0CE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01F3C">
        <w:rPr>
          <w:rFonts w:ascii="Times New Roman" w:eastAsia="Calibri" w:hAnsi="Times New Roman" w:cs="Times New Roman"/>
          <w:sz w:val="28"/>
          <w:szCs w:val="28"/>
        </w:rPr>
        <w:t>50,1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3C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701F3C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701F3C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4582" w:rsidRPr="00444582" w:rsidRDefault="00B85C6F" w:rsidP="00ED6D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="00444582"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="00444582"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1F3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701F3C">
        <w:rPr>
          <w:rFonts w:ascii="Times New Roman" w:eastAsia="Calibri" w:hAnsi="Times New Roman" w:cs="Times New Roman"/>
          <w:color w:val="000000"/>
          <w:sz w:val="28"/>
          <w:szCs w:val="28"/>
        </w:rPr>
        <w:t>1287,6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1F3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701F3C">
        <w:rPr>
          <w:rFonts w:ascii="Times New Roman" w:eastAsia="Calibri" w:hAnsi="Times New Roman" w:cs="Times New Roman"/>
          <w:color w:val="000000"/>
          <w:sz w:val="28"/>
          <w:szCs w:val="28"/>
        </w:rPr>
        <w:t>906,8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701F3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701F3C">
        <w:rPr>
          <w:rFonts w:ascii="Times New Roman" w:eastAsia="Calibri" w:hAnsi="Times New Roman" w:cs="Times New Roman"/>
          <w:color w:val="000000"/>
          <w:sz w:val="28"/>
          <w:szCs w:val="28"/>
        </w:rPr>
        <w:t>908,4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1F3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83F3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683F33">
        <w:rPr>
          <w:rFonts w:ascii="Times New Roman" w:eastAsia="Calibri" w:hAnsi="Times New Roman" w:cs="Times New Roman"/>
          <w:color w:val="000000"/>
          <w:sz w:val="28"/>
          <w:szCs w:val="28"/>
        </w:rPr>
        <w:t>6,1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F5273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на </w:t>
      </w:r>
      <w:r w:rsidR="00683F33">
        <w:rPr>
          <w:rFonts w:ascii="Times New Roman" w:eastAsia="Calibri" w:hAnsi="Times New Roman" w:cs="Times New Roman"/>
          <w:color w:val="000000"/>
          <w:sz w:val="28"/>
          <w:szCs w:val="28"/>
        </w:rPr>
        <w:t>73,9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</w:t>
      </w:r>
      <w:r w:rsidR="00F52730">
        <w:rPr>
          <w:rFonts w:ascii="Times New Roman" w:eastAsia="Calibri" w:hAnsi="Times New Roman" w:cs="Times New Roman"/>
          <w:sz w:val="28"/>
          <w:szCs w:val="28"/>
        </w:rPr>
        <w:t>,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доля расходов по разделу 01 «Общегосударственные расходы» составляет в 202</w:t>
      </w:r>
      <w:r w:rsidR="00683F33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0B1E66">
        <w:rPr>
          <w:rFonts w:ascii="Times New Roman" w:eastAsia="Calibri" w:hAnsi="Times New Roman" w:cs="Times New Roman"/>
          <w:sz w:val="28"/>
          <w:szCs w:val="28"/>
        </w:rPr>
        <w:t>2,</w:t>
      </w:r>
      <w:r w:rsidR="00683F33">
        <w:rPr>
          <w:rFonts w:ascii="Times New Roman" w:eastAsia="Calibri" w:hAnsi="Times New Roman" w:cs="Times New Roman"/>
          <w:sz w:val="28"/>
          <w:szCs w:val="28"/>
        </w:rPr>
        <w:t>5%, в 2024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683F33">
        <w:rPr>
          <w:rFonts w:ascii="Times New Roman" w:eastAsia="Calibri" w:hAnsi="Times New Roman" w:cs="Times New Roman"/>
          <w:sz w:val="28"/>
          <w:szCs w:val="28"/>
        </w:rPr>
        <w:t>3,6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683F33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683F33">
        <w:rPr>
          <w:rFonts w:ascii="Times New Roman" w:eastAsia="Calibri" w:hAnsi="Times New Roman" w:cs="Times New Roman"/>
          <w:sz w:val="28"/>
          <w:szCs w:val="28"/>
        </w:rPr>
        <w:t>3,6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тыс. рублей и на 2025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общей сумме 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30,6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0B1E66">
        <w:rPr>
          <w:rFonts w:ascii="Times New Roman" w:eastAsia="Calibri" w:hAnsi="Times New Roman" w:cs="Times New Roman"/>
          <w:bCs/>
          <w:sz w:val="28"/>
          <w:szCs w:val="28"/>
        </w:rPr>
        <w:t>Шарович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 1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 на 202</w:t>
      </w:r>
      <w:r w:rsidR="00F52730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828F3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828F3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0B1E66">
        <w:rPr>
          <w:rFonts w:ascii="Times New Roman" w:eastAsia="Calibri" w:hAnsi="Times New Roman" w:cs="Times New Roman"/>
          <w:sz w:val="28"/>
          <w:szCs w:val="28"/>
        </w:rPr>
        <w:t xml:space="preserve"> по 2,0 тыс. рублей</w:t>
      </w:r>
      <w:r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E828F3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E828F3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E828F3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</w:t>
      </w:r>
      <w:r w:rsidR="00E828F3">
        <w:rPr>
          <w:rFonts w:ascii="Times New Roman" w:eastAsia="Calibri" w:hAnsi="Times New Roman" w:cs="Times New Roman"/>
          <w:sz w:val="28"/>
          <w:szCs w:val="28"/>
        </w:rPr>
        <w:t>23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="00E828F3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828F3">
        <w:rPr>
          <w:rFonts w:ascii="Times New Roman" w:eastAsia="Calibri" w:hAnsi="Times New Roman" w:cs="Times New Roman"/>
          <w:sz w:val="28"/>
          <w:szCs w:val="28"/>
        </w:rPr>
        <w:t xml:space="preserve"> тыс. рублей; на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</w:t>
      </w:r>
      <w:r w:rsidR="00E828F3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0B1E66">
        <w:rPr>
          <w:rFonts w:ascii="Times New Roman" w:eastAsia="Calibri" w:hAnsi="Times New Roman" w:cs="Times New Roman"/>
          <w:sz w:val="28"/>
          <w:szCs w:val="28"/>
        </w:rPr>
        <w:t>2</w:t>
      </w:r>
      <w:r w:rsidR="00E828F3">
        <w:rPr>
          <w:rFonts w:ascii="Times New Roman" w:eastAsia="Calibri" w:hAnsi="Times New Roman" w:cs="Times New Roman"/>
          <w:sz w:val="28"/>
          <w:szCs w:val="28"/>
        </w:rPr>
        <w:t>7,1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E828F3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B1E66">
        <w:rPr>
          <w:rFonts w:ascii="Times New Roman" w:eastAsia="Calibri" w:hAnsi="Times New Roman" w:cs="Times New Roman"/>
          <w:sz w:val="28"/>
          <w:szCs w:val="28"/>
        </w:rPr>
        <w:t>5</w:t>
      </w:r>
      <w:r w:rsidR="00E828F3">
        <w:rPr>
          <w:rFonts w:ascii="Times New Roman" w:eastAsia="Calibri" w:hAnsi="Times New Roman" w:cs="Times New Roman"/>
          <w:sz w:val="28"/>
          <w:szCs w:val="28"/>
        </w:rPr>
        <w:t>4,3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FD68CA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D68CA">
        <w:rPr>
          <w:rFonts w:ascii="Times New Roman" w:eastAsia="Calibri" w:hAnsi="Times New Roman" w:cs="Times New Roman"/>
          <w:sz w:val="28"/>
          <w:szCs w:val="28"/>
        </w:rPr>
        <w:t>114,9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FD68CA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120,1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FD68CA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24,4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FD68CA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- в 202</w:t>
      </w:r>
      <w:r w:rsidR="00FD68CA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D68CA">
        <w:rPr>
          <w:rFonts w:ascii="Times New Roman" w:eastAsia="Calibri" w:hAnsi="Times New Roman" w:cs="Times New Roman"/>
          <w:sz w:val="28"/>
          <w:szCs w:val="28"/>
        </w:rPr>
        <w:t>15,9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план</w:t>
      </w:r>
      <w:r w:rsidR="00FD68CA">
        <w:rPr>
          <w:rFonts w:ascii="Times New Roman" w:eastAsia="Calibri" w:hAnsi="Times New Roman" w:cs="Times New Roman"/>
          <w:sz w:val="28"/>
          <w:szCs w:val="28"/>
        </w:rPr>
        <w:t>овом периоде 2024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FD68CA">
        <w:rPr>
          <w:rFonts w:ascii="Times New Roman" w:eastAsia="Calibri" w:hAnsi="Times New Roman" w:cs="Times New Roman"/>
          <w:sz w:val="28"/>
          <w:szCs w:val="28"/>
        </w:rPr>
        <w:t>21,2</w:t>
      </w:r>
      <w:r w:rsidRPr="006A2929">
        <w:rPr>
          <w:rFonts w:ascii="Times New Roman" w:eastAsia="Calibri" w:hAnsi="Times New Roman" w:cs="Times New Roman"/>
          <w:sz w:val="28"/>
          <w:szCs w:val="28"/>
        </w:rPr>
        <w:t>% и 202</w:t>
      </w:r>
      <w:r w:rsidR="00FD68CA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D68CA">
        <w:rPr>
          <w:rFonts w:ascii="Times New Roman" w:eastAsia="Calibri" w:hAnsi="Times New Roman" w:cs="Times New Roman"/>
          <w:sz w:val="28"/>
          <w:szCs w:val="28"/>
        </w:rPr>
        <w:t>25,5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1159A1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9A1">
        <w:rPr>
          <w:rFonts w:ascii="Times New Roman" w:eastAsia="Calibri" w:hAnsi="Times New Roman" w:cs="Times New Roman"/>
          <w:sz w:val="28"/>
          <w:szCs w:val="28"/>
        </w:rPr>
        <w:t>33,0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1159A1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E5101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1159A1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A91A1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B674F7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B674F7">
        <w:rPr>
          <w:rFonts w:ascii="Times New Roman" w:eastAsia="Calibri" w:hAnsi="Times New Roman" w:cs="Times New Roman"/>
          <w:sz w:val="28"/>
          <w:szCs w:val="28"/>
        </w:rPr>
        <w:t xml:space="preserve"> 12,0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B674F7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B674F7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9D1487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расходы по отношению к 202</w:t>
      </w:r>
      <w:r w:rsidR="00B674F7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запланированы в плановом периоде </w:t>
      </w:r>
      <w:r w:rsidR="00E5101A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674F7">
        <w:rPr>
          <w:rFonts w:ascii="Times New Roman" w:eastAsia="Calibri" w:hAnsi="Times New Roman" w:cs="Times New Roman"/>
          <w:sz w:val="28"/>
          <w:szCs w:val="28"/>
        </w:rPr>
        <w:t>12</w:t>
      </w:r>
      <w:r w:rsidR="009D1487">
        <w:rPr>
          <w:rFonts w:ascii="Times New Roman" w:eastAsia="Calibri" w:hAnsi="Times New Roman" w:cs="Times New Roman"/>
          <w:sz w:val="28"/>
          <w:szCs w:val="28"/>
        </w:rPr>
        <w:t>,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B674F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6A2929">
        <w:rPr>
          <w:rFonts w:ascii="Times New Roman" w:eastAsia="Calibri" w:hAnsi="Times New Roman" w:cs="Times New Roman"/>
          <w:sz w:val="28"/>
          <w:szCs w:val="28"/>
        </w:rPr>
        <w:t>.  В общем объеме расходов бюджета расходы раздела 04 «Национальная экономика» в 202</w:t>
      </w:r>
      <w:r w:rsidR="00B674F7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B674F7">
        <w:rPr>
          <w:rFonts w:ascii="Times New Roman" w:eastAsia="Calibri" w:hAnsi="Times New Roman" w:cs="Times New Roman"/>
          <w:sz w:val="28"/>
          <w:szCs w:val="28"/>
        </w:rPr>
        <w:t>0,8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B674F7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B674F7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B674F7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B674F7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950B23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50B23">
        <w:rPr>
          <w:rFonts w:ascii="Times New Roman" w:eastAsia="Calibri" w:hAnsi="Times New Roman" w:cs="Times New Roman"/>
          <w:sz w:val="28"/>
          <w:szCs w:val="28"/>
        </w:rPr>
        <w:t>74,9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950B23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30,0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950B23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год – 27,0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950B23">
        <w:rPr>
          <w:rFonts w:ascii="Times New Roman" w:eastAsia="Calibri" w:hAnsi="Times New Roman" w:cs="Times New Roman"/>
          <w:sz w:val="28"/>
          <w:szCs w:val="28"/>
        </w:rPr>
        <w:t>сниж</w:t>
      </w:r>
      <w:r w:rsidR="00E5101A">
        <w:rPr>
          <w:rFonts w:ascii="Times New Roman" w:eastAsia="Calibri" w:hAnsi="Times New Roman" w:cs="Times New Roman"/>
          <w:sz w:val="28"/>
          <w:szCs w:val="28"/>
        </w:rPr>
        <w:t>е</w:t>
      </w:r>
      <w:r w:rsidRPr="006A2929">
        <w:rPr>
          <w:rFonts w:ascii="Times New Roman" w:eastAsia="Calibri" w:hAnsi="Times New Roman" w:cs="Times New Roman"/>
          <w:sz w:val="28"/>
          <w:szCs w:val="28"/>
        </w:rPr>
        <w:t>ние по сравнению с текущим годом: в 202</w:t>
      </w:r>
      <w:r w:rsidR="00950B23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950B23">
        <w:rPr>
          <w:rFonts w:ascii="Times New Roman" w:eastAsia="Calibri" w:hAnsi="Times New Roman" w:cs="Times New Roman"/>
          <w:sz w:val="28"/>
          <w:szCs w:val="28"/>
        </w:rPr>
        <w:t>20,4%,</w:t>
      </w:r>
      <w:r w:rsidR="00E51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929">
        <w:rPr>
          <w:rFonts w:ascii="Times New Roman" w:eastAsia="Calibri" w:hAnsi="Times New Roman" w:cs="Times New Roman"/>
          <w:sz w:val="28"/>
          <w:szCs w:val="28"/>
        </w:rPr>
        <w:t>в 202</w:t>
      </w:r>
      <w:r w:rsidR="00950B23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950B23">
        <w:rPr>
          <w:rFonts w:ascii="Times New Roman" w:eastAsia="Calibri" w:hAnsi="Times New Roman" w:cs="Times New Roman"/>
          <w:sz w:val="28"/>
          <w:szCs w:val="28"/>
        </w:rPr>
        <w:t>68,1</w:t>
      </w:r>
      <w:r w:rsidRPr="006A2929">
        <w:rPr>
          <w:rFonts w:ascii="Times New Roman" w:eastAsia="Calibri" w:hAnsi="Times New Roman" w:cs="Times New Roman"/>
          <w:sz w:val="28"/>
          <w:szCs w:val="28"/>
        </w:rPr>
        <w:t>% и в 202</w:t>
      </w:r>
      <w:r w:rsidR="00950B23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950B23">
        <w:rPr>
          <w:rFonts w:ascii="Times New Roman" w:eastAsia="Calibri" w:hAnsi="Times New Roman" w:cs="Times New Roman"/>
          <w:sz w:val="28"/>
          <w:szCs w:val="28"/>
        </w:rPr>
        <w:t>67,1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A66BA1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A66BA1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="00101D55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101D5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101D55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101D55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="00101D55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101D55"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A66BA1">
        <w:rPr>
          <w:rFonts w:ascii="Times New Roman" w:eastAsia="Calibri" w:hAnsi="Times New Roman" w:cs="Times New Roman"/>
          <w:sz w:val="28"/>
          <w:szCs w:val="28"/>
        </w:rPr>
        <w:t xml:space="preserve"> в следующих объемах: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BA1" w:rsidRPr="006A2929" w:rsidRDefault="00A66BA1" w:rsidP="00A66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38,4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A66BA1" w:rsidRPr="006A2929" w:rsidRDefault="00A66BA1" w:rsidP="00A66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20,0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A66BA1" w:rsidRPr="006A2929" w:rsidRDefault="00A66BA1" w:rsidP="00A66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год – 11,5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A66BA1" w:rsidRPr="006A2929" w:rsidRDefault="00A66BA1" w:rsidP="00A66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расходов бюджета расходы раздела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eastAsia="Calibri" w:hAnsi="Times New Roman" w:cs="Times New Roman"/>
          <w:sz w:val="28"/>
          <w:szCs w:val="28"/>
        </w:rPr>
        <w:t>2,5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>1,8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>1,1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9C61BF" w:rsidRDefault="009C61BF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65D" w:rsidRDefault="006A2929" w:rsidP="00A82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551C15">
        <w:rPr>
          <w:rFonts w:ascii="Times New Roman" w:hAnsi="Times New Roman" w:cs="Times New Roman"/>
          <w:sz w:val="28"/>
          <w:szCs w:val="28"/>
        </w:rPr>
        <w:t>3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551C15">
        <w:rPr>
          <w:rFonts w:ascii="Times New Roman" w:hAnsi="Times New Roman" w:cs="Times New Roman"/>
          <w:sz w:val="28"/>
          <w:szCs w:val="28"/>
        </w:rPr>
        <w:t>5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551C15">
        <w:rPr>
          <w:rFonts w:ascii="Times New Roman" w:eastAsia="Calibri" w:hAnsi="Times New Roman" w:cs="Times New Roman"/>
          <w:sz w:val="28"/>
          <w:szCs w:val="28"/>
        </w:rPr>
        <w:t>3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551C15">
        <w:rPr>
          <w:rFonts w:ascii="Times New Roman" w:eastAsia="Calibri" w:hAnsi="Times New Roman" w:cs="Times New Roman"/>
          <w:sz w:val="28"/>
          <w:szCs w:val="28"/>
        </w:rPr>
        <w:t>5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9E79B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D670FA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D670F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FA">
        <w:rPr>
          <w:rFonts w:ascii="Times New Roman" w:eastAsia="Calibri" w:hAnsi="Times New Roman" w:cs="Times New Roman"/>
          <w:sz w:val="28"/>
          <w:szCs w:val="28"/>
        </w:rPr>
        <w:t>22</w:t>
      </w:r>
      <w:bookmarkStart w:id="1" w:name="_GoBack"/>
      <w:bookmarkEnd w:id="1"/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551C1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12A4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551C15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51C15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51C15">
        <w:rPr>
          <w:rFonts w:ascii="Times New Roman" w:eastAsia="Calibri" w:hAnsi="Times New Roman" w:cs="Times New Roman"/>
          <w:sz w:val="28"/>
          <w:szCs w:val="28"/>
        </w:rPr>
        <w:t>е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551C15">
        <w:rPr>
          <w:rFonts w:ascii="Times New Roman" w:eastAsia="Calibri" w:hAnsi="Times New Roman" w:cs="Times New Roman"/>
          <w:sz w:val="28"/>
          <w:szCs w:val="28"/>
        </w:rPr>
        <w:t>3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551C15">
        <w:rPr>
          <w:rFonts w:ascii="Times New Roman" w:eastAsia="Calibri" w:hAnsi="Times New Roman" w:cs="Times New Roman"/>
          <w:sz w:val="28"/>
          <w:szCs w:val="28"/>
        </w:rPr>
        <w:t>5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79B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9E7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79B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3A3">
        <w:rPr>
          <w:rFonts w:ascii="Times New Roman" w:eastAsia="Calibri" w:hAnsi="Times New Roman" w:cs="Times New Roman"/>
          <w:sz w:val="28"/>
          <w:szCs w:val="28"/>
        </w:rPr>
        <w:t>2</w:t>
      </w:r>
      <w:r w:rsidR="009E79B2">
        <w:rPr>
          <w:rFonts w:ascii="Times New Roman" w:eastAsia="Calibri" w:hAnsi="Times New Roman" w:cs="Times New Roman"/>
          <w:sz w:val="28"/>
          <w:szCs w:val="28"/>
        </w:rPr>
        <w:t>9</w:t>
      </w:r>
      <w:r w:rsidR="000863A3">
        <w:rPr>
          <w:rFonts w:ascii="Times New Roman" w:eastAsia="Calibri" w:hAnsi="Times New Roman" w:cs="Times New Roman"/>
          <w:sz w:val="28"/>
          <w:szCs w:val="28"/>
        </w:rPr>
        <w:t>.</w:t>
      </w:r>
      <w:r w:rsidR="009E79B2">
        <w:rPr>
          <w:rFonts w:ascii="Times New Roman" w:eastAsia="Calibri" w:hAnsi="Times New Roman" w:cs="Times New Roman"/>
          <w:sz w:val="28"/>
          <w:szCs w:val="28"/>
        </w:rPr>
        <w:t>10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9E79B2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9B2">
        <w:rPr>
          <w:rFonts w:ascii="Times New Roman" w:eastAsia="Calibri" w:hAnsi="Times New Roman" w:cs="Times New Roman"/>
          <w:sz w:val="28"/>
          <w:szCs w:val="28"/>
        </w:rPr>
        <w:t>13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551C15">
        <w:rPr>
          <w:rFonts w:ascii="Times New Roman" w:hAnsi="Times New Roman" w:cs="Times New Roman"/>
          <w:sz w:val="28"/>
          <w:szCs w:val="28"/>
        </w:rPr>
        <w:t>3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551C15">
        <w:rPr>
          <w:rFonts w:ascii="Times New Roman" w:hAnsi="Times New Roman" w:cs="Times New Roman"/>
          <w:sz w:val="28"/>
          <w:szCs w:val="28"/>
        </w:rPr>
        <w:t>5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</w:t>
      </w:r>
      <w:r w:rsidR="00551C15">
        <w:rPr>
          <w:rFonts w:ascii="Times New Roman" w:hAnsi="Times New Roman" w:cs="Times New Roman"/>
          <w:sz w:val="28"/>
          <w:szCs w:val="28"/>
        </w:rPr>
        <w:t>5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7B1CDC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4F5C4D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4F5C4D">
              <w:rPr>
                <w:b/>
              </w:rPr>
              <w:t>3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4F5C4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F5C4D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4F5C4D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4F5C4D">
              <w:rPr>
                <w:b/>
              </w:rPr>
              <w:t>5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E721A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5812A4">
              <w:rPr>
                <w:rFonts w:ascii="Times New Roman" w:hAnsi="Times New Roman" w:cs="Times New Roman"/>
              </w:rPr>
              <w:t>Шарович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E721AF">
              <w:rPr>
                <w:rFonts w:ascii="Times New Roman" w:hAnsi="Times New Roman" w:cs="Times New Roman"/>
              </w:rPr>
              <w:t>е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E721AF">
              <w:rPr>
                <w:rFonts w:ascii="Times New Roman" w:hAnsi="Times New Roman" w:cs="Times New Roman"/>
              </w:rPr>
              <w:t>е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E721AF">
              <w:rPr>
                <w:rFonts w:ascii="Times New Roman" w:hAnsi="Times New Roman" w:cs="Times New Roman"/>
              </w:rPr>
              <w:t>е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E721AF">
              <w:rPr>
                <w:rFonts w:ascii="Times New Roman" w:hAnsi="Times New Roman" w:cs="Times New Roman"/>
              </w:rPr>
              <w:t>3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E721AF">
              <w:rPr>
                <w:rFonts w:ascii="Times New Roman" w:hAnsi="Times New Roman" w:cs="Times New Roman"/>
              </w:rPr>
              <w:t>5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E721AF" w:rsidP="00C334A3">
            <w:pPr>
              <w:spacing w:line="257" w:lineRule="auto"/>
              <w:jc w:val="center"/>
            </w:pPr>
            <w:r>
              <w:t>1550,8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E721AF" w:rsidP="00224F9B">
            <w:pPr>
              <w:spacing w:line="257" w:lineRule="auto"/>
            </w:pPr>
            <w:r>
              <w:t xml:space="preserve">      1056,2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E721AF" w:rsidP="00C334A3">
            <w:pPr>
              <w:spacing w:line="257" w:lineRule="auto"/>
              <w:jc w:val="center"/>
            </w:pPr>
            <w:r>
              <w:t>1030,0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E721AF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E721AF" w:rsidP="00730420">
            <w:pPr>
              <w:spacing w:line="257" w:lineRule="auto"/>
              <w:jc w:val="center"/>
            </w:pPr>
            <w:r>
              <w:t>29,1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E721AF" w:rsidP="00023D09">
            <w:pPr>
              <w:spacing w:line="257" w:lineRule="auto"/>
              <w:jc w:val="center"/>
            </w:pPr>
            <w:r>
              <w:t>56,3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E721AF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1560,8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E721AF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1085,3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E721AF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1086,3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551C15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C334A3">
        <w:rPr>
          <w:rFonts w:ascii="Times New Roman" w:hAnsi="Times New Roman" w:cs="Times New Roman"/>
          <w:sz w:val="28"/>
          <w:szCs w:val="28"/>
        </w:rPr>
        <w:t>1</w:t>
      </w:r>
      <w:r w:rsidR="00551C15">
        <w:rPr>
          <w:rFonts w:ascii="Times New Roman" w:hAnsi="Times New Roman" w:cs="Times New Roman"/>
          <w:sz w:val="28"/>
          <w:szCs w:val="28"/>
        </w:rPr>
        <w:t>550,8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551C15">
        <w:rPr>
          <w:rFonts w:ascii="Times New Roman" w:hAnsi="Times New Roman" w:cs="Times New Roman"/>
          <w:sz w:val="28"/>
          <w:szCs w:val="28"/>
        </w:rPr>
        <w:t>4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551C15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C334A3">
        <w:rPr>
          <w:rFonts w:ascii="Times New Roman" w:hAnsi="Times New Roman" w:cs="Times New Roman"/>
          <w:sz w:val="28"/>
          <w:szCs w:val="28"/>
        </w:rPr>
        <w:t>0</w:t>
      </w:r>
      <w:r w:rsidR="00551C15">
        <w:rPr>
          <w:rFonts w:ascii="Times New Roman" w:hAnsi="Times New Roman" w:cs="Times New Roman"/>
          <w:sz w:val="28"/>
          <w:szCs w:val="28"/>
        </w:rPr>
        <w:t>56</w:t>
      </w:r>
      <w:r w:rsidR="00C334A3">
        <w:rPr>
          <w:rFonts w:ascii="Times New Roman" w:hAnsi="Times New Roman" w:cs="Times New Roman"/>
          <w:sz w:val="28"/>
          <w:szCs w:val="28"/>
        </w:rPr>
        <w:t>,2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551C15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C334A3">
        <w:rPr>
          <w:rFonts w:ascii="Times New Roman" w:hAnsi="Times New Roman" w:cs="Times New Roman"/>
          <w:sz w:val="28"/>
          <w:szCs w:val="28"/>
        </w:rPr>
        <w:t>0</w:t>
      </w:r>
      <w:r w:rsidR="00551C15">
        <w:rPr>
          <w:rFonts w:ascii="Times New Roman" w:hAnsi="Times New Roman" w:cs="Times New Roman"/>
          <w:sz w:val="28"/>
          <w:szCs w:val="28"/>
        </w:rPr>
        <w:t>30</w:t>
      </w:r>
      <w:r w:rsidR="00C334A3">
        <w:rPr>
          <w:rFonts w:ascii="Times New Roman" w:hAnsi="Times New Roman" w:cs="Times New Roman"/>
          <w:sz w:val="28"/>
          <w:szCs w:val="28"/>
        </w:rPr>
        <w:t>,</w:t>
      </w:r>
      <w:r w:rsidR="00551C15">
        <w:rPr>
          <w:rFonts w:ascii="Times New Roman" w:hAnsi="Times New Roman" w:cs="Times New Roman"/>
          <w:sz w:val="28"/>
          <w:szCs w:val="28"/>
        </w:rPr>
        <w:t>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51C15">
        <w:rPr>
          <w:rFonts w:ascii="Times New Roman" w:hAnsi="Times New Roman" w:cs="Times New Roman"/>
          <w:sz w:val="28"/>
          <w:szCs w:val="28"/>
        </w:rPr>
        <w:t>95,4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551C15">
        <w:rPr>
          <w:rFonts w:ascii="Times New Roman" w:hAnsi="Times New Roman" w:cs="Times New Roman"/>
          <w:sz w:val="28"/>
          <w:szCs w:val="28"/>
        </w:rPr>
        <w:t>3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551C15">
        <w:rPr>
          <w:rFonts w:ascii="Times New Roman" w:hAnsi="Times New Roman" w:cs="Times New Roman"/>
          <w:bCs/>
          <w:sz w:val="28"/>
          <w:szCs w:val="28"/>
        </w:rPr>
        <w:t>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063541">
        <w:rPr>
          <w:rFonts w:ascii="Times New Roman" w:hAnsi="Times New Roman" w:cs="Times New Roman"/>
          <w:bCs/>
          <w:sz w:val="28"/>
          <w:szCs w:val="28"/>
        </w:rPr>
        <w:t>2</w:t>
      </w:r>
      <w:r w:rsidR="00551C15">
        <w:rPr>
          <w:rFonts w:ascii="Times New Roman" w:hAnsi="Times New Roman" w:cs="Times New Roman"/>
          <w:bCs/>
          <w:sz w:val="28"/>
          <w:szCs w:val="28"/>
        </w:rPr>
        <w:t>7,1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551C15">
        <w:rPr>
          <w:rFonts w:ascii="Times New Roman" w:hAnsi="Times New Roman" w:cs="Times New Roman"/>
          <w:bCs/>
          <w:sz w:val="28"/>
          <w:szCs w:val="28"/>
        </w:rPr>
        <w:t>5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063541">
        <w:rPr>
          <w:rFonts w:ascii="Times New Roman" w:hAnsi="Times New Roman" w:cs="Times New Roman"/>
          <w:bCs/>
          <w:sz w:val="28"/>
          <w:szCs w:val="28"/>
        </w:rPr>
        <w:t>5</w:t>
      </w:r>
      <w:r w:rsidR="00551C15">
        <w:rPr>
          <w:rFonts w:ascii="Times New Roman" w:hAnsi="Times New Roman" w:cs="Times New Roman"/>
          <w:bCs/>
          <w:sz w:val="28"/>
          <w:szCs w:val="28"/>
        </w:rPr>
        <w:t>4,3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551C15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551C15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C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C5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C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DC579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551C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3541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551C15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51C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1C15">
        <w:rPr>
          <w:rFonts w:ascii="Times New Roman" w:hAnsi="Times New Roman" w:cs="Times New Roman"/>
          <w:sz w:val="28"/>
          <w:szCs w:val="28"/>
        </w:rPr>
        <w:t>е</w:t>
      </w:r>
      <w:r w:rsidR="0086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551C15">
        <w:rPr>
          <w:rFonts w:ascii="Times New Roman" w:eastAsia="Calibri" w:hAnsi="Times New Roman" w:cs="Times New Roman"/>
          <w:sz w:val="28"/>
          <w:szCs w:val="28"/>
        </w:rPr>
        <w:t>3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551C15">
        <w:rPr>
          <w:rFonts w:ascii="Times New Roman" w:eastAsia="Calibri" w:hAnsi="Times New Roman" w:cs="Times New Roman"/>
          <w:sz w:val="28"/>
          <w:szCs w:val="28"/>
        </w:rPr>
        <w:t>5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063541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551C15">
        <w:rPr>
          <w:rFonts w:ascii="Times New Roman" w:hAnsi="Times New Roman" w:cs="Times New Roman"/>
          <w:sz w:val="28"/>
          <w:szCs w:val="28"/>
        </w:rPr>
        <w:t>3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551C15">
        <w:rPr>
          <w:rFonts w:ascii="Times New Roman" w:hAnsi="Times New Roman" w:cs="Times New Roman"/>
          <w:sz w:val="28"/>
          <w:szCs w:val="28"/>
        </w:rPr>
        <w:t>5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551C15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063541">
        <w:rPr>
          <w:rFonts w:ascii="Times New Roman" w:eastAsia="Calibri" w:hAnsi="Times New Roman" w:cs="Times New Roman"/>
          <w:sz w:val="28"/>
          <w:szCs w:val="28"/>
        </w:rPr>
        <w:t>1</w:t>
      </w:r>
      <w:r w:rsidR="00551C15">
        <w:rPr>
          <w:rFonts w:ascii="Times New Roman" w:eastAsia="Calibri" w:hAnsi="Times New Roman" w:cs="Times New Roman"/>
          <w:sz w:val="28"/>
          <w:szCs w:val="28"/>
        </w:rPr>
        <w:t>560,8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551C15">
        <w:rPr>
          <w:rFonts w:ascii="Times New Roman" w:eastAsia="Calibri" w:hAnsi="Times New Roman" w:cs="Times New Roman"/>
          <w:sz w:val="28"/>
          <w:szCs w:val="28"/>
        </w:rPr>
        <w:t>4-2025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lastRenderedPageBreak/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551C15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51C15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51C15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551C15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551C15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51C15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8F4312" w:rsidRPr="004937FC" w:rsidRDefault="008F4312" w:rsidP="008F4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 годов»,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.2008 года № 1-</w:t>
      </w:r>
      <w:r>
        <w:rPr>
          <w:rFonts w:ascii="Times New Roman" w:hAnsi="Times New Roman" w:cs="Times New Roman"/>
          <w:sz w:val="28"/>
          <w:szCs w:val="28"/>
        </w:rPr>
        <w:t>99 б</w:t>
      </w:r>
      <w:r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в редакции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11.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2021 года № 4-</w:t>
      </w:r>
      <w:r>
        <w:rPr>
          <w:rFonts w:ascii="Times New Roman" w:eastAsia="Calibri" w:hAnsi="Times New Roman" w:cs="Times New Roman"/>
          <w:bCs/>
          <w:sz w:val="28"/>
          <w:szCs w:val="28"/>
        </w:rPr>
        <w:t>77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0B5E4B" w:rsidRDefault="000B5E4B" w:rsidP="000B5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2023 года характеризуются повышением темпов роста к предшествующим годам: к оценке 2022 года на 10,2 %, 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21 года на 27,8 процента. </w:t>
      </w:r>
    </w:p>
    <w:p w:rsidR="00EC5A14" w:rsidRPr="00782AC5" w:rsidRDefault="00EC5A14" w:rsidP="00EC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1239,8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а, к утвержденным назначениям  2021 года – 145,3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EC5A14" w:rsidRPr="00782AC5" w:rsidRDefault="00EC5A14" w:rsidP="00EC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 xml:space="preserve">79,4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>
        <w:rPr>
          <w:rFonts w:ascii="Times New Roman" w:hAnsi="Times New Roman" w:cs="Times New Roman"/>
          <w:sz w:val="28"/>
          <w:szCs w:val="28"/>
        </w:rPr>
        <w:t>9,5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69,9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и выше оценки 2022 года (77,2%)  на 2,2 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BA0" w:rsidRDefault="00576BA0" w:rsidP="00576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 год и плановый период 2024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6BA0" w:rsidRDefault="00576BA0" w:rsidP="00576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1560,8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576BA0" w:rsidRDefault="00576BA0" w:rsidP="00576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1085,3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576BA0" w:rsidRDefault="00576BA0" w:rsidP="00576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1086,3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76BA0" w:rsidRDefault="00576BA0" w:rsidP="00576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отношению к оценке расходов на 2022 год, расходы, определенные в проекте на 2023</w:t>
      </w:r>
      <w:r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больше на 5,7 %, или на 84,8 тыс. рублей, на плановый период  2024  и  2025 годов  выше на 43,8% (475,5 тыс. рублей)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43,7%  (474,5 тыс. рублей) соответственно.</w:t>
      </w:r>
    </w:p>
    <w:p w:rsidR="00413A1C" w:rsidRPr="00DC3453" w:rsidRDefault="00413A1C" w:rsidP="00413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982711" w:rsidRPr="00CF4DAF" w:rsidRDefault="00982711" w:rsidP="00481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51C15">
        <w:rPr>
          <w:rFonts w:ascii="Times New Roman" w:eastAsia="Calibri" w:hAnsi="Times New Roman" w:cs="Times New Roman"/>
          <w:sz w:val="28"/>
          <w:szCs w:val="28"/>
        </w:rPr>
        <w:t>3 год и на плановый период 2024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551C15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51C15">
        <w:rPr>
          <w:rFonts w:ascii="Times New Roman" w:eastAsia="Calibri" w:hAnsi="Times New Roman" w:cs="Times New Roman"/>
          <w:sz w:val="28"/>
          <w:szCs w:val="28"/>
        </w:rPr>
        <w:t>3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</w:t>
      </w:r>
      <w:r w:rsidR="00551C15">
        <w:rPr>
          <w:rFonts w:ascii="Times New Roman" w:eastAsia="Calibri" w:hAnsi="Times New Roman" w:cs="Times New Roman"/>
          <w:sz w:val="28"/>
          <w:szCs w:val="28"/>
        </w:rPr>
        <w:t>ый период 2024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551C15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51C15">
        <w:rPr>
          <w:rFonts w:ascii="Times New Roman" w:eastAsia="Calibri" w:hAnsi="Times New Roman" w:cs="Times New Roman"/>
          <w:sz w:val="28"/>
          <w:szCs w:val="28"/>
        </w:rPr>
        <w:t>3 год и на плановый период 2024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51C15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2711" w:rsidRPr="00C163C4" w:rsidRDefault="00982711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F6D" w:rsidRDefault="00F90F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674" w:rsidRDefault="00606674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674" w:rsidRDefault="00606674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F6D" w:rsidRDefault="00F90F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BD" w:rsidRDefault="00DA06BD" w:rsidP="008E0D75">
      <w:pPr>
        <w:spacing w:after="0" w:line="240" w:lineRule="auto"/>
      </w:pPr>
      <w:r>
        <w:separator/>
      </w:r>
    </w:p>
  </w:endnote>
  <w:endnote w:type="continuationSeparator" w:id="0">
    <w:p w:rsidR="00DA06BD" w:rsidRDefault="00DA06BD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BD" w:rsidRDefault="00DA06BD" w:rsidP="008E0D75">
      <w:pPr>
        <w:spacing w:after="0" w:line="240" w:lineRule="auto"/>
      </w:pPr>
      <w:r>
        <w:separator/>
      </w:r>
    </w:p>
  </w:footnote>
  <w:footnote w:type="continuationSeparator" w:id="0">
    <w:p w:rsidR="00DA06BD" w:rsidRDefault="00DA06BD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FC0256" w:rsidRDefault="00FC02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0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C0256" w:rsidRDefault="00FC02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4FA"/>
    <w:rsid w:val="00001B1F"/>
    <w:rsid w:val="0000242E"/>
    <w:rsid w:val="00011038"/>
    <w:rsid w:val="00013A0E"/>
    <w:rsid w:val="00014125"/>
    <w:rsid w:val="00017163"/>
    <w:rsid w:val="000203F9"/>
    <w:rsid w:val="000205DF"/>
    <w:rsid w:val="00023D09"/>
    <w:rsid w:val="000244C2"/>
    <w:rsid w:val="00024BA4"/>
    <w:rsid w:val="00032193"/>
    <w:rsid w:val="000324E4"/>
    <w:rsid w:val="00033272"/>
    <w:rsid w:val="00034722"/>
    <w:rsid w:val="000353CD"/>
    <w:rsid w:val="00035505"/>
    <w:rsid w:val="00037EBB"/>
    <w:rsid w:val="000439F9"/>
    <w:rsid w:val="000475AC"/>
    <w:rsid w:val="00050E67"/>
    <w:rsid w:val="00051C0C"/>
    <w:rsid w:val="00053232"/>
    <w:rsid w:val="00053D56"/>
    <w:rsid w:val="00061E3A"/>
    <w:rsid w:val="00061F09"/>
    <w:rsid w:val="00063541"/>
    <w:rsid w:val="00063EA2"/>
    <w:rsid w:val="00074CB7"/>
    <w:rsid w:val="00075719"/>
    <w:rsid w:val="000769C9"/>
    <w:rsid w:val="00076F82"/>
    <w:rsid w:val="000774AE"/>
    <w:rsid w:val="00080123"/>
    <w:rsid w:val="00080EDB"/>
    <w:rsid w:val="0008227D"/>
    <w:rsid w:val="00082AA8"/>
    <w:rsid w:val="0008379D"/>
    <w:rsid w:val="000847B7"/>
    <w:rsid w:val="00084923"/>
    <w:rsid w:val="000863A3"/>
    <w:rsid w:val="00086406"/>
    <w:rsid w:val="00086581"/>
    <w:rsid w:val="00093CD0"/>
    <w:rsid w:val="00094ACB"/>
    <w:rsid w:val="00096CE9"/>
    <w:rsid w:val="00097851"/>
    <w:rsid w:val="000A19E2"/>
    <w:rsid w:val="000A2639"/>
    <w:rsid w:val="000A2E42"/>
    <w:rsid w:val="000A52A0"/>
    <w:rsid w:val="000B01ED"/>
    <w:rsid w:val="000B0708"/>
    <w:rsid w:val="000B11D2"/>
    <w:rsid w:val="000B1E66"/>
    <w:rsid w:val="000B41E5"/>
    <w:rsid w:val="000B5612"/>
    <w:rsid w:val="000B5B7C"/>
    <w:rsid w:val="000B5E4B"/>
    <w:rsid w:val="000C1308"/>
    <w:rsid w:val="000C28FA"/>
    <w:rsid w:val="000C344D"/>
    <w:rsid w:val="000E02FD"/>
    <w:rsid w:val="000E2A57"/>
    <w:rsid w:val="000E5237"/>
    <w:rsid w:val="000E69A3"/>
    <w:rsid w:val="000E799E"/>
    <w:rsid w:val="000F08E1"/>
    <w:rsid w:val="000F3164"/>
    <w:rsid w:val="000F6594"/>
    <w:rsid w:val="000F6CE3"/>
    <w:rsid w:val="00101D55"/>
    <w:rsid w:val="00104C5A"/>
    <w:rsid w:val="001059AE"/>
    <w:rsid w:val="00105C68"/>
    <w:rsid w:val="001065B4"/>
    <w:rsid w:val="00106A09"/>
    <w:rsid w:val="00106DC9"/>
    <w:rsid w:val="001071B6"/>
    <w:rsid w:val="00111382"/>
    <w:rsid w:val="001159A1"/>
    <w:rsid w:val="00115D31"/>
    <w:rsid w:val="001278E0"/>
    <w:rsid w:val="001305BA"/>
    <w:rsid w:val="00130851"/>
    <w:rsid w:val="00133582"/>
    <w:rsid w:val="001359EC"/>
    <w:rsid w:val="00137107"/>
    <w:rsid w:val="001371C4"/>
    <w:rsid w:val="00137F96"/>
    <w:rsid w:val="00143285"/>
    <w:rsid w:val="00143AA2"/>
    <w:rsid w:val="00152F25"/>
    <w:rsid w:val="001568FD"/>
    <w:rsid w:val="001624FA"/>
    <w:rsid w:val="001638D1"/>
    <w:rsid w:val="0016583B"/>
    <w:rsid w:val="00165955"/>
    <w:rsid w:val="00166B41"/>
    <w:rsid w:val="0016747A"/>
    <w:rsid w:val="00167EC7"/>
    <w:rsid w:val="00171C2E"/>
    <w:rsid w:val="0017217C"/>
    <w:rsid w:val="00180665"/>
    <w:rsid w:val="00183269"/>
    <w:rsid w:val="00183384"/>
    <w:rsid w:val="001847A9"/>
    <w:rsid w:val="00185549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30A1"/>
    <w:rsid w:val="001B432B"/>
    <w:rsid w:val="001B64F0"/>
    <w:rsid w:val="001B7175"/>
    <w:rsid w:val="001B7E33"/>
    <w:rsid w:val="001B7EF9"/>
    <w:rsid w:val="001C1D09"/>
    <w:rsid w:val="001C27C5"/>
    <w:rsid w:val="001C4AA3"/>
    <w:rsid w:val="001C6932"/>
    <w:rsid w:val="001C732C"/>
    <w:rsid w:val="001D0173"/>
    <w:rsid w:val="001D06A0"/>
    <w:rsid w:val="001D0838"/>
    <w:rsid w:val="001D2427"/>
    <w:rsid w:val="001D2D4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6081"/>
    <w:rsid w:val="00206D1E"/>
    <w:rsid w:val="00206DD9"/>
    <w:rsid w:val="002108CC"/>
    <w:rsid w:val="0021141C"/>
    <w:rsid w:val="00213453"/>
    <w:rsid w:val="00213B23"/>
    <w:rsid w:val="0021528D"/>
    <w:rsid w:val="00217E0A"/>
    <w:rsid w:val="0022185B"/>
    <w:rsid w:val="00222D82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40B36"/>
    <w:rsid w:val="00244E9E"/>
    <w:rsid w:val="00250170"/>
    <w:rsid w:val="0025522C"/>
    <w:rsid w:val="00256840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31FD"/>
    <w:rsid w:val="00283372"/>
    <w:rsid w:val="0028568D"/>
    <w:rsid w:val="002860FB"/>
    <w:rsid w:val="002912F0"/>
    <w:rsid w:val="00293A77"/>
    <w:rsid w:val="002940C3"/>
    <w:rsid w:val="00295051"/>
    <w:rsid w:val="00295065"/>
    <w:rsid w:val="002A2FCF"/>
    <w:rsid w:val="002A5ECF"/>
    <w:rsid w:val="002B5991"/>
    <w:rsid w:val="002B7A3B"/>
    <w:rsid w:val="002B7D1D"/>
    <w:rsid w:val="002C1A49"/>
    <w:rsid w:val="002C3618"/>
    <w:rsid w:val="002C41C5"/>
    <w:rsid w:val="002D400D"/>
    <w:rsid w:val="002D43FB"/>
    <w:rsid w:val="002D45F9"/>
    <w:rsid w:val="002E2E62"/>
    <w:rsid w:val="002E3013"/>
    <w:rsid w:val="002E64AA"/>
    <w:rsid w:val="002E713D"/>
    <w:rsid w:val="002F03D2"/>
    <w:rsid w:val="002F67D6"/>
    <w:rsid w:val="002F728A"/>
    <w:rsid w:val="00302D1A"/>
    <w:rsid w:val="00305225"/>
    <w:rsid w:val="00311E68"/>
    <w:rsid w:val="00312553"/>
    <w:rsid w:val="003154B2"/>
    <w:rsid w:val="00316A7E"/>
    <w:rsid w:val="00316D19"/>
    <w:rsid w:val="00317C28"/>
    <w:rsid w:val="00320A6D"/>
    <w:rsid w:val="003210B1"/>
    <w:rsid w:val="00324F0B"/>
    <w:rsid w:val="00331440"/>
    <w:rsid w:val="003345D7"/>
    <w:rsid w:val="00340B0D"/>
    <w:rsid w:val="00340F19"/>
    <w:rsid w:val="00344316"/>
    <w:rsid w:val="0034482B"/>
    <w:rsid w:val="0034617D"/>
    <w:rsid w:val="00346CE7"/>
    <w:rsid w:val="0035355B"/>
    <w:rsid w:val="0035458D"/>
    <w:rsid w:val="00354831"/>
    <w:rsid w:val="0035492F"/>
    <w:rsid w:val="003551E7"/>
    <w:rsid w:val="00355E91"/>
    <w:rsid w:val="003716A9"/>
    <w:rsid w:val="00371958"/>
    <w:rsid w:val="003722BD"/>
    <w:rsid w:val="00372772"/>
    <w:rsid w:val="003803D6"/>
    <w:rsid w:val="00380967"/>
    <w:rsid w:val="00383B7B"/>
    <w:rsid w:val="00385740"/>
    <w:rsid w:val="00385784"/>
    <w:rsid w:val="00387D84"/>
    <w:rsid w:val="00387F7D"/>
    <w:rsid w:val="00390FAB"/>
    <w:rsid w:val="0039316E"/>
    <w:rsid w:val="00393200"/>
    <w:rsid w:val="00394C41"/>
    <w:rsid w:val="003A0640"/>
    <w:rsid w:val="003A0664"/>
    <w:rsid w:val="003A12BA"/>
    <w:rsid w:val="003A2EBD"/>
    <w:rsid w:val="003A3DA5"/>
    <w:rsid w:val="003A4DD1"/>
    <w:rsid w:val="003A50D9"/>
    <w:rsid w:val="003A5E65"/>
    <w:rsid w:val="003A6E06"/>
    <w:rsid w:val="003A7FD1"/>
    <w:rsid w:val="003B1C1F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36D5"/>
    <w:rsid w:val="003E47AD"/>
    <w:rsid w:val="003E784B"/>
    <w:rsid w:val="003F3E84"/>
    <w:rsid w:val="003F67F5"/>
    <w:rsid w:val="0040362E"/>
    <w:rsid w:val="00413A1C"/>
    <w:rsid w:val="004148CA"/>
    <w:rsid w:val="0041572E"/>
    <w:rsid w:val="00416269"/>
    <w:rsid w:val="0041792F"/>
    <w:rsid w:val="004206C7"/>
    <w:rsid w:val="00421C7F"/>
    <w:rsid w:val="0042697B"/>
    <w:rsid w:val="004333A6"/>
    <w:rsid w:val="00441E06"/>
    <w:rsid w:val="00443345"/>
    <w:rsid w:val="00444582"/>
    <w:rsid w:val="00444CC6"/>
    <w:rsid w:val="00445FBF"/>
    <w:rsid w:val="004515FF"/>
    <w:rsid w:val="00454B6A"/>
    <w:rsid w:val="00454C49"/>
    <w:rsid w:val="00455C17"/>
    <w:rsid w:val="00457C56"/>
    <w:rsid w:val="00462BD5"/>
    <w:rsid w:val="00463469"/>
    <w:rsid w:val="0046441E"/>
    <w:rsid w:val="004732BB"/>
    <w:rsid w:val="00473F18"/>
    <w:rsid w:val="00474871"/>
    <w:rsid w:val="00475906"/>
    <w:rsid w:val="00475BFB"/>
    <w:rsid w:val="004771D3"/>
    <w:rsid w:val="00477BC5"/>
    <w:rsid w:val="00480A4C"/>
    <w:rsid w:val="00481311"/>
    <w:rsid w:val="00481729"/>
    <w:rsid w:val="004822FC"/>
    <w:rsid w:val="0048442B"/>
    <w:rsid w:val="004859AE"/>
    <w:rsid w:val="00485D83"/>
    <w:rsid w:val="00487332"/>
    <w:rsid w:val="0048736C"/>
    <w:rsid w:val="00490CAB"/>
    <w:rsid w:val="004937FC"/>
    <w:rsid w:val="004A1283"/>
    <w:rsid w:val="004A196D"/>
    <w:rsid w:val="004A4ED7"/>
    <w:rsid w:val="004B27AB"/>
    <w:rsid w:val="004B33B7"/>
    <w:rsid w:val="004B5100"/>
    <w:rsid w:val="004C1466"/>
    <w:rsid w:val="004C1DA6"/>
    <w:rsid w:val="004C54B4"/>
    <w:rsid w:val="004C5993"/>
    <w:rsid w:val="004D3875"/>
    <w:rsid w:val="004D729A"/>
    <w:rsid w:val="004E3269"/>
    <w:rsid w:val="004E4158"/>
    <w:rsid w:val="004E58B7"/>
    <w:rsid w:val="004E5DD9"/>
    <w:rsid w:val="004E7237"/>
    <w:rsid w:val="004E7312"/>
    <w:rsid w:val="004F0C61"/>
    <w:rsid w:val="004F3AF8"/>
    <w:rsid w:val="004F5C4D"/>
    <w:rsid w:val="004F6F94"/>
    <w:rsid w:val="00501D4F"/>
    <w:rsid w:val="00502995"/>
    <w:rsid w:val="0050306B"/>
    <w:rsid w:val="005054AB"/>
    <w:rsid w:val="0050694C"/>
    <w:rsid w:val="00524D44"/>
    <w:rsid w:val="00525E79"/>
    <w:rsid w:val="0052704D"/>
    <w:rsid w:val="00530243"/>
    <w:rsid w:val="00530D06"/>
    <w:rsid w:val="00533D11"/>
    <w:rsid w:val="00534C24"/>
    <w:rsid w:val="00540678"/>
    <w:rsid w:val="00547D2C"/>
    <w:rsid w:val="00550ED2"/>
    <w:rsid w:val="00551C15"/>
    <w:rsid w:val="005524DF"/>
    <w:rsid w:val="00553D56"/>
    <w:rsid w:val="005646ED"/>
    <w:rsid w:val="00564CCD"/>
    <w:rsid w:val="00565888"/>
    <w:rsid w:val="005662F6"/>
    <w:rsid w:val="00566EC8"/>
    <w:rsid w:val="005752FD"/>
    <w:rsid w:val="00576BA0"/>
    <w:rsid w:val="00577CFB"/>
    <w:rsid w:val="005812A4"/>
    <w:rsid w:val="0058181C"/>
    <w:rsid w:val="005846BA"/>
    <w:rsid w:val="00590889"/>
    <w:rsid w:val="00592CDB"/>
    <w:rsid w:val="00592EEB"/>
    <w:rsid w:val="005931A1"/>
    <w:rsid w:val="00593522"/>
    <w:rsid w:val="00595796"/>
    <w:rsid w:val="005A1091"/>
    <w:rsid w:val="005A32F4"/>
    <w:rsid w:val="005A4687"/>
    <w:rsid w:val="005A4CB3"/>
    <w:rsid w:val="005A5899"/>
    <w:rsid w:val="005B1388"/>
    <w:rsid w:val="005B1CB6"/>
    <w:rsid w:val="005B3E07"/>
    <w:rsid w:val="005B4B43"/>
    <w:rsid w:val="005C06BE"/>
    <w:rsid w:val="005C0E67"/>
    <w:rsid w:val="005C20F7"/>
    <w:rsid w:val="005C48D2"/>
    <w:rsid w:val="005C557B"/>
    <w:rsid w:val="005C7B2B"/>
    <w:rsid w:val="005D2A6C"/>
    <w:rsid w:val="005D38A6"/>
    <w:rsid w:val="005D44CC"/>
    <w:rsid w:val="005E1D6C"/>
    <w:rsid w:val="005E30BA"/>
    <w:rsid w:val="005E3512"/>
    <w:rsid w:val="005E3E04"/>
    <w:rsid w:val="005E5CF2"/>
    <w:rsid w:val="005E5DBD"/>
    <w:rsid w:val="005E6360"/>
    <w:rsid w:val="005F4F51"/>
    <w:rsid w:val="005F617E"/>
    <w:rsid w:val="005F6272"/>
    <w:rsid w:val="005F72CB"/>
    <w:rsid w:val="006000B0"/>
    <w:rsid w:val="0060097F"/>
    <w:rsid w:val="00606674"/>
    <w:rsid w:val="006103F5"/>
    <w:rsid w:val="0061103A"/>
    <w:rsid w:val="00612991"/>
    <w:rsid w:val="006148EE"/>
    <w:rsid w:val="00614BB7"/>
    <w:rsid w:val="006152FE"/>
    <w:rsid w:val="00623D72"/>
    <w:rsid w:val="006249ED"/>
    <w:rsid w:val="00624D0F"/>
    <w:rsid w:val="006252B3"/>
    <w:rsid w:val="00625568"/>
    <w:rsid w:val="006269F6"/>
    <w:rsid w:val="00630CFB"/>
    <w:rsid w:val="00633A69"/>
    <w:rsid w:val="00636151"/>
    <w:rsid w:val="00636AFD"/>
    <w:rsid w:val="00637CA9"/>
    <w:rsid w:val="00640CFF"/>
    <w:rsid w:val="00641E4E"/>
    <w:rsid w:val="00642DCD"/>
    <w:rsid w:val="00650C03"/>
    <w:rsid w:val="00653E44"/>
    <w:rsid w:val="00653EE1"/>
    <w:rsid w:val="0065465D"/>
    <w:rsid w:val="00657B64"/>
    <w:rsid w:val="00665D59"/>
    <w:rsid w:val="00667B49"/>
    <w:rsid w:val="006723ED"/>
    <w:rsid w:val="00672B06"/>
    <w:rsid w:val="00674606"/>
    <w:rsid w:val="0068267D"/>
    <w:rsid w:val="00683F33"/>
    <w:rsid w:val="0068486E"/>
    <w:rsid w:val="0069304D"/>
    <w:rsid w:val="006936F6"/>
    <w:rsid w:val="00694981"/>
    <w:rsid w:val="006A1A90"/>
    <w:rsid w:val="006A2929"/>
    <w:rsid w:val="006A3C3B"/>
    <w:rsid w:val="006A7720"/>
    <w:rsid w:val="006B1783"/>
    <w:rsid w:val="006B32C4"/>
    <w:rsid w:val="006C2677"/>
    <w:rsid w:val="006C32A7"/>
    <w:rsid w:val="006D1EA1"/>
    <w:rsid w:val="006D6188"/>
    <w:rsid w:val="006D6D3F"/>
    <w:rsid w:val="006E12F3"/>
    <w:rsid w:val="006E2061"/>
    <w:rsid w:val="006E21B1"/>
    <w:rsid w:val="006E2777"/>
    <w:rsid w:val="006E4547"/>
    <w:rsid w:val="006F0017"/>
    <w:rsid w:val="006F578B"/>
    <w:rsid w:val="006F76FA"/>
    <w:rsid w:val="00700845"/>
    <w:rsid w:val="00701190"/>
    <w:rsid w:val="00701F3C"/>
    <w:rsid w:val="00702CD2"/>
    <w:rsid w:val="00703F9F"/>
    <w:rsid w:val="007047A5"/>
    <w:rsid w:val="00706528"/>
    <w:rsid w:val="00712B42"/>
    <w:rsid w:val="00713157"/>
    <w:rsid w:val="007157D3"/>
    <w:rsid w:val="00725203"/>
    <w:rsid w:val="0072587A"/>
    <w:rsid w:val="00730109"/>
    <w:rsid w:val="00730420"/>
    <w:rsid w:val="0073050A"/>
    <w:rsid w:val="007306EF"/>
    <w:rsid w:val="0073073E"/>
    <w:rsid w:val="00735342"/>
    <w:rsid w:val="00735865"/>
    <w:rsid w:val="00741356"/>
    <w:rsid w:val="00742D1C"/>
    <w:rsid w:val="007438D1"/>
    <w:rsid w:val="00745091"/>
    <w:rsid w:val="0074736A"/>
    <w:rsid w:val="00747FC3"/>
    <w:rsid w:val="007500CE"/>
    <w:rsid w:val="00751CFE"/>
    <w:rsid w:val="00753282"/>
    <w:rsid w:val="0075352B"/>
    <w:rsid w:val="00754F6E"/>
    <w:rsid w:val="00760453"/>
    <w:rsid w:val="0076055F"/>
    <w:rsid w:val="0076456F"/>
    <w:rsid w:val="007653D1"/>
    <w:rsid w:val="007656B2"/>
    <w:rsid w:val="00765927"/>
    <w:rsid w:val="00766CD2"/>
    <w:rsid w:val="007672C8"/>
    <w:rsid w:val="00771151"/>
    <w:rsid w:val="007745FE"/>
    <w:rsid w:val="00775307"/>
    <w:rsid w:val="00775C67"/>
    <w:rsid w:val="007768B3"/>
    <w:rsid w:val="007768D1"/>
    <w:rsid w:val="007804B7"/>
    <w:rsid w:val="00781D62"/>
    <w:rsid w:val="007828AD"/>
    <w:rsid w:val="00782AC5"/>
    <w:rsid w:val="00784A50"/>
    <w:rsid w:val="007904D2"/>
    <w:rsid w:val="0079096B"/>
    <w:rsid w:val="007917D8"/>
    <w:rsid w:val="00795EF9"/>
    <w:rsid w:val="007A5453"/>
    <w:rsid w:val="007A7265"/>
    <w:rsid w:val="007A752A"/>
    <w:rsid w:val="007B010D"/>
    <w:rsid w:val="007B1CDC"/>
    <w:rsid w:val="007B578A"/>
    <w:rsid w:val="007C1BC0"/>
    <w:rsid w:val="007C398F"/>
    <w:rsid w:val="007D4789"/>
    <w:rsid w:val="007D6E61"/>
    <w:rsid w:val="007D7E1A"/>
    <w:rsid w:val="007D7EFE"/>
    <w:rsid w:val="007E0C0A"/>
    <w:rsid w:val="007E410B"/>
    <w:rsid w:val="007E4D14"/>
    <w:rsid w:val="007F179D"/>
    <w:rsid w:val="007F1A61"/>
    <w:rsid w:val="007F5C03"/>
    <w:rsid w:val="007F6787"/>
    <w:rsid w:val="0080292C"/>
    <w:rsid w:val="00806C0A"/>
    <w:rsid w:val="00810374"/>
    <w:rsid w:val="008105A2"/>
    <w:rsid w:val="008107C0"/>
    <w:rsid w:val="00810EDB"/>
    <w:rsid w:val="00813862"/>
    <w:rsid w:val="00813A37"/>
    <w:rsid w:val="00814096"/>
    <w:rsid w:val="00815CFE"/>
    <w:rsid w:val="00816D1F"/>
    <w:rsid w:val="00817767"/>
    <w:rsid w:val="00821750"/>
    <w:rsid w:val="008236BD"/>
    <w:rsid w:val="0082411E"/>
    <w:rsid w:val="0082437C"/>
    <w:rsid w:val="008269B6"/>
    <w:rsid w:val="00832BBB"/>
    <w:rsid w:val="00833F4F"/>
    <w:rsid w:val="008359C1"/>
    <w:rsid w:val="0084018B"/>
    <w:rsid w:val="008428B0"/>
    <w:rsid w:val="00842EA3"/>
    <w:rsid w:val="00843C77"/>
    <w:rsid w:val="008470DB"/>
    <w:rsid w:val="00851F34"/>
    <w:rsid w:val="00855467"/>
    <w:rsid w:val="00857668"/>
    <w:rsid w:val="00860588"/>
    <w:rsid w:val="00862668"/>
    <w:rsid w:val="00862D25"/>
    <w:rsid w:val="00864892"/>
    <w:rsid w:val="00865D21"/>
    <w:rsid w:val="00866C70"/>
    <w:rsid w:val="00867053"/>
    <w:rsid w:val="0087594B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5452"/>
    <w:rsid w:val="008A74DA"/>
    <w:rsid w:val="008B2CFE"/>
    <w:rsid w:val="008B47E0"/>
    <w:rsid w:val="008B4B42"/>
    <w:rsid w:val="008B4E8B"/>
    <w:rsid w:val="008B6013"/>
    <w:rsid w:val="008B6D8B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277F"/>
    <w:rsid w:val="008E462A"/>
    <w:rsid w:val="008E6435"/>
    <w:rsid w:val="008F16AF"/>
    <w:rsid w:val="008F19F5"/>
    <w:rsid w:val="008F2B89"/>
    <w:rsid w:val="008F4312"/>
    <w:rsid w:val="008F56DD"/>
    <w:rsid w:val="008F6089"/>
    <w:rsid w:val="008F6EA0"/>
    <w:rsid w:val="009035B8"/>
    <w:rsid w:val="0091161F"/>
    <w:rsid w:val="0091208B"/>
    <w:rsid w:val="009161E4"/>
    <w:rsid w:val="00916737"/>
    <w:rsid w:val="00916D02"/>
    <w:rsid w:val="009203F2"/>
    <w:rsid w:val="00920BBB"/>
    <w:rsid w:val="00922622"/>
    <w:rsid w:val="009231D8"/>
    <w:rsid w:val="0092529F"/>
    <w:rsid w:val="00930817"/>
    <w:rsid w:val="00931E12"/>
    <w:rsid w:val="00933E2B"/>
    <w:rsid w:val="00934F59"/>
    <w:rsid w:val="0094124C"/>
    <w:rsid w:val="009445FB"/>
    <w:rsid w:val="00945477"/>
    <w:rsid w:val="00950B23"/>
    <w:rsid w:val="00950D35"/>
    <w:rsid w:val="00955CD2"/>
    <w:rsid w:val="00961993"/>
    <w:rsid w:val="00962368"/>
    <w:rsid w:val="0096348E"/>
    <w:rsid w:val="00965C88"/>
    <w:rsid w:val="009669AB"/>
    <w:rsid w:val="00967E02"/>
    <w:rsid w:val="00970C10"/>
    <w:rsid w:val="00970D4E"/>
    <w:rsid w:val="00976C21"/>
    <w:rsid w:val="00982711"/>
    <w:rsid w:val="009842F7"/>
    <w:rsid w:val="0098473E"/>
    <w:rsid w:val="0098780C"/>
    <w:rsid w:val="00991F91"/>
    <w:rsid w:val="009940FD"/>
    <w:rsid w:val="009A0042"/>
    <w:rsid w:val="009A0295"/>
    <w:rsid w:val="009A0D1A"/>
    <w:rsid w:val="009A18B2"/>
    <w:rsid w:val="009A2494"/>
    <w:rsid w:val="009A2E72"/>
    <w:rsid w:val="009A3382"/>
    <w:rsid w:val="009A41D5"/>
    <w:rsid w:val="009A4827"/>
    <w:rsid w:val="009A513A"/>
    <w:rsid w:val="009A6BF9"/>
    <w:rsid w:val="009B0EEA"/>
    <w:rsid w:val="009B217D"/>
    <w:rsid w:val="009B5ADA"/>
    <w:rsid w:val="009B7EC6"/>
    <w:rsid w:val="009C0B1A"/>
    <w:rsid w:val="009C1A70"/>
    <w:rsid w:val="009C22ED"/>
    <w:rsid w:val="009C285A"/>
    <w:rsid w:val="009C61BF"/>
    <w:rsid w:val="009C713F"/>
    <w:rsid w:val="009D1487"/>
    <w:rsid w:val="009E0742"/>
    <w:rsid w:val="009E3A59"/>
    <w:rsid w:val="009E4150"/>
    <w:rsid w:val="009E5055"/>
    <w:rsid w:val="009E65DA"/>
    <w:rsid w:val="009E79B2"/>
    <w:rsid w:val="009F16B3"/>
    <w:rsid w:val="009F6498"/>
    <w:rsid w:val="009F6597"/>
    <w:rsid w:val="009F6834"/>
    <w:rsid w:val="00A02946"/>
    <w:rsid w:val="00A05A37"/>
    <w:rsid w:val="00A06E6C"/>
    <w:rsid w:val="00A07712"/>
    <w:rsid w:val="00A119CC"/>
    <w:rsid w:val="00A121DF"/>
    <w:rsid w:val="00A12E7F"/>
    <w:rsid w:val="00A17499"/>
    <w:rsid w:val="00A22390"/>
    <w:rsid w:val="00A23301"/>
    <w:rsid w:val="00A26538"/>
    <w:rsid w:val="00A30E13"/>
    <w:rsid w:val="00A313DB"/>
    <w:rsid w:val="00A3510F"/>
    <w:rsid w:val="00A40723"/>
    <w:rsid w:val="00A40B91"/>
    <w:rsid w:val="00A4410D"/>
    <w:rsid w:val="00A46256"/>
    <w:rsid w:val="00A55F68"/>
    <w:rsid w:val="00A66A9F"/>
    <w:rsid w:val="00A66BA1"/>
    <w:rsid w:val="00A731A3"/>
    <w:rsid w:val="00A82270"/>
    <w:rsid w:val="00A852ED"/>
    <w:rsid w:val="00A85E5C"/>
    <w:rsid w:val="00A91A15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49B2"/>
    <w:rsid w:val="00AB57B6"/>
    <w:rsid w:val="00AB7991"/>
    <w:rsid w:val="00AB7CB3"/>
    <w:rsid w:val="00AC2EE5"/>
    <w:rsid w:val="00AE0C72"/>
    <w:rsid w:val="00AE1C40"/>
    <w:rsid w:val="00AE2836"/>
    <w:rsid w:val="00AE2C4C"/>
    <w:rsid w:val="00AE6503"/>
    <w:rsid w:val="00AE7246"/>
    <w:rsid w:val="00AE76AB"/>
    <w:rsid w:val="00AF303C"/>
    <w:rsid w:val="00AF3959"/>
    <w:rsid w:val="00AF624F"/>
    <w:rsid w:val="00AF643C"/>
    <w:rsid w:val="00B016BE"/>
    <w:rsid w:val="00B05D3C"/>
    <w:rsid w:val="00B127C4"/>
    <w:rsid w:val="00B14514"/>
    <w:rsid w:val="00B14BF3"/>
    <w:rsid w:val="00B14D72"/>
    <w:rsid w:val="00B15FE5"/>
    <w:rsid w:val="00B1731E"/>
    <w:rsid w:val="00B2101E"/>
    <w:rsid w:val="00B21CD4"/>
    <w:rsid w:val="00B2318F"/>
    <w:rsid w:val="00B26EF4"/>
    <w:rsid w:val="00B30C63"/>
    <w:rsid w:val="00B3276D"/>
    <w:rsid w:val="00B32A06"/>
    <w:rsid w:val="00B33E2D"/>
    <w:rsid w:val="00B348F1"/>
    <w:rsid w:val="00B36D95"/>
    <w:rsid w:val="00B4019B"/>
    <w:rsid w:val="00B41831"/>
    <w:rsid w:val="00B429C5"/>
    <w:rsid w:val="00B4319A"/>
    <w:rsid w:val="00B4327B"/>
    <w:rsid w:val="00B43F11"/>
    <w:rsid w:val="00B4724F"/>
    <w:rsid w:val="00B47623"/>
    <w:rsid w:val="00B47C82"/>
    <w:rsid w:val="00B51649"/>
    <w:rsid w:val="00B5432C"/>
    <w:rsid w:val="00B61A3B"/>
    <w:rsid w:val="00B674F7"/>
    <w:rsid w:val="00B67E4F"/>
    <w:rsid w:val="00B72532"/>
    <w:rsid w:val="00B74F7E"/>
    <w:rsid w:val="00B76240"/>
    <w:rsid w:val="00B766ED"/>
    <w:rsid w:val="00B81947"/>
    <w:rsid w:val="00B830B0"/>
    <w:rsid w:val="00B85C6F"/>
    <w:rsid w:val="00B92006"/>
    <w:rsid w:val="00B9333C"/>
    <w:rsid w:val="00B94BE8"/>
    <w:rsid w:val="00B95000"/>
    <w:rsid w:val="00B95374"/>
    <w:rsid w:val="00BA553F"/>
    <w:rsid w:val="00BA59DC"/>
    <w:rsid w:val="00BA78B5"/>
    <w:rsid w:val="00BB297B"/>
    <w:rsid w:val="00BC20E0"/>
    <w:rsid w:val="00BC5352"/>
    <w:rsid w:val="00BC5A3D"/>
    <w:rsid w:val="00BD3F9E"/>
    <w:rsid w:val="00BD71F8"/>
    <w:rsid w:val="00BE012B"/>
    <w:rsid w:val="00BE0A8B"/>
    <w:rsid w:val="00BE148C"/>
    <w:rsid w:val="00BE6AA7"/>
    <w:rsid w:val="00BE7ED1"/>
    <w:rsid w:val="00BF224D"/>
    <w:rsid w:val="00BF433F"/>
    <w:rsid w:val="00BF65C9"/>
    <w:rsid w:val="00C007EE"/>
    <w:rsid w:val="00C00AA8"/>
    <w:rsid w:val="00C014BF"/>
    <w:rsid w:val="00C01764"/>
    <w:rsid w:val="00C03D5D"/>
    <w:rsid w:val="00C0664C"/>
    <w:rsid w:val="00C103E1"/>
    <w:rsid w:val="00C10878"/>
    <w:rsid w:val="00C129CB"/>
    <w:rsid w:val="00C14CB4"/>
    <w:rsid w:val="00C163C4"/>
    <w:rsid w:val="00C1755A"/>
    <w:rsid w:val="00C20DA7"/>
    <w:rsid w:val="00C20E35"/>
    <w:rsid w:val="00C25307"/>
    <w:rsid w:val="00C262A8"/>
    <w:rsid w:val="00C27991"/>
    <w:rsid w:val="00C302D3"/>
    <w:rsid w:val="00C334A3"/>
    <w:rsid w:val="00C36584"/>
    <w:rsid w:val="00C43AF0"/>
    <w:rsid w:val="00C50B5F"/>
    <w:rsid w:val="00C52D77"/>
    <w:rsid w:val="00C543B2"/>
    <w:rsid w:val="00C56BB9"/>
    <w:rsid w:val="00C577DE"/>
    <w:rsid w:val="00C70A7C"/>
    <w:rsid w:val="00C81CE6"/>
    <w:rsid w:val="00C82F86"/>
    <w:rsid w:val="00C8455A"/>
    <w:rsid w:val="00C866EF"/>
    <w:rsid w:val="00C90E6B"/>
    <w:rsid w:val="00C940B0"/>
    <w:rsid w:val="00C94341"/>
    <w:rsid w:val="00C94761"/>
    <w:rsid w:val="00CA04C2"/>
    <w:rsid w:val="00CA06C2"/>
    <w:rsid w:val="00CA3A2B"/>
    <w:rsid w:val="00CA3F35"/>
    <w:rsid w:val="00CB1732"/>
    <w:rsid w:val="00CB1D97"/>
    <w:rsid w:val="00CB3A7B"/>
    <w:rsid w:val="00CB549B"/>
    <w:rsid w:val="00CC0885"/>
    <w:rsid w:val="00CC51A4"/>
    <w:rsid w:val="00CC64ED"/>
    <w:rsid w:val="00CC6EB4"/>
    <w:rsid w:val="00CC77EC"/>
    <w:rsid w:val="00CD0B9B"/>
    <w:rsid w:val="00CD5AF8"/>
    <w:rsid w:val="00CE0E42"/>
    <w:rsid w:val="00CE2483"/>
    <w:rsid w:val="00CE2EBB"/>
    <w:rsid w:val="00CE478F"/>
    <w:rsid w:val="00CE4FC6"/>
    <w:rsid w:val="00CE76AD"/>
    <w:rsid w:val="00CF4DAF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16372"/>
    <w:rsid w:val="00D22BE1"/>
    <w:rsid w:val="00D22D38"/>
    <w:rsid w:val="00D3523C"/>
    <w:rsid w:val="00D357FC"/>
    <w:rsid w:val="00D35B21"/>
    <w:rsid w:val="00D36292"/>
    <w:rsid w:val="00D40C34"/>
    <w:rsid w:val="00D43790"/>
    <w:rsid w:val="00D4653A"/>
    <w:rsid w:val="00D478B0"/>
    <w:rsid w:val="00D504AE"/>
    <w:rsid w:val="00D523B2"/>
    <w:rsid w:val="00D551E0"/>
    <w:rsid w:val="00D57D07"/>
    <w:rsid w:val="00D57EB7"/>
    <w:rsid w:val="00D63165"/>
    <w:rsid w:val="00D640A4"/>
    <w:rsid w:val="00D65238"/>
    <w:rsid w:val="00D65C81"/>
    <w:rsid w:val="00D670FA"/>
    <w:rsid w:val="00D67776"/>
    <w:rsid w:val="00D73077"/>
    <w:rsid w:val="00D7345A"/>
    <w:rsid w:val="00D754ED"/>
    <w:rsid w:val="00D757E8"/>
    <w:rsid w:val="00D7581D"/>
    <w:rsid w:val="00D80897"/>
    <w:rsid w:val="00D8718B"/>
    <w:rsid w:val="00D87F93"/>
    <w:rsid w:val="00D9083A"/>
    <w:rsid w:val="00D9539D"/>
    <w:rsid w:val="00D97EA3"/>
    <w:rsid w:val="00DA06BD"/>
    <w:rsid w:val="00DA0EC5"/>
    <w:rsid w:val="00DA4553"/>
    <w:rsid w:val="00DA6D70"/>
    <w:rsid w:val="00DB45DE"/>
    <w:rsid w:val="00DB4A0F"/>
    <w:rsid w:val="00DB7070"/>
    <w:rsid w:val="00DC0A0D"/>
    <w:rsid w:val="00DC0D06"/>
    <w:rsid w:val="00DC0E7F"/>
    <w:rsid w:val="00DC3453"/>
    <w:rsid w:val="00DC4775"/>
    <w:rsid w:val="00DC5790"/>
    <w:rsid w:val="00DC64C2"/>
    <w:rsid w:val="00DD5E21"/>
    <w:rsid w:val="00DD6CDA"/>
    <w:rsid w:val="00DE10B6"/>
    <w:rsid w:val="00DE2136"/>
    <w:rsid w:val="00DE2376"/>
    <w:rsid w:val="00DE4B51"/>
    <w:rsid w:val="00DE52DD"/>
    <w:rsid w:val="00DE565F"/>
    <w:rsid w:val="00DE7B14"/>
    <w:rsid w:val="00DF322A"/>
    <w:rsid w:val="00DF5137"/>
    <w:rsid w:val="00DF6027"/>
    <w:rsid w:val="00DF6870"/>
    <w:rsid w:val="00E00890"/>
    <w:rsid w:val="00E01727"/>
    <w:rsid w:val="00E03693"/>
    <w:rsid w:val="00E03740"/>
    <w:rsid w:val="00E04FE1"/>
    <w:rsid w:val="00E06070"/>
    <w:rsid w:val="00E07385"/>
    <w:rsid w:val="00E078CC"/>
    <w:rsid w:val="00E10ED6"/>
    <w:rsid w:val="00E112D9"/>
    <w:rsid w:val="00E13ADD"/>
    <w:rsid w:val="00E13F5D"/>
    <w:rsid w:val="00E14AFE"/>
    <w:rsid w:val="00E173B2"/>
    <w:rsid w:val="00E179BF"/>
    <w:rsid w:val="00E224B6"/>
    <w:rsid w:val="00E235D4"/>
    <w:rsid w:val="00E249E2"/>
    <w:rsid w:val="00E27247"/>
    <w:rsid w:val="00E30985"/>
    <w:rsid w:val="00E30FF1"/>
    <w:rsid w:val="00E35BD8"/>
    <w:rsid w:val="00E43488"/>
    <w:rsid w:val="00E434E4"/>
    <w:rsid w:val="00E44860"/>
    <w:rsid w:val="00E45312"/>
    <w:rsid w:val="00E46573"/>
    <w:rsid w:val="00E46B6D"/>
    <w:rsid w:val="00E5101A"/>
    <w:rsid w:val="00E531F0"/>
    <w:rsid w:val="00E540CF"/>
    <w:rsid w:val="00E57469"/>
    <w:rsid w:val="00E611CA"/>
    <w:rsid w:val="00E61580"/>
    <w:rsid w:val="00E618F3"/>
    <w:rsid w:val="00E62E5C"/>
    <w:rsid w:val="00E65503"/>
    <w:rsid w:val="00E66D56"/>
    <w:rsid w:val="00E721AF"/>
    <w:rsid w:val="00E72E8D"/>
    <w:rsid w:val="00E747BA"/>
    <w:rsid w:val="00E765C6"/>
    <w:rsid w:val="00E7691E"/>
    <w:rsid w:val="00E80964"/>
    <w:rsid w:val="00E81BBB"/>
    <w:rsid w:val="00E828F3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2AD5"/>
    <w:rsid w:val="00EA3617"/>
    <w:rsid w:val="00EB1A7A"/>
    <w:rsid w:val="00EB3B6E"/>
    <w:rsid w:val="00EB5F7A"/>
    <w:rsid w:val="00EB7225"/>
    <w:rsid w:val="00EC00D9"/>
    <w:rsid w:val="00EC360F"/>
    <w:rsid w:val="00EC3E73"/>
    <w:rsid w:val="00EC3E8D"/>
    <w:rsid w:val="00EC5A14"/>
    <w:rsid w:val="00EC6108"/>
    <w:rsid w:val="00EC726C"/>
    <w:rsid w:val="00EC7827"/>
    <w:rsid w:val="00ED1DFA"/>
    <w:rsid w:val="00ED686B"/>
    <w:rsid w:val="00ED6D31"/>
    <w:rsid w:val="00EE08CB"/>
    <w:rsid w:val="00EE0A61"/>
    <w:rsid w:val="00EE54D3"/>
    <w:rsid w:val="00EE5AC4"/>
    <w:rsid w:val="00EE7A17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EF6639"/>
    <w:rsid w:val="00F063EF"/>
    <w:rsid w:val="00F10D8C"/>
    <w:rsid w:val="00F10EC8"/>
    <w:rsid w:val="00F14A17"/>
    <w:rsid w:val="00F15482"/>
    <w:rsid w:val="00F15515"/>
    <w:rsid w:val="00F22774"/>
    <w:rsid w:val="00F235B0"/>
    <w:rsid w:val="00F26990"/>
    <w:rsid w:val="00F32B01"/>
    <w:rsid w:val="00F357B2"/>
    <w:rsid w:val="00F360CC"/>
    <w:rsid w:val="00F50D18"/>
    <w:rsid w:val="00F52730"/>
    <w:rsid w:val="00F53C5D"/>
    <w:rsid w:val="00F55782"/>
    <w:rsid w:val="00F5620F"/>
    <w:rsid w:val="00F56526"/>
    <w:rsid w:val="00F567BD"/>
    <w:rsid w:val="00F60E2F"/>
    <w:rsid w:val="00F6134D"/>
    <w:rsid w:val="00F64260"/>
    <w:rsid w:val="00F65247"/>
    <w:rsid w:val="00F65CD5"/>
    <w:rsid w:val="00F727DD"/>
    <w:rsid w:val="00F727E5"/>
    <w:rsid w:val="00F74F86"/>
    <w:rsid w:val="00F75190"/>
    <w:rsid w:val="00F7520B"/>
    <w:rsid w:val="00F76614"/>
    <w:rsid w:val="00F81357"/>
    <w:rsid w:val="00F84ED1"/>
    <w:rsid w:val="00F84EED"/>
    <w:rsid w:val="00F90F6D"/>
    <w:rsid w:val="00F96D30"/>
    <w:rsid w:val="00FA156C"/>
    <w:rsid w:val="00FA580F"/>
    <w:rsid w:val="00FA6D93"/>
    <w:rsid w:val="00FA7355"/>
    <w:rsid w:val="00FB0452"/>
    <w:rsid w:val="00FB064C"/>
    <w:rsid w:val="00FB10A1"/>
    <w:rsid w:val="00FB45E3"/>
    <w:rsid w:val="00FB493D"/>
    <w:rsid w:val="00FB5F0C"/>
    <w:rsid w:val="00FB676F"/>
    <w:rsid w:val="00FC0256"/>
    <w:rsid w:val="00FC053D"/>
    <w:rsid w:val="00FC1762"/>
    <w:rsid w:val="00FC1A1B"/>
    <w:rsid w:val="00FC1EC7"/>
    <w:rsid w:val="00FC20A5"/>
    <w:rsid w:val="00FC41B2"/>
    <w:rsid w:val="00FD4CC0"/>
    <w:rsid w:val="00FD4FF8"/>
    <w:rsid w:val="00FD68CA"/>
    <w:rsid w:val="00FD6EE5"/>
    <w:rsid w:val="00FE1AD4"/>
    <w:rsid w:val="00FE3014"/>
    <w:rsid w:val="00FE418C"/>
    <w:rsid w:val="00FF21ED"/>
    <w:rsid w:val="00FF246D"/>
    <w:rsid w:val="00FF2EA4"/>
    <w:rsid w:val="00FF44BB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3510-8D94-4148-8326-34A462B7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16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772</cp:revision>
  <cp:lastPrinted>2021-12-09T07:08:00Z</cp:lastPrinted>
  <dcterms:created xsi:type="dcterms:W3CDTF">2015-10-28T07:10:00Z</dcterms:created>
  <dcterms:modified xsi:type="dcterms:W3CDTF">2022-12-02T09:06:00Z</dcterms:modified>
</cp:coreProperties>
</file>