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EB00B0">
        <w:rPr>
          <w:rFonts w:ascii="Times New Roman" w:hAnsi="Times New Roman" w:cs="Times New Roman"/>
          <w:b/>
          <w:sz w:val="28"/>
          <w:szCs w:val="28"/>
        </w:rPr>
        <w:t>1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F4928">
        <w:rPr>
          <w:rFonts w:ascii="Times New Roman" w:hAnsi="Times New Roman" w:cs="Times New Roman"/>
          <w:sz w:val="28"/>
          <w:szCs w:val="28"/>
        </w:rPr>
        <w:t>28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50361E">
        <w:rPr>
          <w:rFonts w:ascii="Times New Roman" w:hAnsi="Times New Roman" w:cs="Times New Roman"/>
          <w:sz w:val="28"/>
          <w:szCs w:val="28"/>
        </w:rPr>
        <w:t>4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EB00B0">
        <w:rPr>
          <w:rFonts w:ascii="Times New Roman" w:hAnsi="Times New Roman" w:cs="Times New Roman"/>
          <w:sz w:val="28"/>
          <w:szCs w:val="28"/>
        </w:rPr>
        <w:t>1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EB00B0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2E3127">
        <w:rPr>
          <w:rFonts w:ascii="Times New Roman" w:hAnsi="Times New Roman" w:cs="Times New Roman"/>
          <w:sz w:val="28"/>
          <w:szCs w:val="28"/>
        </w:rPr>
        <w:t>2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1932BA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1932BA">
        <w:rPr>
          <w:rFonts w:ascii="Times New Roman" w:hAnsi="Times New Roman" w:cs="Times New Roman"/>
          <w:sz w:val="28"/>
          <w:szCs w:val="28"/>
        </w:rPr>
        <w:t>5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 w:rsidR="001932BA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3C19">
        <w:rPr>
          <w:rFonts w:ascii="Times New Roman" w:hAnsi="Times New Roman" w:cs="Times New Roman"/>
          <w:sz w:val="28"/>
          <w:szCs w:val="28"/>
        </w:rPr>
        <w:t>3</w:t>
      </w:r>
      <w:r w:rsidR="001932BA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EB00B0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</w:t>
      </w:r>
      <w:r w:rsidR="00EB00B0"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1932BA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E70FC">
        <w:rPr>
          <w:rFonts w:ascii="Times New Roman" w:hAnsi="Times New Roman" w:cs="Times New Roman"/>
          <w:sz w:val="28"/>
          <w:szCs w:val="28"/>
        </w:rPr>
        <w:t>район</w:t>
      </w:r>
      <w:r w:rsidR="00835628">
        <w:rPr>
          <w:rFonts w:ascii="Times New Roman" w:hAnsi="Times New Roman" w:cs="Times New Roman"/>
          <w:sz w:val="28"/>
          <w:szCs w:val="28"/>
        </w:rPr>
        <w:t xml:space="preserve">а  Брянской области 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1B" w:rsidRPr="00C9081B" w:rsidRDefault="00C9081B" w:rsidP="00C9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08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C9081B" w:rsidRPr="00C9081B" w:rsidTr="00C9081B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1932B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</w:t>
            </w:r>
            <w:r w:rsidR="001932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C9081B" w:rsidRPr="00C9081B" w:rsidRDefault="00C9081B" w:rsidP="001932BA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</w:t>
            </w:r>
            <w:r w:rsidR="001932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C9081B" w:rsidRPr="00C9081B" w:rsidTr="001932BA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180522,5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193774,8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32439,9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</w:tr>
      <w:tr w:rsidR="00C9081B" w:rsidRPr="00C9081B" w:rsidTr="001932BA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180522,5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200046,0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37182,5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18,6</w:t>
            </w:r>
          </w:p>
        </w:tc>
      </w:tr>
      <w:tr w:rsidR="00C9081B" w:rsidRPr="00C9081B" w:rsidTr="001932BA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1B" w:rsidRPr="00C9081B" w:rsidRDefault="00C9081B" w:rsidP="00C9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C9081B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-6271,2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-4742,6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Pr="00C9081B" w:rsidRDefault="001932BA" w:rsidP="00C9081B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75,7</w:t>
            </w:r>
          </w:p>
        </w:tc>
      </w:tr>
    </w:tbl>
    <w:p w:rsidR="00AA6A6C" w:rsidRPr="00AA6A6C" w:rsidRDefault="00AA6A6C" w:rsidP="00AA6A6C">
      <w:pPr>
        <w:spacing w:before="120"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A6C">
        <w:rPr>
          <w:rFonts w:ascii="Times New Roman" w:eastAsia="Times New Roman" w:hAnsi="Times New Roman" w:cs="Times New Roman"/>
          <w:sz w:val="28"/>
          <w:szCs w:val="28"/>
        </w:rPr>
        <w:t>В отчетном периоде районный бюджет по доходам исполнен в объеме     3</w:t>
      </w:r>
      <w:r w:rsidR="0046606B">
        <w:rPr>
          <w:rFonts w:ascii="Times New Roman" w:eastAsia="Times New Roman" w:hAnsi="Times New Roman" w:cs="Times New Roman"/>
          <w:sz w:val="28"/>
          <w:szCs w:val="28"/>
        </w:rPr>
        <w:t>2439,9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</w:t>
      </w:r>
      <w:r w:rsidR="004660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60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>% к уточненным назначениям, по расходам – в объеме 3</w:t>
      </w:r>
      <w:r w:rsidR="0046606B">
        <w:rPr>
          <w:rFonts w:ascii="Times New Roman" w:eastAsia="Times New Roman" w:hAnsi="Times New Roman" w:cs="Times New Roman"/>
          <w:sz w:val="28"/>
          <w:szCs w:val="28"/>
        </w:rPr>
        <w:t>7182,5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18,</w:t>
      </w:r>
      <w:r w:rsidR="004660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%, с дефицитом в сумме </w:t>
      </w:r>
      <w:r w:rsidR="0046606B">
        <w:rPr>
          <w:rFonts w:ascii="Times New Roman" w:eastAsia="Times New Roman" w:hAnsi="Times New Roman" w:cs="Times New Roman"/>
          <w:sz w:val="28"/>
          <w:szCs w:val="28"/>
        </w:rPr>
        <w:t>4742,6</w:t>
      </w:r>
      <w:r w:rsidRPr="00AA6A6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C9081B" w:rsidRDefault="00C9081B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BF55FC">
        <w:rPr>
          <w:rFonts w:ascii="Times New Roman" w:hAnsi="Times New Roman" w:cs="Times New Roman"/>
          <w:sz w:val="28"/>
          <w:szCs w:val="28"/>
        </w:rPr>
        <w:t>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3</w:t>
      </w:r>
      <w:r w:rsidR="00BF55FC">
        <w:rPr>
          <w:rFonts w:ascii="Times New Roman" w:hAnsi="Times New Roman" w:cs="Times New Roman"/>
          <w:sz w:val="28"/>
          <w:szCs w:val="28"/>
        </w:rPr>
        <w:t>2439,8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F55FC">
        <w:rPr>
          <w:rFonts w:ascii="Times New Roman" w:hAnsi="Times New Roman" w:cs="Times New Roman"/>
          <w:sz w:val="28"/>
          <w:szCs w:val="28"/>
        </w:rPr>
        <w:t>17,8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BF55FC">
        <w:rPr>
          <w:rFonts w:ascii="Times New Roman" w:hAnsi="Times New Roman" w:cs="Times New Roman"/>
          <w:sz w:val="28"/>
          <w:szCs w:val="28"/>
        </w:rPr>
        <w:t>521,2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816BF">
        <w:rPr>
          <w:rFonts w:ascii="Times New Roman" w:hAnsi="Times New Roman" w:cs="Times New Roman"/>
          <w:sz w:val="28"/>
          <w:szCs w:val="28"/>
        </w:rPr>
        <w:t>1,</w:t>
      </w:r>
      <w:r w:rsidR="00BF55FC">
        <w:rPr>
          <w:rFonts w:ascii="Times New Roman" w:hAnsi="Times New Roman" w:cs="Times New Roman"/>
          <w:sz w:val="28"/>
          <w:szCs w:val="28"/>
        </w:rPr>
        <w:t>6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BF55FC">
        <w:rPr>
          <w:rFonts w:ascii="Times New Roman" w:hAnsi="Times New Roman" w:cs="Times New Roman"/>
          <w:sz w:val="28"/>
          <w:szCs w:val="28"/>
        </w:rPr>
        <w:t>27,2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BF55FC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 w:rsidR="00BF55FC">
        <w:rPr>
          <w:rFonts w:ascii="Times New Roman" w:hAnsi="Times New Roman" w:cs="Times New Roman"/>
          <w:sz w:val="28"/>
          <w:szCs w:val="28"/>
        </w:rPr>
        <w:t xml:space="preserve"> (25,1%)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BF55FC">
        <w:rPr>
          <w:rFonts w:ascii="Times New Roman" w:hAnsi="Times New Roman" w:cs="Times New Roman"/>
          <w:sz w:val="28"/>
          <w:szCs w:val="28"/>
        </w:rPr>
        <w:t>2</w:t>
      </w:r>
      <w:r w:rsidR="00F816BF">
        <w:rPr>
          <w:rFonts w:ascii="Times New Roman" w:hAnsi="Times New Roman" w:cs="Times New Roman"/>
          <w:sz w:val="28"/>
          <w:szCs w:val="28"/>
        </w:rPr>
        <w:t>,</w:t>
      </w:r>
      <w:r w:rsidR="00BF55FC">
        <w:rPr>
          <w:rFonts w:ascii="Times New Roman" w:hAnsi="Times New Roman" w:cs="Times New Roman"/>
          <w:sz w:val="28"/>
          <w:szCs w:val="28"/>
        </w:rPr>
        <w:t>1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BF55F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5F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A7529F">
        <w:rPr>
          <w:rFonts w:ascii="Times New Roman" w:hAnsi="Times New Roman" w:cs="Times New Roman"/>
          <w:sz w:val="28"/>
          <w:szCs w:val="28"/>
        </w:rPr>
        <w:t>72,8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7529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5E79F9" w:rsidRPr="005E79F9" w:rsidRDefault="005E79F9" w:rsidP="005E79F9">
      <w:pPr>
        <w:spacing w:after="0" w:line="264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9F9">
        <w:rPr>
          <w:rFonts w:ascii="Times New Roman" w:eastAsia="Times New Roman" w:hAnsi="Times New Roman" w:cs="Times New Roman"/>
          <w:sz w:val="28"/>
          <w:szCs w:val="28"/>
        </w:rPr>
        <w:t>Исполнение доходов районного бюджета за 1 квартал 2021 года.</w:t>
      </w:r>
    </w:p>
    <w:p w:rsidR="005E79F9" w:rsidRPr="005E79F9" w:rsidRDefault="005E79F9" w:rsidP="005E79F9">
      <w:pPr>
        <w:spacing w:after="0" w:line="264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79F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32"/>
        <w:gridCol w:w="1813"/>
        <w:gridCol w:w="1799"/>
        <w:gridCol w:w="1439"/>
        <w:gridCol w:w="899"/>
      </w:tblGrid>
      <w:tr w:rsidR="005E79F9" w:rsidRPr="005E79F9" w:rsidTr="005E79F9">
        <w:trPr>
          <w:cantSplit/>
          <w:trHeight w:val="10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2020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Прогнозные назначения на 2021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за 1 квартал 2021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выполнения,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9F9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роста, %</w:t>
            </w:r>
          </w:p>
        </w:tc>
      </w:tr>
      <w:tr w:rsidR="005E79F9" w:rsidRPr="005E79F9" w:rsidTr="005E79F9">
        <w:trPr>
          <w:trHeight w:val="5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F9" w:rsidRPr="005E79F9" w:rsidRDefault="005E79F9" w:rsidP="005E79F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 районного</w:t>
            </w:r>
            <w:r w:rsidRPr="005E79F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бюджета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8030,9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47141,0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8805,9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109,7</w:t>
            </w:r>
          </w:p>
        </w:tc>
      </w:tr>
      <w:tr w:rsidR="005E79F9" w:rsidRPr="005E79F9" w:rsidTr="005E79F9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23887,7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146633,8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23633,9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5E79F9" w:rsidRPr="005E79F9" w:rsidTr="005E79F9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31918,6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193774,8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32439,8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F9" w:rsidRPr="005E79F9" w:rsidRDefault="005E79F9" w:rsidP="005E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7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101,6</w:t>
            </w:r>
          </w:p>
        </w:tc>
      </w:tr>
    </w:tbl>
    <w:p w:rsidR="005E79F9" w:rsidRDefault="005E79F9" w:rsidP="005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CFD" w:rsidRDefault="00606CFD" w:rsidP="0060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9,7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снизился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8805,9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18,7 %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914940" w:rsidRPr="00914940" w:rsidRDefault="00914940" w:rsidP="00914940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94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районного бюджета </w:t>
      </w:r>
    </w:p>
    <w:p w:rsidR="00914940" w:rsidRPr="00914940" w:rsidRDefault="00914940" w:rsidP="00914940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940">
        <w:rPr>
          <w:rFonts w:ascii="Times New Roman" w:eastAsia="Times New Roman" w:hAnsi="Times New Roman" w:cs="Times New Roman"/>
          <w:sz w:val="28"/>
          <w:szCs w:val="28"/>
        </w:rPr>
        <w:t>за 1 квартал 2021 года</w:t>
      </w:r>
    </w:p>
    <w:p w:rsidR="00914940" w:rsidRPr="00914940" w:rsidRDefault="00914940" w:rsidP="00914940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94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914940" w:rsidRPr="00914940" w:rsidTr="00914940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914940" w:rsidRPr="00914940" w:rsidRDefault="00914940" w:rsidP="00914940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квартал 2021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4940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940" w:rsidRPr="00914940" w:rsidTr="00914940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8805,9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109,7</w:t>
            </w:r>
          </w:p>
        </w:tc>
      </w:tr>
      <w:tr w:rsidR="00914940" w:rsidRPr="00914940" w:rsidTr="00914940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7233,4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93,6</w:t>
            </w:r>
          </w:p>
        </w:tc>
      </w:tr>
      <w:tr w:rsidR="00914940" w:rsidRPr="00914940" w:rsidTr="00914940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40" w:rsidRPr="00914940" w:rsidTr="00914940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5770,4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27611,0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5004,4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914940" w:rsidRPr="00914940" w:rsidTr="00914940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1267,4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5932,0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1330,1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914940" w:rsidRPr="00914940" w:rsidTr="00914940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914940" w:rsidRPr="00914940" w:rsidTr="00914940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914940" w:rsidRPr="00914940" w:rsidTr="00914940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в 36,6 раза</w:t>
            </w:r>
          </w:p>
        </w:tc>
      </w:tr>
      <w:tr w:rsidR="00914940" w:rsidRPr="00914940" w:rsidTr="00914940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914940" w:rsidRPr="00914940" w:rsidTr="00914940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5,1 раза</w:t>
            </w:r>
          </w:p>
        </w:tc>
      </w:tr>
      <w:tr w:rsidR="00914940" w:rsidRPr="00914940" w:rsidTr="00914940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914940" w:rsidP="00914940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940" w:rsidRPr="00914940" w:rsidTr="00914940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914940" w:rsidRPr="00914940" w:rsidTr="00914940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14940" w:rsidRPr="00914940" w:rsidTr="00914940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914940" w:rsidRPr="00914940" w:rsidTr="00914940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10892,0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1222,7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в 96,3 раза</w:t>
            </w:r>
          </w:p>
        </w:tc>
      </w:tr>
      <w:tr w:rsidR="00914940" w:rsidRPr="00914940" w:rsidTr="00914940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в 11,4 раза</w:t>
            </w:r>
          </w:p>
        </w:tc>
      </w:tr>
      <w:tr w:rsidR="00914940" w:rsidRPr="00914940" w:rsidTr="00914940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0" w:rsidRPr="00914940" w:rsidRDefault="00914940" w:rsidP="009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неналоговый</w:t>
            </w:r>
            <w:proofErr w:type="gramEnd"/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3B1828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3B1828" w:rsidP="009149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40" w:rsidRPr="00914940" w:rsidRDefault="00914940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94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3B1828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0" w:rsidRPr="00914940" w:rsidRDefault="003B1828" w:rsidP="0091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4940" w:rsidRPr="00914940" w:rsidRDefault="00914940" w:rsidP="00914940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9C30BD">
        <w:rPr>
          <w:rFonts w:ascii="Times New Roman" w:hAnsi="Times New Roman" w:cs="Times New Roman"/>
          <w:sz w:val="28"/>
          <w:szCs w:val="28"/>
        </w:rPr>
        <w:t>82,2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6D7335">
        <w:rPr>
          <w:rFonts w:ascii="Times New Roman" w:hAnsi="Times New Roman" w:cs="Times New Roman"/>
          <w:sz w:val="28"/>
          <w:szCs w:val="28"/>
        </w:rPr>
        <w:t>7</w:t>
      </w:r>
      <w:r w:rsidR="009C30BD">
        <w:rPr>
          <w:rFonts w:ascii="Times New Roman" w:hAnsi="Times New Roman" w:cs="Times New Roman"/>
          <w:sz w:val="28"/>
          <w:szCs w:val="28"/>
        </w:rPr>
        <w:t>233,4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9C30BD">
        <w:rPr>
          <w:rFonts w:ascii="Times New Roman" w:hAnsi="Times New Roman" w:cs="Times New Roman"/>
          <w:sz w:val="28"/>
          <w:szCs w:val="28"/>
        </w:rPr>
        <w:t>20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9C30BD">
        <w:rPr>
          <w:rFonts w:ascii="Times New Roman" w:hAnsi="Times New Roman" w:cs="Times New Roman"/>
          <w:sz w:val="28"/>
          <w:szCs w:val="28"/>
        </w:rPr>
        <w:t>93,6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>м, которым сформирована доходная часть бюджета в I квартале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6D7335">
        <w:rPr>
          <w:rFonts w:ascii="Times New Roman" w:hAnsi="Times New Roman" w:cs="Times New Roman"/>
          <w:sz w:val="28"/>
          <w:szCs w:val="28"/>
        </w:rPr>
        <w:t>2</w:t>
      </w:r>
      <w:r w:rsidR="009C30BD">
        <w:rPr>
          <w:rFonts w:ascii="Times New Roman" w:hAnsi="Times New Roman" w:cs="Times New Roman"/>
          <w:sz w:val="28"/>
          <w:szCs w:val="28"/>
        </w:rPr>
        <w:t>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6D7335">
        <w:rPr>
          <w:rFonts w:ascii="Times New Roman" w:hAnsi="Times New Roman" w:cs="Times New Roman"/>
          <w:sz w:val="28"/>
          <w:szCs w:val="28"/>
        </w:rPr>
        <w:t>5</w:t>
      </w:r>
      <w:r w:rsidR="009C30BD">
        <w:rPr>
          <w:rFonts w:ascii="Times New Roman" w:hAnsi="Times New Roman" w:cs="Times New Roman"/>
          <w:sz w:val="28"/>
          <w:szCs w:val="28"/>
        </w:rPr>
        <w:t>004,4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C30BD">
        <w:rPr>
          <w:rFonts w:ascii="Times New Roman" w:hAnsi="Times New Roman" w:cs="Times New Roman"/>
          <w:sz w:val="28"/>
          <w:szCs w:val="28"/>
        </w:rPr>
        <w:t>18,1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C30BD">
        <w:rPr>
          <w:rFonts w:ascii="Times New Roman" w:hAnsi="Times New Roman" w:cs="Times New Roman"/>
          <w:sz w:val="28"/>
          <w:szCs w:val="28"/>
        </w:rPr>
        <w:t>69,2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9C30BD">
        <w:rPr>
          <w:rFonts w:ascii="Times New Roman" w:hAnsi="Times New Roman" w:cs="Times New Roman"/>
          <w:sz w:val="28"/>
          <w:szCs w:val="28"/>
        </w:rPr>
        <w:t>20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30BD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C30BD">
        <w:rPr>
          <w:rFonts w:ascii="Times New Roman" w:hAnsi="Times New Roman" w:cs="Times New Roman"/>
          <w:sz w:val="28"/>
          <w:szCs w:val="28"/>
        </w:rPr>
        <w:t>13,3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lastRenderedPageBreak/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D21D8E">
        <w:rPr>
          <w:rFonts w:ascii="Times New Roman" w:hAnsi="Times New Roman" w:cs="Times New Roman"/>
          <w:sz w:val="28"/>
          <w:szCs w:val="28"/>
        </w:rPr>
        <w:t>6,1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3337A2">
        <w:rPr>
          <w:rFonts w:ascii="Times New Roman" w:hAnsi="Times New Roman" w:cs="Times New Roman"/>
          <w:sz w:val="28"/>
          <w:szCs w:val="28"/>
        </w:rPr>
        <w:t>4</w:t>
      </w:r>
      <w:r w:rsidR="00D21D8E">
        <w:rPr>
          <w:rFonts w:ascii="Times New Roman" w:hAnsi="Times New Roman" w:cs="Times New Roman"/>
          <w:sz w:val="28"/>
          <w:szCs w:val="28"/>
        </w:rPr>
        <w:t>41</w:t>
      </w:r>
      <w:r w:rsidR="00A929FB">
        <w:rPr>
          <w:rFonts w:ascii="Times New Roman" w:hAnsi="Times New Roman" w:cs="Times New Roman"/>
          <w:sz w:val="28"/>
          <w:szCs w:val="28"/>
        </w:rPr>
        <w:t>,</w:t>
      </w:r>
      <w:r w:rsidR="00D21D8E">
        <w:rPr>
          <w:rFonts w:ascii="Times New Roman" w:hAnsi="Times New Roman" w:cs="Times New Roman"/>
          <w:sz w:val="28"/>
          <w:szCs w:val="28"/>
        </w:rPr>
        <w:t>7</w:t>
      </w:r>
      <w:r w:rsidR="00B35E4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364734">
        <w:rPr>
          <w:rFonts w:ascii="Times New Roman" w:hAnsi="Times New Roman" w:cs="Times New Roman"/>
          <w:sz w:val="28"/>
          <w:szCs w:val="28"/>
        </w:rPr>
        <w:t>6,</w:t>
      </w:r>
      <w:r w:rsidR="00D21D8E">
        <w:rPr>
          <w:rFonts w:ascii="Times New Roman" w:hAnsi="Times New Roman" w:cs="Times New Roman"/>
          <w:sz w:val="28"/>
          <w:szCs w:val="28"/>
        </w:rPr>
        <w:t>1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21D8E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D21D8E">
        <w:rPr>
          <w:rFonts w:ascii="Times New Roman" w:hAnsi="Times New Roman" w:cs="Times New Roman"/>
          <w:sz w:val="28"/>
          <w:szCs w:val="28"/>
        </w:rPr>
        <w:t>снизи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D21D8E">
        <w:rPr>
          <w:rFonts w:ascii="Times New Roman" w:hAnsi="Times New Roman" w:cs="Times New Roman"/>
          <w:sz w:val="28"/>
          <w:szCs w:val="28"/>
        </w:rPr>
        <w:t>45,6</w:t>
      </w:r>
      <w:r w:rsidR="002F022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D21D8E">
        <w:rPr>
          <w:rFonts w:ascii="Times New Roman" w:hAnsi="Times New Roman" w:cs="Times New Roman"/>
          <w:sz w:val="28"/>
          <w:szCs w:val="28"/>
        </w:rPr>
        <w:t>сниже</w:t>
      </w:r>
      <w:r w:rsidR="003337A2">
        <w:rPr>
          <w:rFonts w:ascii="Times New Roman" w:hAnsi="Times New Roman" w:cs="Times New Roman"/>
          <w:sz w:val="28"/>
          <w:szCs w:val="28"/>
        </w:rPr>
        <w:t>ния</w:t>
      </w:r>
      <w:r w:rsidR="00D21D8E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907E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907EB7">
        <w:rPr>
          <w:rFonts w:ascii="Times New Roman" w:hAnsi="Times New Roman" w:cs="Times New Roman"/>
          <w:sz w:val="28"/>
          <w:szCs w:val="28"/>
        </w:rPr>
        <w:t>22,4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907EB7">
        <w:rPr>
          <w:rFonts w:ascii="Times New Roman" w:hAnsi="Times New Roman" w:cs="Times New Roman"/>
          <w:sz w:val="28"/>
          <w:szCs w:val="28"/>
        </w:rPr>
        <w:t>18,4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907EB7">
        <w:rPr>
          <w:rFonts w:ascii="Times New Roman" w:hAnsi="Times New Roman" w:cs="Times New Roman"/>
          <w:sz w:val="28"/>
          <w:szCs w:val="28"/>
        </w:rPr>
        <w:t>1330,1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907EB7">
        <w:rPr>
          <w:rFonts w:ascii="Times New Roman" w:hAnsi="Times New Roman" w:cs="Times New Roman"/>
          <w:sz w:val="28"/>
          <w:szCs w:val="28"/>
        </w:rPr>
        <w:t>роста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929FB">
        <w:rPr>
          <w:rFonts w:ascii="Times New Roman" w:hAnsi="Times New Roman" w:cs="Times New Roman"/>
          <w:sz w:val="28"/>
          <w:szCs w:val="28"/>
        </w:rPr>
        <w:t>20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907EB7">
        <w:rPr>
          <w:rFonts w:ascii="Times New Roman" w:hAnsi="Times New Roman" w:cs="Times New Roman"/>
          <w:sz w:val="28"/>
          <w:szCs w:val="28"/>
        </w:rPr>
        <w:t>4,9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поступивших в бюджет за 1 квартал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1E748D">
        <w:rPr>
          <w:rFonts w:ascii="Times New Roman" w:hAnsi="Times New Roman" w:cs="Times New Roman"/>
          <w:sz w:val="28"/>
          <w:szCs w:val="28"/>
        </w:rPr>
        <w:t>7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1E748D">
        <w:rPr>
          <w:rFonts w:ascii="Times New Roman" w:hAnsi="Times New Roman" w:cs="Times New Roman"/>
          <w:sz w:val="28"/>
          <w:szCs w:val="28"/>
        </w:rPr>
        <w:t>2,9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364AE5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7D5731" w:rsidRDefault="007D573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1572,5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тыс. рублей, или</w:t>
      </w:r>
      <w:r w:rsidR="005600BF">
        <w:rPr>
          <w:rFonts w:ascii="Times New Roman" w:hAnsi="Times New Roman" w:cs="Times New Roman"/>
          <w:sz w:val="28"/>
          <w:szCs w:val="28"/>
        </w:rPr>
        <w:t xml:space="preserve">    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13,0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5600BF">
        <w:rPr>
          <w:rFonts w:ascii="Times New Roman" w:hAnsi="Times New Roman" w:cs="Times New Roman"/>
          <w:sz w:val="28"/>
          <w:szCs w:val="28"/>
        </w:rPr>
        <w:t>20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5600BF">
        <w:rPr>
          <w:rFonts w:ascii="Times New Roman" w:hAnsi="Times New Roman" w:cs="Times New Roman"/>
          <w:sz w:val="28"/>
          <w:szCs w:val="28"/>
        </w:rPr>
        <w:t>увеличилось в 5,1 раза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5600BF">
        <w:rPr>
          <w:rFonts w:ascii="Times New Roman" w:hAnsi="Times New Roman" w:cs="Times New Roman"/>
          <w:sz w:val="28"/>
          <w:szCs w:val="28"/>
        </w:rPr>
        <w:t xml:space="preserve">продажи материальных и нематериальных активов 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5600BF">
        <w:rPr>
          <w:rFonts w:ascii="Times New Roman" w:hAnsi="Times New Roman" w:cs="Times New Roman"/>
          <w:sz w:val="28"/>
          <w:szCs w:val="28"/>
        </w:rPr>
        <w:t>77,8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5600BF">
        <w:rPr>
          <w:rFonts w:ascii="Times New Roman" w:hAnsi="Times New Roman" w:cs="Times New Roman"/>
          <w:sz w:val="28"/>
          <w:szCs w:val="28"/>
        </w:rPr>
        <w:t>0,1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5600BF">
        <w:rPr>
          <w:rFonts w:ascii="Times New Roman" w:hAnsi="Times New Roman" w:cs="Times New Roman"/>
          <w:sz w:val="28"/>
          <w:szCs w:val="28"/>
        </w:rPr>
        <w:t>1,0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43C55">
        <w:rPr>
          <w:rFonts w:ascii="Times New Roman" w:hAnsi="Times New Roman" w:cs="Times New Roman"/>
          <w:sz w:val="28"/>
          <w:szCs w:val="28"/>
        </w:rPr>
        <w:t>2,</w:t>
      </w:r>
      <w:r w:rsidR="005600BF">
        <w:rPr>
          <w:rFonts w:ascii="Times New Roman" w:hAnsi="Times New Roman" w:cs="Times New Roman"/>
          <w:sz w:val="28"/>
          <w:szCs w:val="28"/>
        </w:rPr>
        <w:t>9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5600BF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</w:t>
      </w:r>
      <w:r w:rsidR="005600BF">
        <w:rPr>
          <w:rFonts w:ascii="Times New Roman" w:hAnsi="Times New Roman" w:cs="Times New Roman"/>
          <w:sz w:val="28"/>
          <w:szCs w:val="28"/>
        </w:rPr>
        <w:t>20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600BF">
        <w:rPr>
          <w:rFonts w:ascii="Times New Roman" w:hAnsi="Times New Roman" w:cs="Times New Roman"/>
          <w:sz w:val="28"/>
          <w:szCs w:val="28"/>
        </w:rPr>
        <w:t>89,9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743C55">
        <w:rPr>
          <w:rFonts w:ascii="Times New Roman" w:hAnsi="Times New Roman" w:cs="Times New Roman"/>
          <w:sz w:val="28"/>
          <w:szCs w:val="28"/>
        </w:rPr>
        <w:t>4</w:t>
      </w:r>
      <w:r w:rsidR="005600BF">
        <w:rPr>
          <w:rFonts w:ascii="Times New Roman" w:hAnsi="Times New Roman" w:cs="Times New Roman"/>
          <w:sz w:val="28"/>
          <w:szCs w:val="28"/>
        </w:rPr>
        <w:t>,8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5600BF">
        <w:rPr>
          <w:rFonts w:ascii="Times New Roman" w:hAnsi="Times New Roman" w:cs="Times New Roman"/>
          <w:sz w:val="28"/>
          <w:szCs w:val="28"/>
        </w:rPr>
        <w:t>74,8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64734">
        <w:rPr>
          <w:rFonts w:ascii="Times New Roman" w:hAnsi="Times New Roman" w:cs="Times New Roman"/>
          <w:sz w:val="28"/>
          <w:szCs w:val="28"/>
        </w:rPr>
        <w:t>1</w:t>
      </w:r>
      <w:r w:rsidR="005600BF">
        <w:rPr>
          <w:rFonts w:ascii="Times New Roman" w:hAnsi="Times New Roman" w:cs="Times New Roman"/>
          <w:sz w:val="28"/>
          <w:szCs w:val="28"/>
        </w:rPr>
        <w:t>2</w:t>
      </w:r>
      <w:r w:rsidR="00743C55">
        <w:rPr>
          <w:rFonts w:ascii="Times New Roman" w:hAnsi="Times New Roman" w:cs="Times New Roman"/>
          <w:sz w:val="28"/>
          <w:szCs w:val="28"/>
        </w:rPr>
        <w:t>,</w:t>
      </w:r>
      <w:r w:rsidR="005600BF">
        <w:rPr>
          <w:rFonts w:ascii="Times New Roman" w:hAnsi="Times New Roman" w:cs="Times New Roman"/>
          <w:sz w:val="28"/>
          <w:szCs w:val="28"/>
        </w:rPr>
        <w:t>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32DA3">
        <w:rPr>
          <w:rFonts w:ascii="Times New Roman" w:hAnsi="Times New Roman" w:cs="Times New Roman"/>
          <w:sz w:val="28"/>
          <w:szCs w:val="28"/>
        </w:rPr>
        <w:t>4</w:t>
      </w:r>
      <w:r w:rsidR="005A3478">
        <w:rPr>
          <w:rFonts w:ascii="Times New Roman" w:hAnsi="Times New Roman" w:cs="Times New Roman"/>
          <w:sz w:val="28"/>
          <w:szCs w:val="28"/>
        </w:rPr>
        <w:t>7,4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B32DA3">
        <w:rPr>
          <w:rFonts w:ascii="Times New Roman" w:hAnsi="Times New Roman" w:cs="Times New Roman"/>
          <w:sz w:val="28"/>
          <w:szCs w:val="28"/>
        </w:rPr>
        <w:t>27,4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2DA3">
        <w:rPr>
          <w:rFonts w:ascii="Times New Roman" w:hAnsi="Times New Roman" w:cs="Times New Roman"/>
          <w:sz w:val="28"/>
          <w:szCs w:val="28"/>
        </w:rPr>
        <w:t>4</w:t>
      </w:r>
      <w:r w:rsidR="005A3478">
        <w:rPr>
          <w:rFonts w:ascii="Times New Roman" w:hAnsi="Times New Roman" w:cs="Times New Roman"/>
          <w:sz w:val="28"/>
          <w:szCs w:val="28"/>
        </w:rPr>
        <w:t>9,1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25521">
        <w:rPr>
          <w:rFonts w:ascii="Times New Roman" w:hAnsi="Times New Roman" w:cs="Times New Roman"/>
          <w:sz w:val="28"/>
          <w:szCs w:val="28"/>
        </w:rPr>
        <w:t>1</w:t>
      </w:r>
      <w:r w:rsidR="00ED3EC1">
        <w:rPr>
          <w:rFonts w:ascii="Times New Roman" w:hAnsi="Times New Roman" w:cs="Times New Roman"/>
          <w:sz w:val="28"/>
          <w:szCs w:val="28"/>
        </w:rPr>
        <w:t>22</w:t>
      </w:r>
      <w:r w:rsidR="00025521">
        <w:rPr>
          <w:rFonts w:ascii="Times New Roman" w:hAnsi="Times New Roman" w:cs="Times New Roman"/>
          <w:sz w:val="28"/>
          <w:szCs w:val="28"/>
        </w:rPr>
        <w:t>2,7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D3EC1">
        <w:rPr>
          <w:rFonts w:ascii="Times New Roman" w:hAnsi="Times New Roman" w:cs="Times New Roman"/>
          <w:sz w:val="28"/>
          <w:szCs w:val="28"/>
        </w:rPr>
        <w:t>11</w:t>
      </w:r>
      <w:r w:rsidR="009C00D4">
        <w:rPr>
          <w:rFonts w:ascii="Times New Roman" w:hAnsi="Times New Roman" w:cs="Times New Roman"/>
          <w:sz w:val="28"/>
          <w:szCs w:val="28"/>
        </w:rPr>
        <w:t>,</w:t>
      </w:r>
      <w:r w:rsidR="00ED3E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9C00D4">
        <w:rPr>
          <w:rFonts w:ascii="Times New Roman" w:hAnsi="Times New Roman" w:cs="Times New Roman"/>
          <w:sz w:val="28"/>
          <w:szCs w:val="28"/>
        </w:rPr>
        <w:t>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>в 96,3раза, или на 1210,0 тыс. рублей</w:t>
      </w:r>
      <w:proofErr w:type="gramStart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ED3EC1">
        <w:rPr>
          <w:rFonts w:ascii="Times New Roman" w:hAnsi="Times New Roman" w:cs="Times New Roman"/>
          <w:sz w:val="28"/>
          <w:szCs w:val="28"/>
        </w:rPr>
        <w:t>1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>87,4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3EC1">
        <w:rPr>
          <w:rFonts w:ascii="Times New Roman" w:hAnsi="Times New Roman" w:cs="Times New Roman"/>
          <w:sz w:val="28"/>
          <w:szCs w:val="28"/>
        </w:rPr>
        <w:t>20,8</w:t>
      </w:r>
      <w:r w:rsidR="00353C90">
        <w:rPr>
          <w:rFonts w:ascii="Times New Roman" w:hAnsi="Times New Roman" w:cs="Times New Roman"/>
          <w:sz w:val="28"/>
          <w:szCs w:val="28"/>
        </w:rPr>
        <w:t xml:space="preserve">% </w:t>
      </w:r>
      <w:r w:rsidR="00353C90">
        <w:rPr>
          <w:rFonts w:ascii="Times New Roman" w:hAnsi="Times New Roman" w:cs="Times New Roman"/>
          <w:sz w:val="28"/>
          <w:szCs w:val="28"/>
        </w:rPr>
        <w:lastRenderedPageBreak/>
        <w:t>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ED3EC1">
        <w:rPr>
          <w:rFonts w:ascii="Times New Roman" w:hAnsi="Times New Roman" w:cs="Times New Roman"/>
          <w:sz w:val="28"/>
          <w:szCs w:val="28"/>
        </w:rPr>
        <w:t>меньш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ED3EC1">
        <w:rPr>
          <w:rFonts w:ascii="Times New Roman" w:hAnsi="Times New Roman" w:cs="Times New Roman"/>
          <w:sz w:val="28"/>
          <w:szCs w:val="28"/>
        </w:rPr>
        <w:t>44,7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ED3EC1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>) составили</w:t>
      </w:r>
      <w:r w:rsidR="00ED3EC1">
        <w:rPr>
          <w:rFonts w:ascii="Times New Roman" w:hAnsi="Times New Roman" w:cs="Times New Roman"/>
          <w:sz w:val="28"/>
          <w:szCs w:val="28"/>
        </w:rPr>
        <w:t xml:space="preserve"> 186,3 тыс. рублей, или 109,6% утвержденного годового плана.</w:t>
      </w:r>
      <w:r w:rsidR="00ED3EC1"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ED3EC1">
        <w:rPr>
          <w:rFonts w:ascii="Times New Roman" w:hAnsi="Times New Roman" w:cs="Times New Roman"/>
          <w:sz w:val="28"/>
          <w:szCs w:val="28"/>
        </w:rPr>
        <w:t>,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ED3EC1">
        <w:rPr>
          <w:rFonts w:ascii="Times New Roman" w:hAnsi="Times New Roman" w:cs="Times New Roman"/>
          <w:sz w:val="28"/>
          <w:szCs w:val="28"/>
        </w:rPr>
        <w:t>увеличились</w:t>
      </w:r>
      <w:r w:rsidR="00ED3EC1"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ED3EC1">
        <w:rPr>
          <w:rFonts w:ascii="Times New Roman" w:hAnsi="Times New Roman" w:cs="Times New Roman"/>
          <w:sz w:val="28"/>
          <w:szCs w:val="28"/>
        </w:rPr>
        <w:t>в 11,4 раза, или на 170,0 тыс. рублей</w:t>
      </w:r>
      <w:proofErr w:type="gramStart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305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C1" w:rsidRDefault="00ED3EC1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ED3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EC1" w:rsidRPr="00ED3EC1">
        <w:rPr>
          <w:rFonts w:ascii="Times New Roman" w:hAnsi="Times New Roman" w:cs="Times New Roman"/>
          <w:b/>
          <w:sz w:val="28"/>
          <w:szCs w:val="28"/>
        </w:rPr>
        <w:t xml:space="preserve">2.3  </w:t>
      </w:r>
      <w:r w:rsidRPr="00ED3EC1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A8227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</w:t>
      </w:r>
      <w:r w:rsidR="00F157BE">
        <w:rPr>
          <w:rFonts w:ascii="Times New Roman" w:hAnsi="Times New Roman" w:cs="Times New Roman"/>
          <w:sz w:val="28"/>
          <w:szCs w:val="28"/>
        </w:rPr>
        <w:t>2</w:t>
      </w:r>
      <w:r w:rsidR="00AF2C77">
        <w:rPr>
          <w:rFonts w:ascii="Times New Roman" w:hAnsi="Times New Roman" w:cs="Times New Roman"/>
          <w:sz w:val="28"/>
          <w:szCs w:val="28"/>
        </w:rPr>
        <w:t>1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F157BE">
        <w:rPr>
          <w:rFonts w:ascii="Times New Roman" w:hAnsi="Times New Roman" w:cs="Times New Roman"/>
          <w:sz w:val="28"/>
          <w:szCs w:val="28"/>
        </w:rPr>
        <w:t>23</w:t>
      </w:r>
      <w:r w:rsidR="00AF2C77">
        <w:rPr>
          <w:rFonts w:ascii="Times New Roman" w:hAnsi="Times New Roman" w:cs="Times New Roman"/>
          <w:sz w:val="28"/>
          <w:szCs w:val="28"/>
        </w:rPr>
        <w:t>633,9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57BE">
        <w:rPr>
          <w:rFonts w:ascii="Times New Roman" w:hAnsi="Times New Roman" w:cs="Times New Roman"/>
          <w:sz w:val="28"/>
          <w:szCs w:val="28"/>
        </w:rPr>
        <w:t>1</w:t>
      </w:r>
      <w:r w:rsidR="00AF2C77">
        <w:rPr>
          <w:rFonts w:ascii="Times New Roman" w:hAnsi="Times New Roman" w:cs="Times New Roman"/>
          <w:sz w:val="28"/>
          <w:szCs w:val="28"/>
        </w:rPr>
        <w:t>6,1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AF2C77">
        <w:rPr>
          <w:rFonts w:ascii="Times New Roman" w:hAnsi="Times New Roman" w:cs="Times New Roman"/>
          <w:sz w:val="28"/>
          <w:szCs w:val="28"/>
        </w:rPr>
        <w:t>20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6EF">
        <w:rPr>
          <w:rFonts w:ascii="Times New Roman" w:hAnsi="Times New Roman" w:cs="Times New Roman"/>
          <w:sz w:val="28"/>
          <w:szCs w:val="28"/>
        </w:rPr>
        <w:t>,</w:t>
      </w:r>
      <w:r w:rsidRPr="00E77E06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AF2C77">
        <w:rPr>
          <w:rFonts w:ascii="Times New Roman" w:hAnsi="Times New Roman" w:cs="Times New Roman"/>
          <w:sz w:val="28"/>
          <w:szCs w:val="28"/>
        </w:rPr>
        <w:t>снизился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F157BE">
        <w:rPr>
          <w:rFonts w:ascii="Times New Roman" w:hAnsi="Times New Roman" w:cs="Times New Roman"/>
          <w:sz w:val="28"/>
          <w:szCs w:val="28"/>
        </w:rPr>
        <w:t>1</w:t>
      </w:r>
      <w:r w:rsidR="00AF2C77">
        <w:rPr>
          <w:rFonts w:ascii="Times New Roman" w:hAnsi="Times New Roman" w:cs="Times New Roman"/>
          <w:sz w:val="28"/>
          <w:szCs w:val="28"/>
        </w:rPr>
        <w:t>,</w:t>
      </w:r>
      <w:r w:rsidR="00F157BE">
        <w:rPr>
          <w:rFonts w:ascii="Times New Roman" w:hAnsi="Times New Roman" w:cs="Times New Roman"/>
          <w:sz w:val="28"/>
          <w:szCs w:val="28"/>
        </w:rPr>
        <w:t>1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A747E">
        <w:rPr>
          <w:rFonts w:ascii="Times New Roman" w:hAnsi="Times New Roman" w:cs="Times New Roman"/>
          <w:sz w:val="28"/>
          <w:szCs w:val="28"/>
        </w:rPr>
        <w:t>253,8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</w:t>
      </w:r>
      <w:r w:rsidR="008A747E">
        <w:rPr>
          <w:rFonts w:ascii="Times New Roman" w:hAnsi="Times New Roman" w:cs="Times New Roman"/>
          <w:sz w:val="28"/>
          <w:szCs w:val="28"/>
        </w:rPr>
        <w:t>21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CE4C0B">
        <w:rPr>
          <w:rFonts w:ascii="Times New Roman" w:hAnsi="Times New Roman" w:cs="Times New Roman"/>
          <w:sz w:val="28"/>
          <w:szCs w:val="28"/>
        </w:rPr>
        <w:t>7088,2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CE4C0B">
        <w:rPr>
          <w:rFonts w:ascii="Times New Roman" w:hAnsi="Times New Roman" w:cs="Times New Roman"/>
          <w:sz w:val="28"/>
          <w:szCs w:val="28"/>
        </w:rPr>
        <w:t>686,8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A668FF">
        <w:rPr>
          <w:rFonts w:ascii="Times New Roman" w:hAnsi="Times New Roman" w:cs="Times New Roman"/>
          <w:sz w:val="28"/>
          <w:szCs w:val="28"/>
        </w:rPr>
        <w:t>14</w:t>
      </w:r>
      <w:r w:rsidR="00CE4C0B">
        <w:rPr>
          <w:rFonts w:ascii="Times New Roman" w:hAnsi="Times New Roman" w:cs="Times New Roman"/>
          <w:sz w:val="28"/>
          <w:szCs w:val="28"/>
        </w:rPr>
        <w:t>585,5</w:t>
      </w:r>
      <w:r w:rsidR="00851B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CE4C0B">
        <w:rPr>
          <w:rFonts w:ascii="Times New Roman" w:hAnsi="Times New Roman" w:cs="Times New Roman"/>
          <w:sz w:val="28"/>
          <w:szCs w:val="28"/>
        </w:rPr>
        <w:t>1283,0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668FF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CE4C0B">
        <w:rPr>
          <w:rFonts w:ascii="Times New Roman" w:hAnsi="Times New Roman" w:cs="Times New Roman"/>
          <w:sz w:val="28"/>
          <w:szCs w:val="28"/>
        </w:rPr>
        <w:t>7088,2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026EF">
        <w:rPr>
          <w:rFonts w:ascii="Times New Roman" w:hAnsi="Times New Roman" w:cs="Times New Roman"/>
          <w:sz w:val="28"/>
          <w:szCs w:val="28"/>
        </w:rPr>
        <w:t xml:space="preserve">    </w:t>
      </w:r>
      <w:r w:rsidR="00CE4C0B">
        <w:rPr>
          <w:rFonts w:ascii="Times New Roman" w:hAnsi="Times New Roman" w:cs="Times New Roman"/>
          <w:sz w:val="28"/>
          <w:szCs w:val="28"/>
        </w:rPr>
        <w:t>25</w:t>
      </w:r>
      <w:r w:rsidR="00851BC4">
        <w:rPr>
          <w:rFonts w:ascii="Times New Roman" w:hAnsi="Times New Roman" w:cs="Times New Roman"/>
          <w:sz w:val="28"/>
          <w:szCs w:val="28"/>
        </w:rPr>
        <w:t>,</w:t>
      </w:r>
      <w:r w:rsidR="005F06DF">
        <w:rPr>
          <w:rFonts w:ascii="Times New Roman" w:hAnsi="Times New Roman" w:cs="Times New Roman"/>
          <w:sz w:val="28"/>
          <w:szCs w:val="28"/>
        </w:rPr>
        <w:t>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CE4C0B">
        <w:rPr>
          <w:rFonts w:ascii="Times New Roman" w:hAnsi="Times New Roman" w:cs="Times New Roman"/>
          <w:sz w:val="28"/>
          <w:szCs w:val="28"/>
        </w:rPr>
        <w:t>93,8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CE4C0B">
        <w:rPr>
          <w:rFonts w:ascii="Times New Roman" w:hAnsi="Times New Roman" w:cs="Times New Roman"/>
          <w:sz w:val="28"/>
          <w:szCs w:val="28"/>
        </w:rPr>
        <w:t xml:space="preserve"> к уровню 2020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Дотации на выравнивание бюджетной обеспеченности 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поступили в объеме </w:t>
      </w:r>
      <w:r w:rsidR="008A747E">
        <w:rPr>
          <w:rFonts w:ascii="Times New Roman" w:eastAsia="Times New Roman" w:hAnsi="Times New Roman" w:cs="Times New Roman"/>
          <w:spacing w:val="-2"/>
          <w:sz w:val="28"/>
          <w:szCs w:val="28"/>
        </w:rPr>
        <w:t>3878,8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рублей, или </w:t>
      </w:r>
      <w:r w:rsidR="008A747E">
        <w:rPr>
          <w:rFonts w:ascii="Times New Roman" w:eastAsia="Times New Roman" w:hAnsi="Times New Roman" w:cs="Times New Roman"/>
          <w:spacing w:val="-2"/>
          <w:sz w:val="28"/>
          <w:szCs w:val="28"/>
        </w:rPr>
        <w:t>25,0</w:t>
      </w:r>
      <w:r w:rsidRPr="00A668F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% от плана. </w:t>
      </w:r>
    </w:p>
    <w:p w:rsidR="00A668FF" w:rsidRDefault="00A668FF" w:rsidP="00A6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hAnsi="Times New Roman" w:cs="Times New Roman"/>
          <w:b/>
          <w:sz w:val="28"/>
          <w:szCs w:val="28"/>
        </w:rPr>
        <w:t>субсиди</w:t>
      </w:r>
      <w:r w:rsidRPr="00271458">
        <w:rPr>
          <w:rFonts w:ascii="Times New Roman" w:hAnsi="Times New Roman" w:cs="Times New Roman"/>
          <w:b/>
          <w:sz w:val="28"/>
          <w:szCs w:val="28"/>
        </w:rPr>
        <w:t>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C0B">
        <w:rPr>
          <w:rFonts w:ascii="Times New Roman" w:hAnsi="Times New Roman" w:cs="Times New Roman"/>
          <w:sz w:val="28"/>
          <w:szCs w:val="28"/>
        </w:rPr>
        <w:t>686,8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4C0B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субвенций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за отчетный период поступили в сумме 14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585,5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19,9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A668FF" w:rsidRPr="00A668FF" w:rsidRDefault="00A668FF" w:rsidP="00A668FF">
      <w:pPr>
        <w:spacing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FF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A668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составило    128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 xml:space="preserve">13,0 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A747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668FF">
        <w:rPr>
          <w:rFonts w:ascii="Times New Roman" w:eastAsia="Times New Roman" w:hAnsi="Times New Roman" w:cs="Times New Roman"/>
          <w:sz w:val="28"/>
          <w:szCs w:val="28"/>
        </w:rPr>
        <w:t xml:space="preserve"> от плана.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квартал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CE4C0B">
        <w:rPr>
          <w:rFonts w:ascii="Times New Roman" w:hAnsi="Times New Roman" w:cs="Times New Roman"/>
          <w:sz w:val="28"/>
          <w:szCs w:val="28"/>
        </w:rPr>
        <w:t>1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  <w:r w:rsidR="00296976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F6369C" w:rsidRDefault="00F6369C" w:rsidP="00F636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E316C7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апреля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E316C7">
        <w:rPr>
          <w:rFonts w:ascii="Times New Roman" w:hAnsi="Times New Roman" w:cs="Times New Roman"/>
          <w:sz w:val="28"/>
          <w:szCs w:val="28"/>
        </w:rPr>
        <w:t>1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E316C7">
        <w:rPr>
          <w:rFonts w:ascii="Times New Roman" w:hAnsi="Times New Roman" w:cs="Times New Roman"/>
          <w:sz w:val="28"/>
          <w:szCs w:val="28"/>
        </w:rPr>
        <w:t>200046,0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E316C7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9381D">
        <w:rPr>
          <w:rFonts w:ascii="Times New Roman" w:hAnsi="Times New Roman" w:cs="Times New Roman"/>
          <w:sz w:val="28"/>
          <w:szCs w:val="28"/>
        </w:rPr>
        <w:t>3</w:t>
      </w:r>
      <w:r w:rsidR="00E316C7">
        <w:rPr>
          <w:rFonts w:ascii="Times New Roman" w:hAnsi="Times New Roman" w:cs="Times New Roman"/>
          <w:sz w:val="28"/>
          <w:szCs w:val="28"/>
        </w:rPr>
        <w:t>7182,5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69381D">
        <w:rPr>
          <w:rFonts w:ascii="Times New Roman" w:hAnsi="Times New Roman" w:cs="Times New Roman"/>
          <w:sz w:val="28"/>
          <w:szCs w:val="28"/>
        </w:rPr>
        <w:t>18,</w:t>
      </w:r>
      <w:r w:rsidR="00E316C7">
        <w:rPr>
          <w:rFonts w:ascii="Times New Roman" w:hAnsi="Times New Roman" w:cs="Times New Roman"/>
          <w:sz w:val="28"/>
          <w:szCs w:val="28"/>
        </w:rPr>
        <w:t>6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844BCE">
        <w:rPr>
          <w:rFonts w:ascii="Times New Roman" w:hAnsi="Times New Roman" w:cs="Times New Roman"/>
          <w:sz w:val="28"/>
          <w:szCs w:val="28"/>
        </w:rPr>
        <w:t>велич</w:t>
      </w:r>
      <w:r w:rsidR="002968B4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E316C7">
        <w:rPr>
          <w:rFonts w:ascii="Times New Roman" w:hAnsi="Times New Roman" w:cs="Times New Roman"/>
          <w:sz w:val="28"/>
          <w:szCs w:val="28"/>
        </w:rPr>
        <w:t>4362,7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E316C7">
        <w:rPr>
          <w:rFonts w:ascii="Times New Roman" w:hAnsi="Times New Roman" w:cs="Times New Roman"/>
          <w:sz w:val="28"/>
          <w:szCs w:val="28"/>
        </w:rPr>
        <w:t>13,3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9381D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56" w:rsidRPr="00557256" w:rsidRDefault="00557256" w:rsidP="0055725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7256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557256" w:rsidRPr="00557256" w:rsidRDefault="00557256" w:rsidP="0055725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25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544"/>
      </w:tblGrid>
      <w:tr w:rsidR="00557256" w:rsidRPr="00557256" w:rsidTr="00557256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квартал 2020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2021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2021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>2020</w:t>
            </w:r>
          </w:p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7256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557256" w:rsidRPr="00557256" w:rsidTr="00557256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256" w:rsidRPr="00557256" w:rsidTr="00557256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7256" w:rsidRPr="00557256" w:rsidTr="0055725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25436,7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5872,5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557256" w:rsidRPr="00557256" w:rsidTr="00557256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888,4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57256" w:rsidRPr="00557256" w:rsidTr="0055725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571,6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2587,7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694,1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557256" w:rsidRPr="00557256" w:rsidTr="0055725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19096,6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1688,2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в 3,4 раза</w:t>
            </w:r>
          </w:p>
        </w:tc>
      </w:tr>
      <w:tr w:rsidR="00557256" w:rsidRPr="00557256" w:rsidTr="00557256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12680,9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в 13,3 раза</w:t>
            </w:r>
          </w:p>
        </w:tc>
      </w:tr>
      <w:tr w:rsidR="00557256" w:rsidRPr="00557256" w:rsidTr="00557256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16C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16C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16C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6" w:rsidRPr="00557256" w:rsidTr="00557256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18510,3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104948,6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20766,1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557256" w:rsidRPr="00557256" w:rsidTr="00557256">
        <w:trPr>
          <w:trHeight w:val="6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3010,6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12948,2</w:t>
            </w:r>
          </w:p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3226,4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557256" w:rsidRPr="00557256" w:rsidTr="00557256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3455,1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15124,7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3286,2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557256" w:rsidRPr="00557256" w:rsidTr="00557256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7166D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2039,2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256" w:rsidRPr="00557256" w:rsidRDefault="007166D8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7256" w:rsidRPr="00557256" w:rsidTr="00557256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1256,3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4295,0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557256" w:rsidRPr="00557256" w:rsidTr="00557256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56" w:rsidRPr="00557256" w:rsidRDefault="00557256" w:rsidP="0055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200046,0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37182,5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7256" w:rsidRPr="00557256" w:rsidRDefault="00557256" w:rsidP="0055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</w:tbl>
    <w:p w:rsidR="00557256" w:rsidRPr="00557256" w:rsidRDefault="00557256" w:rsidP="0055725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40B9B" w:rsidRDefault="00240B9B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256" w:rsidRDefault="0055725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256" w:rsidRDefault="0055725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260088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6008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17CE1">
        <w:rPr>
          <w:rFonts w:ascii="Times New Roman" w:hAnsi="Times New Roman" w:cs="Times New Roman"/>
          <w:sz w:val="28"/>
          <w:szCs w:val="28"/>
        </w:rPr>
        <w:t>5</w:t>
      </w:r>
      <w:r w:rsidR="008267FB">
        <w:rPr>
          <w:rFonts w:ascii="Times New Roman" w:hAnsi="Times New Roman" w:cs="Times New Roman"/>
          <w:sz w:val="28"/>
          <w:szCs w:val="28"/>
        </w:rPr>
        <w:t>5,9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8267FB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8267FB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67FB">
        <w:rPr>
          <w:rFonts w:ascii="Times New Roman" w:hAnsi="Times New Roman" w:cs="Times New Roman"/>
          <w:sz w:val="28"/>
          <w:szCs w:val="28"/>
        </w:rPr>
        <w:t xml:space="preserve">а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267FB">
        <w:rPr>
          <w:rFonts w:ascii="Times New Roman" w:hAnsi="Times New Roman" w:cs="Times New Roman"/>
          <w:sz w:val="28"/>
          <w:szCs w:val="28"/>
        </w:rPr>
        <w:t>ы выше 25,0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565650">
        <w:rPr>
          <w:rFonts w:ascii="Times New Roman" w:hAnsi="Times New Roman" w:cs="Times New Roman"/>
          <w:sz w:val="28"/>
          <w:szCs w:val="28"/>
        </w:rPr>
        <w:t xml:space="preserve">; 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8267FB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8267FB">
        <w:rPr>
          <w:rFonts w:ascii="Times New Roman" w:hAnsi="Times New Roman" w:cs="Times New Roman"/>
          <w:sz w:val="28"/>
          <w:szCs w:val="28"/>
        </w:rPr>
        <w:t>25,0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="00565650">
        <w:rPr>
          <w:rFonts w:ascii="Times New Roman" w:hAnsi="Times New Roman" w:cs="Times New Roman"/>
          <w:sz w:val="28"/>
          <w:szCs w:val="28"/>
        </w:rPr>
        <w:t xml:space="preserve">; 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</w:t>
      </w:r>
      <w:r w:rsidR="008267FB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F371CE">
        <w:rPr>
          <w:rFonts w:ascii="Times New Roman" w:hAnsi="Times New Roman" w:cs="Times New Roman"/>
          <w:sz w:val="28"/>
          <w:szCs w:val="28"/>
        </w:rPr>
        <w:t>0,1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60088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F371CE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00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260088">
              <w:rPr>
                <w:rFonts w:ascii="Times New Roman" w:hAnsi="Times New Roman" w:cs="Times New Roman"/>
              </w:rPr>
              <w:t>8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F371C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F37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7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</w:tcPr>
          <w:p w:rsidR="00A03ACA" w:rsidRPr="00A03ACA" w:rsidRDefault="00F371CE" w:rsidP="00F371CE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 «Национальная безопасность и правоохранительная деятельность»</w:t>
            </w:r>
            <w:r w:rsidRPr="00EE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11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0088">
              <w:rPr>
                <w:rFonts w:ascii="Times New Roman" w:hAnsi="Times New Roman" w:cs="Times New Roman"/>
              </w:rPr>
              <w:t>6,8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0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83080F" w:rsidRPr="00A03ACA" w:rsidRDefault="00260088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60088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767EAB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39" w:type="dxa"/>
          </w:tcPr>
          <w:p w:rsidR="0083080F" w:rsidRPr="00A03ACA" w:rsidRDefault="00E318CB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11" w:rsidP="00260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0088">
              <w:rPr>
                <w:rFonts w:ascii="Times New Roman" w:hAnsi="Times New Roman" w:cs="Times New Roman"/>
              </w:rPr>
              <w:t>6,2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F371CE">
        <w:rPr>
          <w:rFonts w:ascii="Times New Roman" w:hAnsi="Times New Roman" w:cs="Times New Roman"/>
          <w:sz w:val="28"/>
          <w:szCs w:val="28"/>
        </w:rPr>
        <w:t>5</w:t>
      </w:r>
      <w:r w:rsidR="00122A75">
        <w:rPr>
          <w:rFonts w:ascii="Times New Roman" w:hAnsi="Times New Roman" w:cs="Times New Roman"/>
          <w:sz w:val="28"/>
          <w:szCs w:val="28"/>
        </w:rPr>
        <w:t>872,5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3</w:t>
      </w:r>
      <w:r w:rsidR="005D450C">
        <w:rPr>
          <w:rFonts w:ascii="Times New Roman" w:hAnsi="Times New Roman" w:cs="Times New Roman"/>
          <w:sz w:val="28"/>
          <w:szCs w:val="28"/>
        </w:rPr>
        <w:t>,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122A75">
        <w:rPr>
          <w:rFonts w:ascii="Times New Roman" w:hAnsi="Times New Roman" w:cs="Times New Roman"/>
          <w:sz w:val="28"/>
          <w:szCs w:val="28"/>
        </w:rPr>
        <w:t>5,8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71D10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</w:t>
      </w:r>
      <w:r w:rsidR="00122A75">
        <w:rPr>
          <w:rFonts w:ascii="Times New Roman" w:hAnsi="Times New Roman" w:cs="Times New Roman"/>
          <w:sz w:val="28"/>
          <w:szCs w:val="28"/>
        </w:rPr>
        <w:t>ходов к аналогичному периоду 2020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122A75">
        <w:rPr>
          <w:rFonts w:ascii="Times New Roman" w:hAnsi="Times New Roman" w:cs="Times New Roman"/>
          <w:sz w:val="28"/>
          <w:szCs w:val="28"/>
        </w:rPr>
        <w:t>0</w:t>
      </w:r>
      <w:r w:rsidR="00F371CE">
        <w:rPr>
          <w:rFonts w:ascii="Times New Roman" w:hAnsi="Times New Roman" w:cs="Times New Roman"/>
          <w:sz w:val="28"/>
          <w:szCs w:val="28"/>
        </w:rPr>
        <w:t>,4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3</w:t>
      </w:r>
      <w:r w:rsidR="00F371CE">
        <w:rPr>
          <w:rFonts w:ascii="Times New Roman" w:hAnsi="Times New Roman" w:cs="Times New Roman"/>
          <w:sz w:val="28"/>
          <w:szCs w:val="28"/>
        </w:rPr>
        <w:t>2,</w:t>
      </w:r>
      <w:r w:rsidR="00122A75">
        <w:rPr>
          <w:rFonts w:ascii="Times New Roman" w:hAnsi="Times New Roman" w:cs="Times New Roman"/>
          <w:sz w:val="28"/>
          <w:szCs w:val="28"/>
        </w:rPr>
        <w:t>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450C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6</w:t>
      </w:r>
      <w:r w:rsidR="00F371CE">
        <w:rPr>
          <w:rFonts w:ascii="Times New Roman" w:hAnsi="Times New Roman" w:cs="Times New Roman"/>
          <w:sz w:val="28"/>
          <w:szCs w:val="28"/>
        </w:rPr>
        <w:t>,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122A75">
        <w:rPr>
          <w:rFonts w:ascii="Times New Roman" w:hAnsi="Times New Roman" w:cs="Times New Roman"/>
          <w:sz w:val="28"/>
          <w:szCs w:val="28"/>
        </w:rPr>
        <w:t>5</w:t>
      </w:r>
      <w:r w:rsidR="00F371CE">
        <w:rPr>
          <w:rFonts w:ascii="Times New Roman" w:hAnsi="Times New Roman" w:cs="Times New Roman"/>
          <w:sz w:val="28"/>
          <w:szCs w:val="28"/>
        </w:rPr>
        <w:t>,</w:t>
      </w:r>
      <w:r w:rsidR="00122A75">
        <w:rPr>
          <w:rFonts w:ascii="Times New Roman" w:hAnsi="Times New Roman" w:cs="Times New Roman"/>
          <w:sz w:val="28"/>
          <w:szCs w:val="28"/>
        </w:rPr>
        <w:t>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22A75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Pr="00EE2668">
        <w:rPr>
          <w:rFonts w:ascii="Times New Roman" w:hAnsi="Times New Roman" w:cs="Times New Roman"/>
          <w:sz w:val="28"/>
          <w:szCs w:val="28"/>
        </w:rPr>
        <w:lastRenderedPageBreak/>
        <w:t xml:space="preserve">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22A75">
        <w:rPr>
          <w:rFonts w:ascii="Times New Roman" w:hAnsi="Times New Roman" w:cs="Times New Roman"/>
          <w:sz w:val="28"/>
          <w:szCs w:val="28"/>
        </w:rPr>
        <w:t>694,1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6,8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20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122A75">
        <w:rPr>
          <w:rFonts w:ascii="Times New Roman" w:hAnsi="Times New Roman" w:cs="Times New Roman"/>
          <w:sz w:val="28"/>
          <w:szCs w:val="28"/>
        </w:rPr>
        <w:t>21</w:t>
      </w:r>
      <w:r w:rsidR="00F371CE">
        <w:rPr>
          <w:rFonts w:ascii="Times New Roman" w:hAnsi="Times New Roman" w:cs="Times New Roman"/>
          <w:sz w:val="28"/>
          <w:szCs w:val="28"/>
        </w:rPr>
        <w:t>,</w:t>
      </w:r>
      <w:r w:rsidR="00122A75">
        <w:rPr>
          <w:rFonts w:ascii="Times New Roman" w:hAnsi="Times New Roman" w:cs="Times New Roman"/>
          <w:sz w:val="28"/>
          <w:szCs w:val="28"/>
        </w:rPr>
        <w:t>4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F371CE">
        <w:rPr>
          <w:rFonts w:ascii="Times New Roman" w:hAnsi="Times New Roman" w:cs="Times New Roman"/>
          <w:sz w:val="28"/>
          <w:szCs w:val="28"/>
        </w:rPr>
        <w:t>13</w:t>
      </w:r>
      <w:r w:rsidR="00571D10">
        <w:rPr>
          <w:rFonts w:ascii="Times New Roman" w:hAnsi="Times New Roman" w:cs="Times New Roman"/>
          <w:sz w:val="28"/>
          <w:szCs w:val="28"/>
        </w:rPr>
        <w:t>,</w:t>
      </w:r>
      <w:r w:rsidR="00122A75">
        <w:rPr>
          <w:rFonts w:ascii="Times New Roman" w:hAnsi="Times New Roman" w:cs="Times New Roman"/>
          <w:sz w:val="28"/>
          <w:szCs w:val="28"/>
        </w:rPr>
        <w:t>1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2A75">
        <w:rPr>
          <w:rFonts w:ascii="Times New Roman" w:hAnsi="Times New Roman" w:cs="Times New Roman"/>
          <w:sz w:val="28"/>
          <w:szCs w:val="28"/>
        </w:rPr>
        <w:t xml:space="preserve"> 9,7 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>нение расходов в I квартале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122A75">
        <w:rPr>
          <w:rFonts w:ascii="Times New Roman" w:hAnsi="Times New Roman" w:cs="Times New Roman"/>
          <w:sz w:val="28"/>
          <w:szCs w:val="28"/>
        </w:rPr>
        <w:t>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122A75">
        <w:rPr>
          <w:rFonts w:ascii="Times New Roman" w:hAnsi="Times New Roman" w:cs="Times New Roman"/>
          <w:sz w:val="28"/>
          <w:szCs w:val="28"/>
        </w:rPr>
        <w:t>1688,2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22A75">
        <w:rPr>
          <w:rFonts w:ascii="Times New Roman" w:hAnsi="Times New Roman" w:cs="Times New Roman"/>
          <w:sz w:val="28"/>
          <w:szCs w:val="28"/>
        </w:rPr>
        <w:t>8,8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122A75">
        <w:rPr>
          <w:rFonts w:ascii="Times New Roman" w:hAnsi="Times New Roman" w:cs="Times New Roman"/>
          <w:sz w:val="28"/>
          <w:szCs w:val="28"/>
        </w:rPr>
        <w:t>4,6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F371CE">
        <w:rPr>
          <w:rFonts w:ascii="Times New Roman" w:hAnsi="Times New Roman" w:cs="Times New Roman"/>
          <w:sz w:val="28"/>
          <w:szCs w:val="28"/>
        </w:rPr>
        <w:t xml:space="preserve">1,2%, </w:t>
      </w:r>
      <w:r w:rsidR="00122A75">
        <w:rPr>
          <w:rFonts w:ascii="Times New Roman" w:hAnsi="Times New Roman" w:cs="Times New Roman"/>
          <w:sz w:val="28"/>
          <w:szCs w:val="28"/>
        </w:rPr>
        <w:t>2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0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D45F36">
        <w:rPr>
          <w:rFonts w:ascii="Times New Roman" w:hAnsi="Times New Roman" w:cs="Times New Roman"/>
          <w:sz w:val="28"/>
          <w:szCs w:val="28"/>
        </w:rPr>
        <w:t>4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122A75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122A75">
        <w:rPr>
          <w:rFonts w:ascii="Times New Roman" w:hAnsi="Times New Roman" w:cs="Times New Roman"/>
          <w:sz w:val="28"/>
          <w:szCs w:val="28"/>
        </w:rPr>
        <w:t>20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122A75">
        <w:rPr>
          <w:rFonts w:ascii="Times New Roman" w:hAnsi="Times New Roman" w:cs="Times New Roman"/>
          <w:sz w:val="28"/>
          <w:szCs w:val="28"/>
        </w:rPr>
        <w:t xml:space="preserve">в </w:t>
      </w:r>
      <w:r w:rsidR="00371D7A">
        <w:rPr>
          <w:rFonts w:ascii="Times New Roman" w:hAnsi="Times New Roman" w:cs="Times New Roman"/>
          <w:sz w:val="28"/>
          <w:szCs w:val="28"/>
        </w:rPr>
        <w:t xml:space="preserve"> </w:t>
      </w:r>
      <w:r w:rsidR="00122A75">
        <w:rPr>
          <w:rFonts w:ascii="Times New Roman" w:hAnsi="Times New Roman" w:cs="Times New Roman"/>
          <w:sz w:val="28"/>
          <w:szCs w:val="28"/>
        </w:rPr>
        <w:t>3,</w:t>
      </w:r>
      <w:r w:rsidR="007D204C">
        <w:rPr>
          <w:rFonts w:ascii="Times New Roman" w:hAnsi="Times New Roman" w:cs="Times New Roman"/>
          <w:sz w:val="28"/>
          <w:szCs w:val="28"/>
        </w:rPr>
        <w:t>4</w:t>
      </w:r>
      <w:r w:rsidR="00122A75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D204C">
        <w:rPr>
          <w:rFonts w:ascii="Times New Roman" w:hAnsi="Times New Roman" w:cs="Times New Roman"/>
          <w:sz w:val="28"/>
          <w:szCs w:val="28"/>
        </w:rPr>
        <w:t>1</w:t>
      </w:r>
      <w:r w:rsidR="00AD3DCD">
        <w:rPr>
          <w:rFonts w:ascii="Times New Roman" w:hAnsi="Times New Roman" w:cs="Times New Roman"/>
          <w:sz w:val="28"/>
          <w:szCs w:val="28"/>
        </w:rPr>
        <w:t>2680,9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AD3DCD">
        <w:rPr>
          <w:rFonts w:ascii="Times New Roman" w:hAnsi="Times New Roman" w:cs="Times New Roman"/>
          <w:sz w:val="28"/>
          <w:szCs w:val="28"/>
        </w:rPr>
        <w:t>8,0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204C">
        <w:rPr>
          <w:rFonts w:ascii="Times New Roman" w:hAnsi="Times New Roman" w:cs="Times New Roman"/>
          <w:sz w:val="28"/>
          <w:szCs w:val="28"/>
        </w:rPr>
        <w:t>0,1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Pr="005C7DD6">
        <w:rPr>
          <w:rFonts w:ascii="Times New Roman" w:hAnsi="Times New Roman" w:cs="Times New Roman"/>
          <w:sz w:val="28"/>
          <w:szCs w:val="28"/>
        </w:rPr>
        <w:t>квартал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D3DCD">
        <w:rPr>
          <w:rFonts w:ascii="Times New Roman" w:hAnsi="Times New Roman" w:cs="Times New Roman"/>
          <w:sz w:val="28"/>
          <w:szCs w:val="28"/>
        </w:rPr>
        <w:t>20766,1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204C">
        <w:rPr>
          <w:rFonts w:ascii="Times New Roman" w:hAnsi="Times New Roman" w:cs="Times New Roman"/>
          <w:sz w:val="28"/>
          <w:szCs w:val="28"/>
        </w:rPr>
        <w:t>1</w:t>
      </w:r>
      <w:r w:rsidR="00AD3DCD">
        <w:rPr>
          <w:rFonts w:ascii="Times New Roman" w:hAnsi="Times New Roman" w:cs="Times New Roman"/>
          <w:sz w:val="28"/>
          <w:szCs w:val="28"/>
        </w:rPr>
        <w:t>9</w:t>
      </w:r>
      <w:r w:rsidR="007D204C">
        <w:rPr>
          <w:rFonts w:ascii="Times New Roman" w:hAnsi="Times New Roman" w:cs="Times New Roman"/>
          <w:sz w:val="28"/>
          <w:szCs w:val="28"/>
        </w:rPr>
        <w:t>,8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AD3DCD">
        <w:rPr>
          <w:rFonts w:ascii="Times New Roman" w:hAnsi="Times New Roman" w:cs="Times New Roman"/>
          <w:sz w:val="28"/>
          <w:szCs w:val="28"/>
        </w:rPr>
        <w:t>5</w:t>
      </w:r>
      <w:r w:rsidR="007D204C">
        <w:rPr>
          <w:rFonts w:ascii="Times New Roman" w:hAnsi="Times New Roman" w:cs="Times New Roman"/>
          <w:sz w:val="28"/>
          <w:szCs w:val="28"/>
        </w:rPr>
        <w:t>,</w:t>
      </w:r>
      <w:r w:rsidR="00AD3DCD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</w:t>
      </w:r>
      <w:r w:rsidR="00AD3DCD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AD3DCD">
        <w:rPr>
          <w:rFonts w:ascii="Times New Roman" w:hAnsi="Times New Roman" w:cs="Times New Roman"/>
          <w:sz w:val="28"/>
          <w:szCs w:val="28"/>
        </w:rPr>
        <w:t>12,2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D3DCD">
        <w:rPr>
          <w:rFonts w:ascii="Times New Roman" w:hAnsi="Times New Roman" w:cs="Times New Roman"/>
          <w:sz w:val="28"/>
          <w:szCs w:val="28"/>
        </w:rPr>
        <w:t>12948,2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AD3DCD">
        <w:rPr>
          <w:rFonts w:ascii="Times New Roman" w:hAnsi="Times New Roman" w:cs="Times New Roman"/>
          <w:sz w:val="28"/>
          <w:szCs w:val="28"/>
        </w:rPr>
        <w:t>3226,4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</w:t>
      </w:r>
      <w:r w:rsidR="00AD3DCD">
        <w:rPr>
          <w:rFonts w:ascii="Times New Roman" w:hAnsi="Times New Roman" w:cs="Times New Roman"/>
          <w:sz w:val="28"/>
          <w:szCs w:val="28"/>
        </w:rPr>
        <w:t>5,2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CD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AD3DCD">
        <w:rPr>
          <w:rFonts w:ascii="Times New Roman" w:hAnsi="Times New Roman" w:cs="Times New Roman"/>
          <w:sz w:val="28"/>
          <w:szCs w:val="28"/>
        </w:rPr>
        <w:t>8,7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AD3DCD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AD3DCD">
        <w:rPr>
          <w:rFonts w:ascii="Times New Roman" w:hAnsi="Times New Roman" w:cs="Times New Roman"/>
          <w:sz w:val="28"/>
          <w:szCs w:val="28"/>
        </w:rPr>
        <w:t>7,2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D45F36">
        <w:rPr>
          <w:rFonts w:ascii="Times New Roman" w:hAnsi="Times New Roman" w:cs="Times New Roman"/>
          <w:sz w:val="28"/>
          <w:szCs w:val="28"/>
        </w:rPr>
        <w:t>3</w:t>
      </w:r>
      <w:r w:rsidR="00AD3DCD">
        <w:rPr>
          <w:rFonts w:ascii="Times New Roman" w:hAnsi="Times New Roman" w:cs="Times New Roman"/>
          <w:sz w:val="28"/>
          <w:szCs w:val="28"/>
        </w:rPr>
        <w:t>286,2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D3DCD">
        <w:rPr>
          <w:rFonts w:ascii="Times New Roman" w:hAnsi="Times New Roman" w:cs="Times New Roman"/>
          <w:sz w:val="28"/>
          <w:szCs w:val="28"/>
        </w:rPr>
        <w:t>21,7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AD3DCD">
        <w:rPr>
          <w:rFonts w:ascii="Times New Roman" w:hAnsi="Times New Roman" w:cs="Times New Roman"/>
          <w:sz w:val="28"/>
          <w:szCs w:val="28"/>
        </w:rPr>
        <w:t>8,9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AD3DCD">
        <w:rPr>
          <w:rFonts w:ascii="Times New Roman" w:hAnsi="Times New Roman" w:cs="Times New Roman"/>
          <w:sz w:val="28"/>
          <w:szCs w:val="28"/>
        </w:rPr>
        <w:t>20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AD3DCD">
        <w:rPr>
          <w:rFonts w:ascii="Times New Roman" w:hAnsi="Times New Roman" w:cs="Times New Roman"/>
          <w:sz w:val="28"/>
          <w:szCs w:val="28"/>
        </w:rPr>
        <w:t>сниз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AD3DCD">
        <w:rPr>
          <w:rFonts w:ascii="Times New Roman" w:hAnsi="Times New Roman" w:cs="Times New Roman"/>
          <w:sz w:val="28"/>
          <w:szCs w:val="28"/>
        </w:rPr>
        <w:t>4,9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AD3DCD">
        <w:rPr>
          <w:rFonts w:ascii="Times New Roman" w:hAnsi="Times New Roman" w:cs="Times New Roman"/>
          <w:sz w:val="28"/>
          <w:szCs w:val="28"/>
        </w:rPr>
        <w:t>1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D3DCD">
        <w:rPr>
          <w:rFonts w:ascii="Times New Roman" w:hAnsi="Times New Roman" w:cs="Times New Roman"/>
          <w:sz w:val="28"/>
          <w:szCs w:val="28"/>
        </w:rPr>
        <w:t>84,8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D3DCD">
        <w:rPr>
          <w:rFonts w:ascii="Times New Roman" w:hAnsi="Times New Roman" w:cs="Times New Roman"/>
          <w:sz w:val="28"/>
          <w:szCs w:val="28"/>
        </w:rPr>
        <w:t>2039,2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квартале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735E3E">
        <w:rPr>
          <w:rFonts w:ascii="Times New Roman" w:hAnsi="Times New Roman" w:cs="Times New Roman"/>
          <w:sz w:val="28"/>
          <w:szCs w:val="28"/>
        </w:rPr>
        <w:t>1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735E3E">
        <w:rPr>
          <w:rFonts w:ascii="Times New Roman" w:hAnsi="Times New Roman" w:cs="Times New Roman"/>
          <w:sz w:val="28"/>
          <w:szCs w:val="28"/>
        </w:rPr>
        <w:t xml:space="preserve">1323,7 </w:t>
      </w:r>
      <w:r w:rsidRPr="00507A3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271960">
        <w:rPr>
          <w:rFonts w:ascii="Times New Roman" w:hAnsi="Times New Roman" w:cs="Times New Roman"/>
          <w:sz w:val="28"/>
          <w:szCs w:val="28"/>
        </w:rPr>
        <w:t>3</w:t>
      </w:r>
      <w:r w:rsidR="00735E3E">
        <w:rPr>
          <w:rFonts w:ascii="Times New Roman" w:hAnsi="Times New Roman" w:cs="Times New Roman"/>
          <w:sz w:val="28"/>
          <w:szCs w:val="28"/>
        </w:rPr>
        <w:t>0</w:t>
      </w:r>
      <w:r w:rsidR="00271960">
        <w:rPr>
          <w:rFonts w:ascii="Times New Roman" w:hAnsi="Times New Roman" w:cs="Times New Roman"/>
          <w:sz w:val="28"/>
          <w:szCs w:val="28"/>
        </w:rPr>
        <w:t>,</w:t>
      </w:r>
      <w:r w:rsidR="00735E3E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271960">
        <w:rPr>
          <w:rFonts w:ascii="Times New Roman" w:hAnsi="Times New Roman" w:cs="Times New Roman"/>
          <w:sz w:val="28"/>
          <w:szCs w:val="28"/>
        </w:rPr>
        <w:t>3,</w:t>
      </w:r>
      <w:r w:rsidR="00735E3E">
        <w:rPr>
          <w:rFonts w:ascii="Times New Roman" w:hAnsi="Times New Roman" w:cs="Times New Roman"/>
          <w:sz w:val="28"/>
          <w:szCs w:val="28"/>
        </w:rPr>
        <w:t>5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271960">
        <w:rPr>
          <w:rFonts w:ascii="Times New Roman" w:hAnsi="Times New Roman" w:cs="Times New Roman"/>
          <w:sz w:val="28"/>
          <w:szCs w:val="28"/>
        </w:rPr>
        <w:t>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271960">
        <w:rPr>
          <w:rFonts w:ascii="Times New Roman" w:hAnsi="Times New Roman" w:cs="Times New Roman"/>
          <w:sz w:val="28"/>
          <w:szCs w:val="28"/>
        </w:rPr>
        <w:t>5</w:t>
      </w:r>
      <w:r w:rsidR="00735E3E">
        <w:rPr>
          <w:rFonts w:ascii="Times New Roman" w:hAnsi="Times New Roman" w:cs="Times New Roman"/>
          <w:sz w:val="28"/>
          <w:szCs w:val="28"/>
        </w:rPr>
        <w:t>,</w:t>
      </w:r>
      <w:r w:rsidR="00271960">
        <w:rPr>
          <w:rFonts w:ascii="Times New Roman" w:hAnsi="Times New Roman" w:cs="Times New Roman"/>
          <w:sz w:val="28"/>
          <w:szCs w:val="28"/>
        </w:rPr>
        <w:t>4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FD" w:rsidRDefault="00BF1AFD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376D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376D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9B7AB3" w:rsidRPr="009B7AB3" w:rsidRDefault="009B7AB3" w:rsidP="009B7AB3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AB3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9B7AB3" w:rsidRPr="009B7AB3" w:rsidRDefault="009B7AB3" w:rsidP="009B7AB3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7AB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51" w:type="dxa"/>
        <w:tblInd w:w="-318" w:type="dxa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545"/>
      </w:tblGrid>
      <w:tr w:rsidR="009B7AB3" w:rsidRPr="009B7AB3" w:rsidTr="009B7AB3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квартал 2020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2021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квартал 2021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>2020</w:t>
            </w:r>
          </w:p>
          <w:p w:rsidR="009B7AB3" w:rsidRPr="009B7AB3" w:rsidRDefault="009B7AB3" w:rsidP="009B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AB3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9B7AB3" w:rsidRPr="009B7AB3" w:rsidTr="009B7AB3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AB3" w:rsidRPr="009B7AB3" w:rsidTr="009B7AB3">
        <w:trPr>
          <w:trHeight w:val="3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AB3" w:rsidRPr="009B7AB3" w:rsidTr="009B7AB3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12800,1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87514,9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14726,3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9B7AB3" w:rsidRPr="009B7AB3" w:rsidTr="009B7AB3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17537,5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102441,5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19789,9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9B7AB3" w:rsidRPr="009B7AB3" w:rsidTr="009B7AB3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2266,8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8"/>
                <w:szCs w:val="24"/>
              </w:rPr>
              <w:t>8825,3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2401,1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9B7AB3" w:rsidRPr="009B7AB3" w:rsidTr="009B7AB3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438,7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9B7AB3" w:rsidRPr="009B7AB3" w:rsidTr="009B7AB3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9B7A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9B7AB3" w:rsidRPr="009B7AB3" w:rsidTr="009B7AB3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200046,0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37182,5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AB3" w:rsidRPr="009B7AB3" w:rsidRDefault="009B7AB3" w:rsidP="009B7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</w:tbl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изменений, внесенных в сводную бюджетную роспись, расходы утверждены в объеме </w:t>
      </w:r>
      <w:r w:rsidR="00376D95">
        <w:rPr>
          <w:rFonts w:ascii="Times New Roman" w:hAnsi="Times New Roman" w:cs="Times New Roman"/>
          <w:sz w:val="28"/>
          <w:szCs w:val="28"/>
        </w:rPr>
        <w:t>200046,0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</w:t>
      </w:r>
      <w:r w:rsidR="00395C5D">
        <w:rPr>
          <w:rFonts w:ascii="Times New Roman" w:hAnsi="Times New Roman" w:cs="Times New Roman"/>
          <w:sz w:val="28"/>
          <w:szCs w:val="28"/>
        </w:rPr>
        <w:t>2</w:t>
      </w:r>
      <w:r w:rsidR="00376D95">
        <w:rPr>
          <w:rFonts w:ascii="Times New Roman" w:hAnsi="Times New Roman" w:cs="Times New Roman"/>
          <w:sz w:val="28"/>
          <w:szCs w:val="28"/>
        </w:rPr>
        <w:t>1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376D95">
        <w:rPr>
          <w:rFonts w:ascii="Times New Roman" w:hAnsi="Times New Roman" w:cs="Times New Roman"/>
          <w:sz w:val="28"/>
          <w:szCs w:val="28"/>
        </w:rPr>
        <w:t>37182,5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C5D">
        <w:rPr>
          <w:rFonts w:ascii="Times New Roman" w:hAnsi="Times New Roman" w:cs="Times New Roman"/>
          <w:sz w:val="28"/>
          <w:szCs w:val="28"/>
        </w:rPr>
        <w:t>18,0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</w:t>
      </w:r>
      <w:r w:rsidR="00376D95">
        <w:rPr>
          <w:rFonts w:ascii="Times New Roman" w:hAnsi="Times New Roman" w:cs="Times New Roman"/>
          <w:sz w:val="28"/>
          <w:szCs w:val="28"/>
        </w:rPr>
        <w:t>20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BF0570">
        <w:rPr>
          <w:rFonts w:ascii="Times New Roman" w:hAnsi="Times New Roman" w:cs="Times New Roman"/>
          <w:sz w:val="28"/>
          <w:szCs w:val="28"/>
        </w:rPr>
        <w:t>1</w:t>
      </w:r>
      <w:r w:rsidR="00376D95">
        <w:rPr>
          <w:rFonts w:ascii="Times New Roman" w:hAnsi="Times New Roman" w:cs="Times New Roman"/>
          <w:sz w:val="28"/>
          <w:szCs w:val="28"/>
        </w:rPr>
        <w:t>13,3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376D95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DD2E40">
        <w:rPr>
          <w:rFonts w:ascii="Times New Roman" w:hAnsi="Times New Roman" w:cs="Times New Roman"/>
          <w:sz w:val="28"/>
          <w:szCs w:val="28"/>
        </w:rPr>
        <w:t>2</w:t>
      </w:r>
      <w:r w:rsidR="00376D95">
        <w:rPr>
          <w:rFonts w:ascii="Times New Roman" w:hAnsi="Times New Roman" w:cs="Times New Roman"/>
          <w:sz w:val="28"/>
          <w:szCs w:val="28"/>
        </w:rPr>
        <w:t>7,2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777F19">
        <w:rPr>
          <w:rFonts w:ascii="Times New Roman" w:hAnsi="Times New Roman" w:cs="Times New Roman"/>
          <w:sz w:val="28"/>
          <w:szCs w:val="28"/>
        </w:rPr>
        <w:t>отделу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="00073EA3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777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(1</w:t>
      </w:r>
      <w:r w:rsidR="00073EA3">
        <w:rPr>
          <w:rFonts w:ascii="Times New Roman" w:hAnsi="Times New Roman" w:cs="Times New Roman"/>
          <w:sz w:val="28"/>
          <w:szCs w:val="28"/>
        </w:rPr>
        <w:t>6,</w:t>
      </w:r>
      <w:r w:rsidR="00376D95">
        <w:rPr>
          <w:rFonts w:ascii="Times New Roman" w:hAnsi="Times New Roman" w:cs="Times New Roman"/>
          <w:sz w:val="28"/>
          <w:szCs w:val="28"/>
        </w:rPr>
        <w:t>8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</w:t>
      </w:r>
      <w:r w:rsidR="00376D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76D95">
        <w:rPr>
          <w:rFonts w:ascii="Times New Roman" w:hAnsi="Times New Roman" w:cs="Times New Roman"/>
          <w:sz w:val="28"/>
          <w:szCs w:val="28"/>
        </w:rPr>
        <w:t>Ронединского</w:t>
      </w:r>
      <w:proofErr w:type="spellEnd"/>
      <w:r w:rsidR="00376D9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57BA">
        <w:rPr>
          <w:rFonts w:ascii="Times New Roman" w:hAnsi="Times New Roman" w:cs="Times New Roman"/>
          <w:sz w:val="28"/>
          <w:szCs w:val="28"/>
        </w:rPr>
        <w:t>.</w:t>
      </w:r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9A069F">
        <w:rPr>
          <w:rFonts w:ascii="Times New Roman" w:hAnsi="Times New Roman" w:cs="Times New Roman"/>
          <w:sz w:val="28"/>
          <w:szCs w:val="28"/>
        </w:rPr>
        <w:t>11</w:t>
      </w:r>
      <w:r w:rsidR="00A41AEC">
        <w:rPr>
          <w:rFonts w:ascii="Times New Roman" w:hAnsi="Times New Roman" w:cs="Times New Roman"/>
          <w:sz w:val="28"/>
          <w:szCs w:val="28"/>
        </w:rPr>
        <w:t>.12.20</w:t>
      </w:r>
      <w:r w:rsidR="009A069F">
        <w:rPr>
          <w:rFonts w:ascii="Times New Roman" w:hAnsi="Times New Roman" w:cs="Times New Roman"/>
          <w:sz w:val="28"/>
          <w:szCs w:val="28"/>
        </w:rPr>
        <w:t>20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9A069F">
        <w:rPr>
          <w:rFonts w:ascii="Times New Roman" w:hAnsi="Times New Roman" w:cs="Times New Roman"/>
          <w:sz w:val="28"/>
          <w:szCs w:val="28"/>
        </w:rPr>
        <w:t>106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9A069F">
        <w:rPr>
          <w:rFonts w:ascii="Times New Roman" w:hAnsi="Times New Roman" w:cs="Times New Roman"/>
          <w:sz w:val="28"/>
          <w:szCs w:val="28"/>
        </w:rPr>
        <w:t>1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9A069F">
        <w:rPr>
          <w:rFonts w:ascii="Times New Roman" w:hAnsi="Times New Roman" w:cs="Times New Roman"/>
          <w:sz w:val="28"/>
          <w:szCs w:val="28"/>
        </w:rPr>
        <w:t>2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9A069F">
        <w:rPr>
          <w:rFonts w:ascii="Times New Roman" w:hAnsi="Times New Roman" w:cs="Times New Roman"/>
          <w:sz w:val="28"/>
          <w:szCs w:val="28"/>
        </w:rPr>
        <w:t>3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9A06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9A069F">
        <w:rPr>
          <w:rFonts w:ascii="Times New Roman" w:hAnsi="Times New Roman" w:cs="Times New Roman"/>
          <w:sz w:val="28"/>
          <w:szCs w:val="28"/>
        </w:rPr>
        <w:t>198631,8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9A06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DF6B61" w:rsidRDefault="00DF6B61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6DBA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E925FB">
        <w:rPr>
          <w:rFonts w:ascii="Times New Roman" w:hAnsi="Times New Roman" w:cs="Times New Roman"/>
          <w:b/>
          <w:sz w:val="28"/>
          <w:szCs w:val="28"/>
        </w:rPr>
        <w:t>1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E925FB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1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 xml:space="preserve">4726,3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тыс. рублей, или 1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на 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5090,5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9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694,1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Расходы по эксплуатации и содержанию имущества – 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,7тыс.</w:t>
      </w:r>
      <w:r w:rsidR="00DF6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59,4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плана.</w:t>
      </w:r>
    </w:p>
    <w:p w:rsidR="00690C37" w:rsidRPr="00DF04A8" w:rsidRDefault="00690C37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«Обеспечение выполнения полномочий в сфере ЖКХ, транспортного обслуживания, охрана окружающей среды» исполнено на 1696,2 тыс. рублей, или на 8,9 %, в том числе расходы дорожного фонда составили 1356,3 тыс. рублей, или 7,8%.</w:t>
      </w:r>
    </w:p>
    <w:p w:rsidR="00E86DBA" w:rsidRPr="00DF04A8" w:rsidRDefault="00A229C8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доступности предоставления государственных и муниципальных услуг» обеспечено содержание МАУ «Многофункциональный центр» на сумму 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316,6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86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рублей, что составляет 1</w:t>
      </w:r>
      <w:r>
        <w:rPr>
          <w:rFonts w:ascii="Times New Roman" w:eastAsia="Times New Roman" w:hAnsi="Times New Roman" w:cs="Times New Roman"/>
          <w:sz w:val="28"/>
          <w:szCs w:val="28"/>
        </w:rPr>
        <w:t>9,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6DBA"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E86DBA" w:rsidRPr="00DF04A8" w:rsidRDefault="00E86DBA" w:rsidP="004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муниципальных учреждений культуры и искусства – 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3226,4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2</w:t>
      </w:r>
      <w:r w:rsidR="00E925FB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86DBA" w:rsidRPr="00DF04A8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>4,4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2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Выплата муниципальной пенсии составила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>16,7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от плана, расходы по обеспечению жильем молодых семей  осуществл</w:t>
      </w:r>
      <w:r w:rsidR="00690C37">
        <w:rPr>
          <w:rFonts w:ascii="Times New Roman" w:eastAsia="Times New Roman" w:hAnsi="Times New Roman" w:cs="Times New Roman"/>
          <w:sz w:val="28"/>
          <w:szCs w:val="28"/>
        </w:rPr>
        <w:t>ены в полном объеме (100,0%) в сумме 596,7 тыс. рублей.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DBA" w:rsidRDefault="00E86DBA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по данному основному мероприятию составило </w:t>
      </w:r>
      <w:r w:rsidR="00D2058F">
        <w:rPr>
          <w:rFonts w:ascii="Times New Roman" w:eastAsia="Times New Roman" w:hAnsi="Times New Roman" w:cs="Times New Roman"/>
          <w:sz w:val="28"/>
          <w:szCs w:val="28"/>
        </w:rPr>
        <w:t>2762,5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66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2058F">
        <w:rPr>
          <w:rFonts w:ascii="Times New Roman" w:eastAsia="Times New Roman" w:hAnsi="Times New Roman" w:cs="Times New Roman"/>
          <w:sz w:val="28"/>
          <w:szCs w:val="28"/>
        </w:rPr>
        <w:t>17,2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0621ED">
        <w:rPr>
          <w:rFonts w:ascii="Times New Roman" w:hAnsi="Times New Roman" w:cs="Times New Roman"/>
          <w:b/>
          <w:sz w:val="28"/>
          <w:szCs w:val="28"/>
        </w:rPr>
        <w:t>1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0621ED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1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9790,0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11808,1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20,1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«Повышение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7981,9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29C8" w:rsidRDefault="00E86DBA" w:rsidP="00A2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«Проведение оздоровительной к</w:t>
      </w:r>
      <w:r w:rsidR="00AD1D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мпании детей, работа с детьми и молодежью» исполнено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 xml:space="preserve"> на 0,0 тыс. рублей.</w:t>
      </w:r>
      <w:r w:rsidR="00AD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1ED">
        <w:rPr>
          <w:rFonts w:ascii="Times New Roman" w:eastAsia="Times New Roman" w:hAnsi="Times New Roman" w:cs="Times New Roman"/>
          <w:sz w:val="28"/>
          <w:szCs w:val="28"/>
        </w:rPr>
        <w:t>Оздоровительная кампания стартует со второго квартала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07BB">
        <w:rPr>
          <w:rFonts w:ascii="Times New Roman" w:hAnsi="Times New Roman" w:cs="Times New Roman"/>
          <w:b/>
          <w:sz w:val="28"/>
          <w:szCs w:val="28"/>
        </w:rPr>
        <w:t>1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CD07BB">
        <w:rPr>
          <w:rFonts w:ascii="Times New Roman" w:hAnsi="Times New Roman" w:cs="Times New Roman"/>
          <w:b/>
          <w:sz w:val="28"/>
          <w:szCs w:val="28"/>
        </w:rPr>
        <w:t>3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401,1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2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исполнено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77,3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73,7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 по соответствующему направлению расходов</w:t>
      </w:r>
    </w:p>
    <w:p w:rsidR="00E86DBA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поддержка мер по обеспечению сбалансированности бюджетов поселений за счет средств местного бюджета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250,0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07BB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2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65,2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94,0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21,4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F6B61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1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71,2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84B43">
        <w:rPr>
          <w:rFonts w:ascii="Times New Roman" w:eastAsia="Times New Roman" w:hAnsi="Times New Roman" w:cs="Times New Roman"/>
          <w:sz w:val="28"/>
          <w:szCs w:val="28"/>
        </w:rPr>
        <w:t>20,7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 </w:t>
      </w:r>
    </w:p>
    <w:tbl>
      <w:tblPr>
        <w:tblW w:w="10187" w:type="dxa"/>
        <w:tblInd w:w="-492" w:type="dxa"/>
        <w:tblLook w:val="04A0" w:firstRow="1" w:lastRow="0" w:firstColumn="1" w:lastColumn="0" w:noHBand="0" w:noVBand="1"/>
      </w:tblPr>
      <w:tblGrid>
        <w:gridCol w:w="426"/>
        <w:gridCol w:w="2675"/>
        <w:gridCol w:w="929"/>
        <w:gridCol w:w="789"/>
        <w:gridCol w:w="1390"/>
        <w:gridCol w:w="1339"/>
        <w:gridCol w:w="1318"/>
        <w:gridCol w:w="1376"/>
      </w:tblGrid>
      <w:tr w:rsidR="00E86DBA" w:rsidRPr="005E732D" w:rsidTr="00DF6B61">
        <w:trPr>
          <w:trHeight w:val="687"/>
        </w:trPr>
        <w:tc>
          <w:tcPr>
            <w:tcW w:w="10187" w:type="dxa"/>
            <w:gridSpan w:val="8"/>
            <w:vAlign w:val="center"/>
            <w:hideMark/>
          </w:tcPr>
          <w:p w:rsidR="00E86DBA" w:rsidRPr="00E86DBA" w:rsidRDefault="007A4A07" w:rsidP="00C97A9C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первый квартал 20</w:t>
            </w:r>
            <w:r w:rsidR="00874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97A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86DBA"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 муниципальных программ</w:t>
            </w:r>
          </w:p>
        </w:tc>
      </w:tr>
      <w:tr w:rsidR="00E86DBA" w:rsidRPr="005E732D" w:rsidTr="00DF6B61">
        <w:trPr>
          <w:trHeight w:val="37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C97A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E86DBA" w:rsidRPr="005E732D" w:rsidTr="00DF6B61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Уточненная бюджетная роспись                                                                             на 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Кассовое исполнение                                                               за 1 квартал                                                                          20</w:t>
            </w:r>
            <w:r w:rsidR="0087479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r w:rsidR="003563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356333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DBA" w:rsidRPr="005E732D" w:rsidTr="00DF6B61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6DBA" w:rsidRPr="005E732D" w:rsidTr="00EA5E5B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DBA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75222,1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56333" w:rsidP="00356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87515,0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C3077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14726,3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C3077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</w:tr>
      <w:tr w:rsidR="00E86DBA" w:rsidRPr="005E732D" w:rsidTr="00EA5E5B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РАЗВИТИЕ ОБРАЗОВАНИЯ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95210,8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102441,5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C3077" w:rsidP="00DC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19790,0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C3077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19,3</w:t>
            </w:r>
          </w:p>
        </w:tc>
      </w:tr>
      <w:tr w:rsidR="00E86DBA" w:rsidRPr="005E732D" w:rsidTr="00EA5E5B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МУНИЦИПАЛЬНЫМИ ФИНАНСАМИ РОГНЕДИНСКОГО РАЙОНА (20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3928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Финансовый отдел администрации </w:t>
            </w:r>
            <w:proofErr w:type="spellStart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Рогнединского</w:t>
            </w:r>
            <w:proofErr w:type="spellEnd"/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56333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C3077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C3077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</w:tr>
      <w:tr w:rsidR="00E86DBA" w:rsidRPr="005E732D" w:rsidTr="00EA5E5B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НЕПРОГРАММНАЯ ДЕЯТЕЛЬНОСТЬ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1414,2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C3077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C3077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</w:tr>
      <w:tr w:rsidR="00E86DBA" w:rsidRPr="005E732D" w:rsidTr="00EA5E5B">
        <w:trPr>
          <w:trHeight w:val="525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BA" w:rsidRPr="00E86DBA" w:rsidRDefault="00E86DB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180522,4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35633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200046,0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E86DBA" w:rsidRDefault="00DC3077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37182,5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BA" w:rsidRPr="009E7DA7" w:rsidRDefault="00DC3077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7DA7">
              <w:rPr>
                <w:rFonts w:ascii="Times New Roman" w:eastAsia="Times New Roman" w:hAnsi="Times New Roman" w:cs="Times New Roman"/>
                <w:b/>
                <w:color w:val="000000"/>
              </w:rPr>
              <w:t>18,6</w:t>
            </w:r>
          </w:p>
        </w:tc>
      </w:tr>
      <w:tr w:rsidR="00E86DBA" w:rsidRPr="005E732D" w:rsidTr="00DF6B61">
        <w:trPr>
          <w:trHeight w:val="255"/>
        </w:trPr>
        <w:tc>
          <w:tcPr>
            <w:tcW w:w="426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8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90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39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21" w:type="dxa"/>
            <w:hideMark/>
          </w:tcPr>
          <w:p w:rsidR="00E86DBA" w:rsidRPr="00E86DBA" w:rsidRDefault="00E86DBA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9E7D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7200F4">
        <w:rPr>
          <w:rFonts w:ascii="Times New Roman" w:hAnsi="Times New Roman" w:cs="Times New Roman"/>
          <w:sz w:val="28"/>
          <w:szCs w:val="28"/>
        </w:rPr>
        <w:t>36917,4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E4424">
        <w:rPr>
          <w:rFonts w:ascii="Times New Roman" w:hAnsi="Times New Roman" w:cs="Times New Roman"/>
          <w:sz w:val="28"/>
          <w:szCs w:val="28"/>
        </w:rPr>
        <w:t>1</w:t>
      </w:r>
      <w:r w:rsidR="007200F4">
        <w:rPr>
          <w:rFonts w:ascii="Times New Roman" w:hAnsi="Times New Roman" w:cs="Times New Roman"/>
          <w:sz w:val="28"/>
          <w:szCs w:val="28"/>
        </w:rPr>
        <w:t>8,6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7200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7200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7633E">
        <w:rPr>
          <w:rFonts w:ascii="Times New Roman" w:hAnsi="Times New Roman" w:cs="Times New Roman"/>
          <w:sz w:val="28"/>
          <w:szCs w:val="28"/>
        </w:rPr>
        <w:t>1</w:t>
      </w:r>
      <w:r w:rsidR="007200F4">
        <w:rPr>
          <w:rFonts w:ascii="Times New Roman" w:hAnsi="Times New Roman" w:cs="Times New Roman"/>
          <w:sz w:val="28"/>
          <w:szCs w:val="28"/>
        </w:rPr>
        <w:t>6,8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200F4">
        <w:rPr>
          <w:rFonts w:ascii="Times New Roman" w:hAnsi="Times New Roman" w:cs="Times New Roman"/>
          <w:sz w:val="28"/>
          <w:szCs w:val="28"/>
        </w:rPr>
        <w:t>.</w:t>
      </w:r>
    </w:p>
    <w:p w:rsidR="007200F4" w:rsidRDefault="004A2617" w:rsidP="007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2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65,1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</w:t>
      </w:r>
      <w:r w:rsidR="007200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7CA" w:rsidRDefault="007200F4" w:rsidP="00720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Pr="007200F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77CA"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EC0A9F">
        <w:rPr>
          <w:rFonts w:ascii="Times New Roman" w:hAnsi="Times New Roman" w:cs="Times New Roman"/>
          <w:sz w:val="28"/>
          <w:szCs w:val="28"/>
        </w:rPr>
        <w:t>11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EC0A9F">
        <w:rPr>
          <w:rFonts w:ascii="Times New Roman" w:hAnsi="Times New Roman" w:cs="Times New Roman"/>
          <w:sz w:val="28"/>
          <w:szCs w:val="28"/>
        </w:rPr>
        <w:t>20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EC0A9F">
        <w:rPr>
          <w:rFonts w:ascii="Times New Roman" w:hAnsi="Times New Roman" w:cs="Times New Roman"/>
          <w:sz w:val="28"/>
          <w:szCs w:val="28"/>
        </w:rPr>
        <w:t>106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EC0A9F">
        <w:rPr>
          <w:rFonts w:ascii="Times New Roman" w:hAnsi="Times New Roman" w:cs="Times New Roman"/>
          <w:sz w:val="28"/>
          <w:szCs w:val="28"/>
        </w:rPr>
        <w:t>1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0A9F">
        <w:rPr>
          <w:rFonts w:ascii="Times New Roman" w:hAnsi="Times New Roman" w:cs="Times New Roman"/>
          <w:sz w:val="28"/>
          <w:szCs w:val="28"/>
        </w:rPr>
        <w:t>2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EC0A9F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20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</w:t>
      </w:r>
      <w:r w:rsidR="004115D7">
        <w:rPr>
          <w:rFonts w:ascii="Times New Roman" w:hAnsi="Times New Roman" w:cs="Times New Roman"/>
          <w:sz w:val="28"/>
          <w:szCs w:val="28"/>
        </w:rPr>
        <w:t xml:space="preserve"> </w:t>
      </w:r>
      <w:r w:rsidRPr="004E7DC3">
        <w:rPr>
          <w:rFonts w:ascii="Times New Roman" w:hAnsi="Times New Roman" w:cs="Times New Roman"/>
          <w:sz w:val="28"/>
          <w:szCs w:val="28"/>
        </w:rPr>
        <w:t>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C73614">
        <w:rPr>
          <w:rFonts w:ascii="Times New Roman" w:hAnsi="Times New Roman" w:cs="Times New Roman"/>
          <w:sz w:val="28"/>
          <w:szCs w:val="28"/>
        </w:rPr>
        <w:t>.</w:t>
      </w:r>
    </w:p>
    <w:p w:rsidR="008456B1" w:rsidRDefault="008456B1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8B" w:rsidRPr="006E738B" w:rsidRDefault="006E738B" w:rsidP="006E7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38B">
        <w:rPr>
          <w:rFonts w:ascii="Times New Roman" w:hAnsi="Times New Roman" w:cs="Times New Roman"/>
          <w:b/>
          <w:sz w:val="28"/>
          <w:szCs w:val="28"/>
        </w:rPr>
        <w:t xml:space="preserve">          5.</w:t>
      </w:r>
      <w:r w:rsidRPr="006E738B">
        <w:rPr>
          <w:rFonts w:ascii="Times New Roman" w:hAnsi="Times New Roman" w:cs="Times New Roman"/>
          <w:sz w:val="28"/>
          <w:szCs w:val="28"/>
        </w:rPr>
        <w:tab/>
      </w:r>
      <w:r w:rsidRPr="006E738B">
        <w:rPr>
          <w:rFonts w:ascii="Times New Roman" w:hAnsi="Times New Roman" w:cs="Times New Roman"/>
          <w:b/>
          <w:sz w:val="28"/>
          <w:szCs w:val="28"/>
        </w:rPr>
        <w:t xml:space="preserve">Анализ образования кредиторской задолженности. </w:t>
      </w:r>
    </w:p>
    <w:p w:rsidR="0051416D" w:rsidRPr="0051416D" w:rsidRDefault="0051416D" w:rsidP="00514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По состоянию на 01.01.202</w:t>
      </w:r>
      <w:r w:rsidR="00B665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B6658D">
        <w:rPr>
          <w:rFonts w:ascii="Times New Roman" w:eastAsia="Times New Roman" w:hAnsi="Times New Roman" w:cs="Times New Roman"/>
          <w:sz w:val="28"/>
          <w:szCs w:val="28"/>
        </w:rPr>
        <w:t>857,6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01.04.202</w:t>
      </w:r>
      <w:r w:rsidR="00B665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B6658D">
        <w:rPr>
          <w:rFonts w:ascii="Times New Roman" w:eastAsia="Times New Roman" w:hAnsi="Times New Roman" w:cs="Times New Roman"/>
          <w:sz w:val="28"/>
          <w:szCs w:val="28"/>
        </w:rPr>
        <w:t>11796,5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Отмечено </w:t>
      </w:r>
      <w:r w:rsidR="00B6658D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в сумме  </w:t>
      </w:r>
      <w:r w:rsidR="00B6658D">
        <w:rPr>
          <w:rFonts w:ascii="Times New Roman" w:eastAsia="Times New Roman" w:hAnsi="Times New Roman" w:cs="Times New Roman"/>
          <w:sz w:val="28"/>
          <w:szCs w:val="28"/>
        </w:rPr>
        <w:t>10938,9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в </w:t>
      </w:r>
      <w:r w:rsidR="00B6658D">
        <w:rPr>
          <w:rFonts w:ascii="Times New Roman" w:eastAsia="Times New Roman" w:hAnsi="Times New Roman" w:cs="Times New Roman"/>
          <w:sz w:val="28"/>
          <w:szCs w:val="28"/>
        </w:rPr>
        <w:t>13,8</w:t>
      </w:r>
      <w:bookmarkStart w:id="0" w:name="_GoBack"/>
      <w:bookmarkEnd w:id="0"/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51416D" w:rsidRPr="0051416D" w:rsidRDefault="0051416D" w:rsidP="0087188C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51416D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113A81">
        <w:rPr>
          <w:rFonts w:ascii="Times New Roman" w:eastAsia="Times New Roman" w:hAnsi="Times New Roman" w:cs="Times New Roman"/>
          <w:sz w:val="28"/>
          <w:szCs w:val="28"/>
          <w:u w:val="single"/>
        </w:rPr>
        <w:t>,2,4.5.):</w:t>
      </w:r>
      <w:r w:rsidRPr="0087188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 w:rsidRPr="0087188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hyperlink r:id="rId10" w:history="1">
        <w:r w:rsidRPr="0087188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2</w:t>
        </w:r>
      </w:hyperlink>
      <w:r w:rsidRPr="0087188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  <w:hyperlink r:id="rId11" w:history="1">
        <w:r w:rsidRPr="0087188C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u w:val="single"/>
          </w:rPr>
          <w:t>4</w:t>
        </w:r>
      </w:hyperlink>
      <w:r w:rsidRPr="0087188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,  </w:t>
      </w:r>
    </w:p>
    <w:p w:rsidR="0051416D" w:rsidRPr="0051416D" w:rsidRDefault="0051416D" w:rsidP="00514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1 – бюджетные средства в казенных учреждениях;</w:t>
      </w:r>
    </w:p>
    <w:p w:rsidR="0051416D" w:rsidRPr="0051416D" w:rsidRDefault="0051416D" w:rsidP="00514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2 – Собственные доходы;</w:t>
      </w:r>
    </w:p>
    <w:p w:rsidR="0051416D" w:rsidRPr="0051416D" w:rsidRDefault="0051416D" w:rsidP="0051416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4 – Субсидии на выполнение муниципального задания;</w:t>
      </w:r>
    </w:p>
    <w:p w:rsidR="0051416D" w:rsidRPr="0051416D" w:rsidRDefault="0051416D" w:rsidP="0051416D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>5 -  Субсидии на иные цели в бюджетных учреждениях.</w:t>
      </w:r>
      <w:r w:rsidRPr="005141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416D" w:rsidRPr="0051416D" w:rsidRDefault="0051416D" w:rsidP="0051416D">
      <w:pPr>
        <w:widowControl w:val="0"/>
        <w:tabs>
          <w:tab w:val="left" w:pos="80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1416D" w:rsidRPr="0051416D" w:rsidTr="005141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На 01.01.202</w:t>
            </w:r>
            <w:r w:rsidR="00B013E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1416D" w:rsidRPr="0051416D" w:rsidRDefault="0051416D" w:rsidP="005141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 xml:space="preserve">       тыс. рублей</w:t>
            </w: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На 01.04.202</w:t>
            </w:r>
            <w:r w:rsidR="00B013E6">
              <w:rPr>
                <w:rFonts w:ascii="Times New Roman" w:hAnsi="Times New Roman"/>
                <w:sz w:val="28"/>
                <w:szCs w:val="28"/>
              </w:rPr>
              <w:t>1</w:t>
            </w:r>
            <w:r w:rsidRPr="00514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На 01.04.20</w:t>
            </w:r>
            <w:r w:rsidR="00B013E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3007,3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683,7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1 304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5423,8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3733,4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2 205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2 208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2 302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267,9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2 303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273,9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4 208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4 302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3429,8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lastRenderedPageBreak/>
              <w:t>4 303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2081,9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4 304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6248,4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5585,4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5 208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16D">
              <w:rPr>
                <w:rFonts w:ascii="Times New Roman" w:hAnsi="Times New Roman"/>
                <w:sz w:val="28"/>
                <w:szCs w:val="28"/>
              </w:rPr>
              <w:t>5 302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1416D" w:rsidRPr="0051416D" w:rsidTr="004D76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B013E6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51416D" w:rsidRPr="0051416D" w:rsidTr="005141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416D" w:rsidRP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416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1835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Default="0051416D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1835" w:rsidRPr="0051416D" w:rsidRDefault="00111835" w:rsidP="0051416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11796,5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Default="0051416D" w:rsidP="0051416D">
            <w:pPr>
              <w:widowControl w:val="0"/>
              <w:tabs>
                <w:tab w:val="left" w:pos="555"/>
                <w:tab w:val="center" w:pos="10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13E6" w:rsidRPr="0051416D" w:rsidRDefault="00B013E6" w:rsidP="0051416D">
            <w:pPr>
              <w:widowControl w:val="0"/>
              <w:tabs>
                <w:tab w:val="left" w:pos="555"/>
                <w:tab w:val="center" w:pos="10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9592,7</w:t>
            </w:r>
          </w:p>
        </w:tc>
      </w:tr>
    </w:tbl>
    <w:p w:rsidR="0051416D" w:rsidRPr="0051416D" w:rsidRDefault="0051416D" w:rsidP="00514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16D" w:rsidRPr="0051416D" w:rsidRDefault="0051416D" w:rsidP="00514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6D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385EEF" w:rsidRDefault="007D4B15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</w:t>
      </w:r>
    </w:p>
    <w:p w:rsidR="0010706C" w:rsidRDefault="0010706C" w:rsidP="00C23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3C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33DAB" w:rsidRDefault="00B33DAB" w:rsidP="00B3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>за I квартал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E93BF9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DAB" w:rsidRDefault="003C4DC9" w:rsidP="002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BF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B33DAB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</w:t>
      </w:r>
      <w:r w:rsidR="002A20F5">
        <w:rPr>
          <w:rFonts w:ascii="Times New Roman" w:hAnsi="Times New Roman" w:cs="Times New Roman"/>
          <w:sz w:val="28"/>
          <w:szCs w:val="28"/>
        </w:rPr>
        <w:t>2</w:t>
      </w:r>
      <w:r w:rsidR="00B33DAB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062C6" w:rsidRDefault="00B062C6" w:rsidP="00B0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32439,8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>
        <w:rPr>
          <w:rFonts w:ascii="Times New Roman" w:hAnsi="Times New Roman" w:cs="Times New Roman"/>
          <w:sz w:val="28"/>
          <w:szCs w:val="28"/>
        </w:rPr>
        <w:t>17,8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521,2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1,6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27,2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>е соответствующего периода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(25,1%)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2,1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72,8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</w:t>
      </w:r>
    </w:p>
    <w:p w:rsidR="00B062C6" w:rsidRDefault="00B062C6" w:rsidP="00B06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апреля 2021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200046,0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37182,5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18,6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 на 4362,7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13,3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DAB" w:rsidRDefault="00B33DAB" w:rsidP="002A2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E3" w:rsidRPr="00A71EE3" w:rsidRDefault="00C233CD" w:rsidP="00A71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 </w:t>
      </w:r>
      <w:r w:rsidR="00A71EE3" w:rsidRPr="00A7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E26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квартал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E269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Pr="00A71EE3" w:rsidRDefault="00A71EE3" w:rsidP="00A71EE3">
      <w:pPr>
        <w:spacing w:after="0" w:line="240" w:lineRule="auto"/>
        <w:ind w:left="85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9E" w:rsidRDefault="000E269E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9E" w:rsidRDefault="000E269E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1 квартал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E269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CF" w:rsidRDefault="00DC45CF" w:rsidP="006A1065">
      <w:pPr>
        <w:spacing w:after="0" w:line="240" w:lineRule="auto"/>
      </w:pPr>
      <w:r>
        <w:separator/>
      </w:r>
    </w:p>
  </w:endnote>
  <w:endnote w:type="continuationSeparator" w:id="0">
    <w:p w:rsidR="00DC45CF" w:rsidRDefault="00DC45CF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CF" w:rsidRDefault="00DC45CF" w:rsidP="006A1065">
      <w:pPr>
        <w:spacing w:after="0" w:line="240" w:lineRule="auto"/>
      </w:pPr>
      <w:r>
        <w:separator/>
      </w:r>
    </w:p>
  </w:footnote>
  <w:footnote w:type="continuationSeparator" w:id="0">
    <w:p w:rsidR="00DC45CF" w:rsidRDefault="00DC45CF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9E7DA7" w:rsidRDefault="009E7D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58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E7DA7" w:rsidRDefault="009E7D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2C4"/>
    <w:rsid w:val="0000667C"/>
    <w:rsid w:val="00011C86"/>
    <w:rsid w:val="00011DCD"/>
    <w:rsid w:val="00014908"/>
    <w:rsid w:val="000176A9"/>
    <w:rsid w:val="00020415"/>
    <w:rsid w:val="00023275"/>
    <w:rsid w:val="00025521"/>
    <w:rsid w:val="00032745"/>
    <w:rsid w:val="00032B0C"/>
    <w:rsid w:val="00036E63"/>
    <w:rsid w:val="00040871"/>
    <w:rsid w:val="000502B3"/>
    <w:rsid w:val="00050E7C"/>
    <w:rsid w:val="000523AA"/>
    <w:rsid w:val="0005550E"/>
    <w:rsid w:val="0006117C"/>
    <w:rsid w:val="000621ED"/>
    <w:rsid w:val="0007240A"/>
    <w:rsid w:val="0007279C"/>
    <w:rsid w:val="00073EA3"/>
    <w:rsid w:val="00077E5D"/>
    <w:rsid w:val="000814E6"/>
    <w:rsid w:val="000840F5"/>
    <w:rsid w:val="00084E86"/>
    <w:rsid w:val="00085EFE"/>
    <w:rsid w:val="00087EFB"/>
    <w:rsid w:val="0009256D"/>
    <w:rsid w:val="0009659D"/>
    <w:rsid w:val="000B3CAA"/>
    <w:rsid w:val="000B67E1"/>
    <w:rsid w:val="000C156B"/>
    <w:rsid w:val="000E027D"/>
    <w:rsid w:val="000E269E"/>
    <w:rsid w:val="000E33B8"/>
    <w:rsid w:val="000E66D9"/>
    <w:rsid w:val="000F18AB"/>
    <w:rsid w:val="000F55A8"/>
    <w:rsid w:val="00101046"/>
    <w:rsid w:val="00105D99"/>
    <w:rsid w:val="0010645E"/>
    <w:rsid w:val="0010706C"/>
    <w:rsid w:val="001114A7"/>
    <w:rsid w:val="00111835"/>
    <w:rsid w:val="00113A81"/>
    <w:rsid w:val="00114F28"/>
    <w:rsid w:val="00121018"/>
    <w:rsid w:val="00122A75"/>
    <w:rsid w:val="001237DD"/>
    <w:rsid w:val="00127028"/>
    <w:rsid w:val="00131D7F"/>
    <w:rsid w:val="00140C6E"/>
    <w:rsid w:val="00152BE8"/>
    <w:rsid w:val="0016257C"/>
    <w:rsid w:val="001630B9"/>
    <w:rsid w:val="00166A8C"/>
    <w:rsid w:val="001719DA"/>
    <w:rsid w:val="001752D8"/>
    <w:rsid w:val="00176648"/>
    <w:rsid w:val="001932BA"/>
    <w:rsid w:val="00193390"/>
    <w:rsid w:val="001A6777"/>
    <w:rsid w:val="001B539E"/>
    <w:rsid w:val="001B7AA9"/>
    <w:rsid w:val="001C25FB"/>
    <w:rsid w:val="001C4FB6"/>
    <w:rsid w:val="001C5991"/>
    <w:rsid w:val="001C5DED"/>
    <w:rsid w:val="001D0FC3"/>
    <w:rsid w:val="001D3C19"/>
    <w:rsid w:val="001E1B52"/>
    <w:rsid w:val="001E748D"/>
    <w:rsid w:val="001F3944"/>
    <w:rsid w:val="001F400E"/>
    <w:rsid w:val="001F783A"/>
    <w:rsid w:val="00207608"/>
    <w:rsid w:val="00214942"/>
    <w:rsid w:val="0022109D"/>
    <w:rsid w:val="0023277A"/>
    <w:rsid w:val="00232C05"/>
    <w:rsid w:val="00240B9B"/>
    <w:rsid w:val="00242A03"/>
    <w:rsid w:val="002503A2"/>
    <w:rsid w:val="00250E9F"/>
    <w:rsid w:val="00254C87"/>
    <w:rsid w:val="00260088"/>
    <w:rsid w:val="00265FDC"/>
    <w:rsid w:val="00266F64"/>
    <w:rsid w:val="00271458"/>
    <w:rsid w:val="00271960"/>
    <w:rsid w:val="00272B1D"/>
    <w:rsid w:val="002731EA"/>
    <w:rsid w:val="0028175B"/>
    <w:rsid w:val="002828B9"/>
    <w:rsid w:val="002857BA"/>
    <w:rsid w:val="0029126F"/>
    <w:rsid w:val="00294E7E"/>
    <w:rsid w:val="00295154"/>
    <w:rsid w:val="0029516D"/>
    <w:rsid w:val="002968B4"/>
    <w:rsid w:val="00296976"/>
    <w:rsid w:val="002A20F5"/>
    <w:rsid w:val="002A44B5"/>
    <w:rsid w:val="002B1F5E"/>
    <w:rsid w:val="002B3C8C"/>
    <w:rsid w:val="002C59AE"/>
    <w:rsid w:val="002C5BD6"/>
    <w:rsid w:val="002C6911"/>
    <w:rsid w:val="002C69D7"/>
    <w:rsid w:val="002D4FF4"/>
    <w:rsid w:val="002D69B9"/>
    <w:rsid w:val="002E3127"/>
    <w:rsid w:val="002E4451"/>
    <w:rsid w:val="002E5DB7"/>
    <w:rsid w:val="002E5E6C"/>
    <w:rsid w:val="002F0222"/>
    <w:rsid w:val="002F1A6B"/>
    <w:rsid w:val="002F3C03"/>
    <w:rsid w:val="002F7C07"/>
    <w:rsid w:val="002F7CBF"/>
    <w:rsid w:val="003026EF"/>
    <w:rsid w:val="00305BA5"/>
    <w:rsid w:val="003066B3"/>
    <w:rsid w:val="00307F05"/>
    <w:rsid w:val="003122E6"/>
    <w:rsid w:val="0031246F"/>
    <w:rsid w:val="003133AD"/>
    <w:rsid w:val="0031490B"/>
    <w:rsid w:val="00321346"/>
    <w:rsid w:val="00325067"/>
    <w:rsid w:val="003273CC"/>
    <w:rsid w:val="003323A0"/>
    <w:rsid w:val="003337A2"/>
    <w:rsid w:val="00340DE2"/>
    <w:rsid w:val="003413AB"/>
    <w:rsid w:val="00344E0A"/>
    <w:rsid w:val="003503EC"/>
    <w:rsid w:val="00353C90"/>
    <w:rsid w:val="00354B85"/>
    <w:rsid w:val="00356333"/>
    <w:rsid w:val="00356660"/>
    <w:rsid w:val="00364734"/>
    <w:rsid w:val="00364AE5"/>
    <w:rsid w:val="003666C0"/>
    <w:rsid w:val="00367B50"/>
    <w:rsid w:val="00371D7A"/>
    <w:rsid w:val="00376D95"/>
    <w:rsid w:val="00376E1F"/>
    <w:rsid w:val="003771AD"/>
    <w:rsid w:val="003820CF"/>
    <w:rsid w:val="0038303A"/>
    <w:rsid w:val="00385EEF"/>
    <w:rsid w:val="003878E2"/>
    <w:rsid w:val="0039287A"/>
    <w:rsid w:val="00395C5D"/>
    <w:rsid w:val="003B1828"/>
    <w:rsid w:val="003B3CDA"/>
    <w:rsid w:val="003C4335"/>
    <w:rsid w:val="003C4DC9"/>
    <w:rsid w:val="003D108A"/>
    <w:rsid w:val="003D7E3B"/>
    <w:rsid w:val="003E0A2E"/>
    <w:rsid w:val="003E6B59"/>
    <w:rsid w:val="003F7511"/>
    <w:rsid w:val="00400A0C"/>
    <w:rsid w:val="00404743"/>
    <w:rsid w:val="0040510C"/>
    <w:rsid w:val="004115D7"/>
    <w:rsid w:val="004168D8"/>
    <w:rsid w:val="00433218"/>
    <w:rsid w:val="00454066"/>
    <w:rsid w:val="00454A25"/>
    <w:rsid w:val="004562E3"/>
    <w:rsid w:val="00457011"/>
    <w:rsid w:val="004621A2"/>
    <w:rsid w:val="00465E54"/>
    <w:rsid w:val="0046606B"/>
    <w:rsid w:val="0047074F"/>
    <w:rsid w:val="00470918"/>
    <w:rsid w:val="0047637B"/>
    <w:rsid w:val="00485CDA"/>
    <w:rsid w:val="0049034E"/>
    <w:rsid w:val="004916CE"/>
    <w:rsid w:val="0049333B"/>
    <w:rsid w:val="00494A50"/>
    <w:rsid w:val="004A2617"/>
    <w:rsid w:val="004A29E9"/>
    <w:rsid w:val="004A63E2"/>
    <w:rsid w:val="004A69C7"/>
    <w:rsid w:val="004B10A0"/>
    <w:rsid w:val="004B68FC"/>
    <w:rsid w:val="004C18CB"/>
    <w:rsid w:val="004C4588"/>
    <w:rsid w:val="004D4045"/>
    <w:rsid w:val="004D458E"/>
    <w:rsid w:val="004D4ABA"/>
    <w:rsid w:val="004D7600"/>
    <w:rsid w:val="004E00CF"/>
    <w:rsid w:val="004E0B80"/>
    <w:rsid w:val="004E1E05"/>
    <w:rsid w:val="004E3381"/>
    <w:rsid w:val="004E3C72"/>
    <w:rsid w:val="004E7DC3"/>
    <w:rsid w:val="004F3B0E"/>
    <w:rsid w:val="004F7437"/>
    <w:rsid w:val="00502BD9"/>
    <w:rsid w:val="0050361E"/>
    <w:rsid w:val="00503C9C"/>
    <w:rsid w:val="00504D19"/>
    <w:rsid w:val="00506A61"/>
    <w:rsid w:val="00507A3B"/>
    <w:rsid w:val="0051034D"/>
    <w:rsid w:val="0051267E"/>
    <w:rsid w:val="0051416D"/>
    <w:rsid w:val="0051777B"/>
    <w:rsid w:val="005221DD"/>
    <w:rsid w:val="005364A5"/>
    <w:rsid w:val="00540916"/>
    <w:rsid w:val="005425C6"/>
    <w:rsid w:val="00544267"/>
    <w:rsid w:val="00547127"/>
    <w:rsid w:val="00551309"/>
    <w:rsid w:val="00554F48"/>
    <w:rsid w:val="00557256"/>
    <w:rsid w:val="005600BF"/>
    <w:rsid w:val="0056204D"/>
    <w:rsid w:val="00565650"/>
    <w:rsid w:val="00566A72"/>
    <w:rsid w:val="00570BA2"/>
    <w:rsid w:val="00571BBD"/>
    <w:rsid w:val="00571D10"/>
    <w:rsid w:val="005735F0"/>
    <w:rsid w:val="00576D1B"/>
    <w:rsid w:val="005924E0"/>
    <w:rsid w:val="00595E72"/>
    <w:rsid w:val="00596B3D"/>
    <w:rsid w:val="005A3478"/>
    <w:rsid w:val="005A3CED"/>
    <w:rsid w:val="005A5D06"/>
    <w:rsid w:val="005B028E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63D1"/>
    <w:rsid w:val="005E732D"/>
    <w:rsid w:val="005E79F9"/>
    <w:rsid w:val="005F06DF"/>
    <w:rsid w:val="005F2039"/>
    <w:rsid w:val="005F4928"/>
    <w:rsid w:val="005F4952"/>
    <w:rsid w:val="00605C8F"/>
    <w:rsid w:val="00606CFD"/>
    <w:rsid w:val="00622C65"/>
    <w:rsid w:val="006312B1"/>
    <w:rsid w:val="00631324"/>
    <w:rsid w:val="00643FBC"/>
    <w:rsid w:val="00644B50"/>
    <w:rsid w:val="00644D1D"/>
    <w:rsid w:val="00645319"/>
    <w:rsid w:val="006468B0"/>
    <w:rsid w:val="00655C16"/>
    <w:rsid w:val="006561EC"/>
    <w:rsid w:val="00662131"/>
    <w:rsid w:val="006667B1"/>
    <w:rsid w:val="006670C1"/>
    <w:rsid w:val="00680855"/>
    <w:rsid w:val="006848BB"/>
    <w:rsid w:val="00690C37"/>
    <w:rsid w:val="0069381D"/>
    <w:rsid w:val="006A1065"/>
    <w:rsid w:val="006A444A"/>
    <w:rsid w:val="006C226D"/>
    <w:rsid w:val="006C6C97"/>
    <w:rsid w:val="006D1BF2"/>
    <w:rsid w:val="006D1D07"/>
    <w:rsid w:val="006D283A"/>
    <w:rsid w:val="006D7335"/>
    <w:rsid w:val="006E3D3C"/>
    <w:rsid w:val="006E3D99"/>
    <w:rsid w:val="006E6205"/>
    <w:rsid w:val="006E738B"/>
    <w:rsid w:val="006F3907"/>
    <w:rsid w:val="006F6B36"/>
    <w:rsid w:val="007007D4"/>
    <w:rsid w:val="00710C90"/>
    <w:rsid w:val="00710C95"/>
    <w:rsid w:val="0071105E"/>
    <w:rsid w:val="00714744"/>
    <w:rsid w:val="007166D8"/>
    <w:rsid w:val="007200F4"/>
    <w:rsid w:val="00723C9A"/>
    <w:rsid w:val="00723E95"/>
    <w:rsid w:val="00735E3E"/>
    <w:rsid w:val="00743C55"/>
    <w:rsid w:val="007467CE"/>
    <w:rsid w:val="007536D2"/>
    <w:rsid w:val="00753769"/>
    <w:rsid w:val="00754B09"/>
    <w:rsid w:val="0075632F"/>
    <w:rsid w:val="00757E0D"/>
    <w:rsid w:val="00764AC6"/>
    <w:rsid w:val="00767EAB"/>
    <w:rsid w:val="00771A32"/>
    <w:rsid w:val="007762FA"/>
    <w:rsid w:val="00777F19"/>
    <w:rsid w:val="00784AF1"/>
    <w:rsid w:val="007A0F34"/>
    <w:rsid w:val="007A22C9"/>
    <w:rsid w:val="007A4A07"/>
    <w:rsid w:val="007B2F9B"/>
    <w:rsid w:val="007C4CDF"/>
    <w:rsid w:val="007C5F9A"/>
    <w:rsid w:val="007D204C"/>
    <w:rsid w:val="007D4B15"/>
    <w:rsid w:val="007D5731"/>
    <w:rsid w:val="007E4424"/>
    <w:rsid w:val="007F078F"/>
    <w:rsid w:val="007F432C"/>
    <w:rsid w:val="007F5CDA"/>
    <w:rsid w:val="007F7397"/>
    <w:rsid w:val="007F7DE4"/>
    <w:rsid w:val="00800E74"/>
    <w:rsid w:val="00811200"/>
    <w:rsid w:val="008119AF"/>
    <w:rsid w:val="00815A9D"/>
    <w:rsid w:val="008170DE"/>
    <w:rsid w:val="008175FF"/>
    <w:rsid w:val="00821170"/>
    <w:rsid w:val="00822B30"/>
    <w:rsid w:val="008267FB"/>
    <w:rsid w:val="00826C9A"/>
    <w:rsid w:val="0083080F"/>
    <w:rsid w:val="00831C5C"/>
    <w:rsid w:val="00833E70"/>
    <w:rsid w:val="00835628"/>
    <w:rsid w:val="008377C5"/>
    <w:rsid w:val="00841BF2"/>
    <w:rsid w:val="00844BCE"/>
    <w:rsid w:val="008456B1"/>
    <w:rsid w:val="00851153"/>
    <w:rsid w:val="00851BC4"/>
    <w:rsid w:val="00854923"/>
    <w:rsid w:val="00856EFD"/>
    <w:rsid w:val="00857F33"/>
    <w:rsid w:val="0086457F"/>
    <w:rsid w:val="008647AB"/>
    <w:rsid w:val="00870B75"/>
    <w:rsid w:val="0087188C"/>
    <w:rsid w:val="00873F11"/>
    <w:rsid w:val="00874795"/>
    <w:rsid w:val="0087610B"/>
    <w:rsid w:val="00880CE9"/>
    <w:rsid w:val="00883933"/>
    <w:rsid w:val="00884785"/>
    <w:rsid w:val="00885A7C"/>
    <w:rsid w:val="00893A6F"/>
    <w:rsid w:val="008A3086"/>
    <w:rsid w:val="008A747E"/>
    <w:rsid w:val="008C1394"/>
    <w:rsid w:val="008C266C"/>
    <w:rsid w:val="008C3C23"/>
    <w:rsid w:val="008D1073"/>
    <w:rsid w:val="008D4F80"/>
    <w:rsid w:val="008E4110"/>
    <w:rsid w:val="008E67BE"/>
    <w:rsid w:val="008E67E4"/>
    <w:rsid w:val="008E7AA7"/>
    <w:rsid w:val="00902135"/>
    <w:rsid w:val="00907EB7"/>
    <w:rsid w:val="0091033C"/>
    <w:rsid w:val="00914940"/>
    <w:rsid w:val="00916D3C"/>
    <w:rsid w:val="00920FCC"/>
    <w:rsid w:val="0092248D"/>
    <w:rsid w:val="00922EA8"/>
    <w:rsid w:val="00930DEE"/>
    <w:rsid w:val="00934FF1"/>
    <w:rsid w:val="009364B8"/>
    <w:rsid w:val="009413C4"/>
    <w:rsid w:val="00942154"/>
    <w:rsid w:val="009749A4"/>
    <w:rsid w:val="00983344"/>
    <w:rsid w:val="009834E0"/>
    <w:rsid w:val="00991498"/>
    <w:rsid w:val="00993147"/>
    <w:rsid w:val="00996211"/>
    <w:rsid w:val="009A069F"/>
    <w:rsid w:val="009A4696"/>
    <w:rsid w:val="009A47AD"/>
    <w:rsid w:val="009A6CEA"/>
    <w:rsid w:val="009B6164"/>
    <w:rsid w:val="009B76D6"/>
    <w:rsid w:val="009B7AB3"/>
    <w:rsid w:val="009C00D4"/>
    <w:rsid w:val="009C30BD"/>
    <w:rsid w:val="009C61D4"/>
    <w:rsid w:val="009C6E7B"/>
    <w:rsid w:val="009E05A0"/>
    <w:rsid w:val="009E3F00"/>
    <w:rsid w:val="009E5861"/>
    <w:rsid w:val="009E6863"/>
    <w:rsid w:val="009E70FC"/>
    <w:rsid w:val="009E7DA7"/>
    <w:rsid w:val="00A0299A"/>
    <w:rsid w:val="00A03ACA"/>
    <w:rsid w:val="00A04806"/>
    <w:rsid w:val="00A1037C"/>
    <w:rsid w:val="00A12A9C"/>
    <w:rsid w:val="00A162EC"/>
    <w:rsid w:val="00A17103"/>
    <w:rsid w:val="00A1721B"/>
    <w:rsid w:val="00A229C8"/>
    <w:rsid w:val="00A23225"/>
    <w:rsid w:val="00A25D7E"/>
    <w:rsid w:val="00A337AD"/>
    <w:rsid w:val="00A36C27"/>
    <w:rsid w:val="00A37DB6"/>
    <w:rsid w:val="00A41AEC"/>
    <w:rsid w:val="00A54F26"/>
    <w:rsid w:val="00A668FF"/>
    <w:rsid w:val="00A71EE3"/>
    <w:rsid w:val="00A73484"/>
    <w:rsid w:val="00A7529F"/>
    <w:rsid w:val="00A7633E"/>
    <w:rsid w:val="00A804DE"/>
    <w:rsid w:val="00A82279"/>
    <w:rsid w:val="00A84B43"/>
    <w:rsid w:val="00A86BD8"/>
    <w:rsid w:val="00A929FB"/>
    <w:rsid w:val="00AA6A6C"/>
    <w:rsid w:val="00AA6E16"/>
    <w:rsid w:val="00AB0B83"/>
    <w:rsid w:val="00AD1DD0"/>
    <w:rsid w:val="00AD3DCD"/>
    <w:rsid w:val="00AE79A6"/>
    <w:rsid w:val="00AF0691"/>
    <w:rsid w:val="00AF2C77"/>
    <w:rsid w:val="00AF481F"/>
    <w:rsid w:val="00AF7F70"/>
    <w:rsid w:val="00B013E6"/>
    <w:rsid w:val="00B05D2C"/>
    <w:rsid w:val="00B062C6"/>
    <w:rsid w:val="00B13676"/>
    <w:rsid w:val="00B177E2"/>
    <w:rsid w:val="00B20AF5"/>
    <w:rsid w:val="00B213A7"/>
    <w:rsid w:val="00B275B7"/>
    <w:rsid w:val="00B32DA3"/>
    <w:rsid w:val="00B33DAB"/>
    <w:rsid w:val="00B35E45"/>
    <w:rsid w:val="00B40C5C"/>
    <w:rsid w:val="00B42FE1"/>
    <w:rsid w:val="00B50742"/>
    <w:rsid w:val="00B569FC"/>
    <w:rsid w:val="00B61906"/>
    <w:rsid w:val="00B621A2"/>
    <w:rsid w:val="00B6658D"/>
    <w:rsid w:val="00B665B2"/>
    <w:rsid w:val="00B76060"/>
    <w:rsid w:val="00B81E30"/>
    <w:rsid w:val="00B8498D"/>
    <w:rsid w:val="00B867FE"/>
    <w:rsid w:val="00B96E28"/>
    <w:rsid w:val="00BA05CD"/>
    <w:rsid w:val="00BB6E7D"/>
    <w:rsid w:val="00BD3FEF"/>
    <w:rsid w:val="00BD7669"/>
    <w:rsid w:val="00BF0570"/>
    <w:rsid w:val="00BF1AFD"/>
    <w:rsid w:val="00BF4BF8"/>
    <w:rsid w:val="00BF55FC"/>
    <w:rsid w:val="00C0039B"/>
    <w:rsid w:val="00C00AAD"/>
    <w:rsid w:val="00C02B0A"/>
    <w:rsid w:val="00C03012"/>
    <w:rsid w:val="00C04EB9"/>
    <w:rsid w:val="00C116EE"/>
    <w:rsid w:val="00C233CD"/>
    <w:rsid w:val="00C27438"/>
    <w:rsid w:val="00C2750A"/>
    <w:rsid w:val="00C2762E"/>
    <w:rsid w:val="00C43C17"/>
    <w:rsid w:val="00C5671A"/>
    <w:rsid w:val="00C57ED1"/>
    <w:rsid w:val="00C62A34"/>
    <w:rsid w:val="00C63906"/>
    <w:rsid w:val="00C64258"/>
    <w:rsid w:val="00C70353"/>
    <w:rsid w:val="00C71020"/>
    <w:rsid w:val="00C73614"/>
    <w:rsid w:val="00C767DD"/>
    <w:rsid w:val="00C80FD6"/>
    <w:rsid w:val="00C82DEF"/>
    <w:rsid w:val="00C86143"/>
    <w:rsid w:val="00C864E3"/>
    <w:rsid w:val="00C86A5C"/>
    <w:rsid w:val="00C90767"/>
    <w:rsid w:val="00C9081B"/>
    <w:rsid w:val="00C97A9C"/>
    <w:rsid w:val="00CA08F8"/>
    <w:rsid w:val="00CA13B2"/>
    <w:rsid w:val="00CA5997"/>
    <w:rsid w:val="00CA7C7C"/>
    <w:rsid w:val="00CB136C"/>
    <w:rsid w:val="00CD07BB"/>
    <w:rsid w:val="00CD4BA6"/>
    <w:rsid w:val="00CD6472"/>
    <w:rsid w:val="00CD7012"/>
    <w:rsid w:val="00CE1F5E"/>
    <w:rsid w:val="00CE4C0B"/>
    <w:rsid w:val="00CF1B07"/>
    <w:rsid w:val="00D01299"/>
    <w:rsid w:val="00D0260B"/>
    <w:rsid w:val="00D10527"/>
    <w:rsid w:val="00D10D76"/>
    <w:rsid w:val="00D1506E"/>
    <w:rsid w:val="00D163AE"/>
    <w:rsid w:val="00D2058F"/>
    <w:rsid w:val="00D21D8E"/>
    <w:rsid w:val="00D232D7"/>
    <w:rsid w:val="00D233C9"/>
    <w:rsid w:val="00D347F8"/>
    <w:rsid w:val="00D35652"/>
    <w:rsid w:val="00D36436"/>
    <w:rsid w:val="00D3696B"/>
    <w:rsid w:val="00D45D1F"/>
    <w:rsid w:val="00D45F36"/>
    <w:rsid w:val="00D47436"/>
    <w:rsid w:val="00D53C90"/>
    <w:rsid w:val="00D53EF5"/>
    <w:rsid w:val="00D614F4"/>
    <w:rsid w:val="00D67AC9"/>
    <w:rsid w:val="00D67FF3"/>
    <w:rsid w:val="00D70797"/>
    <w:rsid w:val="00D71EE3"/>
    <w:rsid w:val="00D72238"/>
    <w:rsid w:val="00D8077F"/>
    <w:rsid w:val="00D90556"/>
    <w:rsid w:val="00D93D66"/>
    <w:rsid w:val="00D97029"/>
    <w:rsid w:val="00DA77CA"/>
    <w:rsid w:val="00DB1A19"/>
    <w:rsid w:val="00DB4482"/>
    <w:rsid w:val="00DB4E34"/>
    <w:rsid w:val="00DB731F"/>
    <w:rsid w:val="00DC3077"/>
    <w:rsid w:val="00DC45CF"/>
    <w:rsid w:val="00DD2E40"/>
    <w:rsid w:val="00DD327B"/>
    <w:rsid w:val="00DD4CB0"/>
    <w:rsid w:val="00DF04A8"/>
    <w:rsid w:val="00DF5322"/>
    <w:rsid w:val="00DF6B61"/>
    <w:rsid w:val="00E0091F"/>
    <w:rsid w:val="00E060FD"/>
    <w:rsid w:val="00E06AA4"/>
    <w:rsid w:val="00E07AD3"/>
    <w:rsid w:val="00E1328B"/>
    <w:rsid w:val="00E23430"/>
    <w:rsid w:val="00E316C7"/>
    <w:rsid w:val="00E318CB"/>
    <w:rsid w:val="00E437A5"/>
    <w:rsid w:val="00E46981"/>
    <w:rsid w:val="00E646DC"/>
    <w:rsid w:val="00E675B6"/>
    <w:rsid w:val="00E71D1F"/>
    <w:rsid w:val="00E746DC"/>
    <w:rsid w:val="00E754E6"/>
    <w:rsid w:val="00E77E06"/>
    <w:rsid w:val="00E863C4"/>
    <w:rsid w:val="00E86DBA"/>
    <w:rsid w:val="00E925D5"/>
    <w:rsid w:val="00E925FB"/>
    <w:rsid w:val="00E93BF9"/>
    <w:rsid w:val="00E93F19"/>
    <w:rsid w:val="00E97AA4"/>
    <w:rsid w:val="00EA3A18"/>
    <w:rsid w:val="00EA3C61"/>
    <w:rsid w:val="00EA5E5B"/>
    <w:rsid w:val="00EB00B0"/>
    <w:rsid w:val="00EC0A9F"/>
    <w:rsid w:val="00EC66AA"/>
    <w:rsid w:val="00ED3EC1"/>
    <w:rsid w:val="00EE2668"/>
    <w:rsid w:val="00F02E9F"/>
    <w:rsid w:val="00F04522"/>
    <w:rsid w:val="00F04B01"/>
    <w:rsid w:val="00F0644C"/>
    <w:rsid w:val="00F0782B"/>
    <w:rsid w:val="00F15158"/>
    <w:rsid w:val="00F157BE"/>
    <w:rsid w:val="00F17CE1"/>
    <w:rsid w:val="00F21E0F"/>
    <w:rsid w:val="00F23C5E"/>
    <w:rsid w:val="00F241CE"/>
    <w:rsid w:val="00F260FE"/>
    <w:rsid w:val="00F371CE"/>
    <w:rsid w:val="00F37506"/>
    <w:rsid w:val="00F40055"/>
    <w:rsid w:val="00F428AF"/>
    <w:rsid w:val="00F4495F"/>
    <w:rsid w:val="00F53680"/>
    <w:rsid w:val="00F60EC1"/>
    <w:rsid w:val="00F613E1"/>
    <w:rsid w:val="00F61F3A"/>
    <w:rsid w:val="00F6369C"/>
    <w:rsid w:val="00F66E19"/>
    <w:rsid w:val="00F670EA"/>
    <w:rsid w:val="00F670F8"/>
    <w:rsid w:val="00F71709"/>
    <w:rsid w:val="00F816BF"/>
    <w:rsid w:val="00F82E2E"/>
    <w:rsid w:val="00F86243"/>
    <w:rsid w:val="00F92F4A"/>
    <w:rsid w:val="00F958E6"/>
    <w:rsid w:val="00F959CF"/>
    <w:rsid w:val="00FA0695"/>
    <w:rsid w:val="00FA368A"/>
    <w:rsid w:val="00FC0059"/>
    <w:rsid w:val="00FC1BD4"/>
    <w:rsid w:val="00FC697F"/>
    <w:rsid w:val="00FD3D89"/>
    <w:rsid w:val="00FD4E91"/>
    <w:rsid w:val="00FE35E8"/>
    <w:rsid w:val="00FE3A0A"/>
    <w:rsid w:val="00FE3BA9"/>
    <w:rsid w:val="00FE44DA"/>
    <w:rsid w:val="00FF0109"/>
    <w:rsid w:val="00FF075F"/>
    <w:rsid w:val="00FF3A40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table" w:customStyle="1" w:styleId="10">
    <w:name w:val="Сетка таблицы1"/>
    <w:basedOn w:val="a1"/>
    <w:next w:val="aa"/>
    <w:uiPriority w:val="59"/>
    <w:rsid w:val="005141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259327E16B6E667D210CA287D9256E31FDDD49A235AAF2EDF8BCCA538A6906308881F2F3C52499VEZ6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7088.2</c:v>
                </c:pt>
                <c:pt idx="1">
                  <c:v>686.8</c:v>
                </c:pt>
                <c:pt idx="2">
                  <c:v>14585.5</c:v>
                </c:pt>
                <c:pt idx="3">
                  <c:v>1283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3436-3102-42C6-8D6D-CDD5B54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16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181</cp:revision>
  <cp:lastPrinted>2021-04-15T12:26:00Z</cp:lastPrinted>
  <dcterms:created xsi:type="dcterms:W3CDTF">2018-05-10T06:48:00Z</dcterms:created>
  <dcterms:modified xsi:type="dcterms:W3CDTF">2021-05-12T09:26:00Z</dcterms:modified>
</cp:coreProperties>
</file>