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11" w:rsidRPr="00507E05" w:rsidRDefault="003D5911" w:rsidP="003D59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Утверждено</w:t>
      </w:r>
    </w:p>
    <w:p w:rsidR="003D5911" w:rsidRPr="00507E05" w:rsidRDefault="003D5911" w:rsidP="003D5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D5911" w:rsidRPr="00507E05" w:rsidRDefault="003D5911" w:rsidP="003D5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3D5911" w:rsidRPr="00507E05" w:rsidRDefault="003D5911" w:rsidP="003D5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3D5911" w:rsidRPr="00507E05" w:rsidRDefault="003D5911" w:rsidP="003D5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от 7 ноября 2016 г. N 565-п</w:t>
      </w:r>
    </w:p>
    <w:p w:rsidR="003D5911" w:rsidRPr="00507E05" w:rsidRDefault="003D5911" w:rsidP="003D5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5911" w:rsidRPr="00507E05" w:rsidRDefault="003D5911" w:rsidP="003D59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0"/>
      <w:bookmarkEnd w:id="0"/>
      <w:r w:rsidRPr="00507E05">
        <w:rPr>
          <w:rFonts w:ascii="Times New Roman" w:hAnsi="Times New Roman" w:cs="Times New Roman"/>
          <w:sz w:val="28"/>
          <w:szCs w:val="28"/>
        </w:rPr>
        <w:t>ПОЛОЖЕНИЕ</w:t>
      </w:r>
    </w:p>
    <w:p w:rsidR="003D5911" w:rsidRPr="00507E05" w:rsidRDefault="003D5911" w:rsidP="003D59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о конкурсе по формированию Молодежного правительства</w:t>
      </w:r>
    </w:p>
    <w:p w:rsidR="003D5911" w:rsidRPr="00507E05" w:rsidRDefault="003D5911" w:rsidP="003D59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3D5911" w:rsidRPr="00507E05" w:rsidRDefault="003D5911" w:rsidP="003D59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5911" w:rsidRPr="00507E05" w:rsidRDefault="003D5911" w:rsidP="003D59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5911" w:rsidRPr="00507E05" w:rsidRDefault="003D5911" w:rsidP="003D59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1.1. Настоящим Положением определяется порядок проведения конкурса по формированию Молодежного правительства Брянской области (далее - конкурс).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1.2. Конкурс проводится в целях формирования состава Молодежного правительства Брянской области (далее - Молодежное правительство) путем конкурсного отбора наиболее талантливых и активных молодых людей, обладающих организаторскими способностями и лидерскими качествами.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1.3. Организацию и подготовку проведения конкурса осуществляет департамент внутренней политики Брянской области.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1.4. Для проведения конкурса формируются: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конкурсная комиссия, состав которой утверждается постановлением Правительства Брянской области;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комиссии по оценке решений ситуативных заданий, состав которых утверждается приказами соответствующих исполнительных органов государственной власти Брянской области;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 xml:space="preserve">экспертная комиссия по оценке </w:t>
      </w:r>
      <w:proofErr w:type="spellStart"/>
      <w:r w:rsidRPr="00507E05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Pr="00507E05">
        <w:rPr>
          <w:rFonts w:ascii="Times New Roman" w:hAnsi="Times New Roman" w:cs="Times New Roman"/>
          <w:sz w:val="28"/>
          <w:szCs w:val="28"/>
        </w:rPr>
        <w:t>, состав которой утверждается приказом департамента внутренней политики Брянской области.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1.5. Конкурс объявляется за три месяца до истечения срока полномочий действующего состава Молодежного правительства.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1.6. Основными принципами конкурса являются создание равных условий для всех участников конкурса и объективность оценки.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1.7. Условия конкурса, сведения о дате, времени и месте его проведения размещаются на официальных сайтах Правительства Брянской области и департамента внутренней политики Брянской области и публикуются в других средствах массовой информации.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1.8. Конкурс объявляется на все должности в составе Молодежного правительства, дублирующие должности Правительства Брянской области.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1.9. Конкурсант может подать заявку только на одну должность.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1.10. По итогам конкурса победители включаются в состав Молодежного правительства.</w:t>
      </w:r>
    </w:p>
    <w:p w:rsidR="003D5911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911" w:rsidRPr="00507E05" w:rsidRDefault="003D5911" w:rsidP="003D59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lastRenderedPageBreak/>
        <w:t>2. Условия участия в конкурсе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07E05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 в возрасте от 18 до 30 лет, проживающие на территории Брянской области, являющиеся студентами или выпускниками образовательных организаций высшего и профессионального образования, аспирантами, представителями молодежных общественных организаций, молодыми специалистами и другими работниками организаций всех организационно-правовых форм Брянской области, за исключением депутатов, лиц, замещающих государственные или выборные муниципальные должности, гражданских и муниципальных</w:t>
      </w:r>
      <w:proofErr w:type="gramEnd"/>
      <w:r w:rsidRPr="00507E05">
        <w:rPr>
          <w:rFonts w:ascii="Times New Roman" w:hAnsi="Times New Roman" w:cs="Times New Roman"/>
          <w:sz w:val="28"/>
          <w:szCs w:val="28"/>
        </w:rPr>
        <w:t xml:space="preserve"> служащих, членов Молодежного парламента Брянской области.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2.2. Кандидат, изъявивший желание участвовать в конкурсе, представляет в конкурсную комиссию: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 xml:space="preserve">личное </w:t>
      </w:r>
      <w:hyperlink w:anchor="P256" w:history="1">
        <w:r w:rsidRPr="00507E0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507E05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цветные фото форматом 3 x 4 см - 2 шт.;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</w:t>
      </w:r>
      <w:hyperlink w:anchor="P285" w:history="1">
        <w:r w:rsidRPr="00507E05">
          <w:rPr>
            <w:rFonts w:ascii="Times New Roman" w:hAnsi="Times New Roman" w:cs="Times New Roman"/>
            <w:color w:val="0000FF"/>
            <w:sz w:val="28"/>
            <w:szCs w:val="28"/>
          </w:rPr>
          <w:t>анкету</w:t>
        </w:r>
      </w:hyperlink>
      <w:r w:rsidRPr="00507E05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E05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Pr="00507E05">
        <w:rPr>
          <w:rFonts w:ascii="Times New Roman" w:hAnsi="Times New Roman" w:cs="Times New Roman"/>
          <w:sz w:val="28"/>
          <w:szCs w:val="28"/>
        </w:rPr>
        <w:t>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справку с места учебы или работы;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почетные грамоты, рекомендательные письма, дипломы и т.д. (по усмотрению кандидата).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Конкурсант может дополнительно к вышеперечисленным документам представить конкурсной комиссии реализуемый авторский проект, который будет учтен при наличии равных баллов у конкурсантов, претендующих на одну должность.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 xml:space="preserve">2.3. Материалы представляются в формате текстового редактора с использованием шрифта </w:t>
      </w:r>
      <w:proofErr w:type="spellStart"/>
      <w:r w:rsidRPr="00507E0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07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0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07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0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07E05">
        <w:rPr>
          <w:rFonts w:ascii="Times New Roman" w:hAnsi="Times New Roman" w:cs="Times New Roman"/>
          <w:sz w:val="28"/>
          <w:szCs w:val="28"/>
        </w:rPr>
        <w:t xml:space="preserve"> (размер кегля 14) через одинарный межстрочный интервал.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 xml:space="preserve">2.4. Все видеоматериалы представляются на русском языке в формате AVI, </w:t>
      </w:r>
      <w:proofErr w:type="spellStart"/>
      <w:r w:rsidRPr="00507E05">
        <w:rPr>
          <w:rFonts w:ascii="Times New Roman" w:hAnsi="Times New Roman" w:cs="Times New Roman"/>
          <w:sz w:val="28"/>
          <w:szCs w:val="28"/>
        </w:rPr>
        <w:t>HDrip</w:t>
      </w:r>
      <w:proofErr w:type="spellEnd"/>
      <w:r w:rsidRPr="00507E05">
        <w:rPr>
          <w:rFonts w:ascii="Times New Roman" w:hAnsi="Times New Roman" w:cs="Times New Roman"/>
          <w:sz w:val="28"/>
          <w:szCs w:val="28"/>
        </w:rPr>
        <w:t xml:space="preserve">, FLV, VOB, MKV, WMV, MP4 на </w:t>
      </w:r>
      <w:proofErr w:type="spellStart"/>
      <w:r w:rsidRPr="00507E0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507E05">
        <w:rPr>
          <w:rFonts w:ascii="Times New Roman" w:hAnsi="Times New Roman" w:cs="Times New Roman"/>
          <w:sz w:val="28"/>
          <w:szCs w:val="28"/>
        </w:rPr>
        <w:t>-носителе, качество изображения не ниже 480р (640 x 480 пикселей).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 xml:space="preserve">2.5. Документы и материалы для участия в конкурсе представляются в конкурсную комиссию в течение месяца после официального объявления конкурса по адресу: г. Брянск, ул. </w:t>
      </w:r>
      <w:proofErr w:type="spellStart"/>
      <w:r w:rsidRPr="00507E05"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 w:rsidRPr="00507E05">
        <w:rPr>
          <w:rFonts w:ascii="Times New Roman" w:hAnsi="Times New Roman" w:cs="Times New Roman"/>
          <w:sz w:val="28"/>
          <w:szCs w:val="28"/>
        </w:rPr>
        <w:t xml:space="preserve">, д. 6, </w:t>
      </w:r>
      <w:proofErr w:type="spellStart"/>
      <w:r w:rsidRPr="00507E0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07E05">
        <w:rPr>
          <w:rFonts w:ascii="Times New Roman" w:hAnsi="Times New Roman" w:cs="Times New Roman"/>
          <w:sz w:val="28"/>
          <w:szCs w:val="28"/>
        </w:rPr>
        <w:t>. 14.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2.6. Представленные на конкурс материалы не возвращаются и не рецензируются.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2.7. Поданные на конкурс документы не в полном объеме являются основанием для отказа в их приеме.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911" w:rsidRPr="00507E05" w:rsidRDefault="003D5911" w:rsidP="003D59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3. Порядок проведения конкурса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3.1. Конкурс объявляется в Молодежном правительстве на следующие должности: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lastRenderedPageBreak/>
        <w:t>председатель Молодежного правительства Брянской области;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молодежный министр экономического развития Брянской области;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молодежный министр строительства и архитектуры Брянской области;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молодежный министр топливно-энергетического комплекса и жилищно-коммунального хозяйства Брянской области;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молодежный министр сельского хозяйства Брянской области;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молодежный министр промышленности, транспорта и связи Брянской области;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молодежный министр природных ресурсов и экологии Брянской области;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молодежный министр по труду и занятости населения Брянской области;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молодежный министр образования и науки Брянской области;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молодежный министр физической культуры и спорта Брянской области;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молодежный министр здравоохранения Брянской области;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молодежный министр семьи, социальной и демографической политики Брянской области;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молодежный министр культуры Брянской области;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молодежный министр внутренней политики Брянской области;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молодежный министр средств массовой информации и связи с общественностью Брянской области.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3.2. Конкурс проводится в три этапа: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первый этап - прием заявок и оценка их соответствия требованиям;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 xml:space="preserve">второй этап - конкурс </w:t>
      </w:r>
      <w:proofErr w:type="spellStart"/>
      <w:r w:rsidRPr="00507E05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Pr="00507E05">
        <w:rPr>
          <w:rFonts w:ascii="Times New Roman" w:hAnsi="Times New Roman" w:cs="Times New Roman"/>
          <w:sz w:val="28"/>
          <w:szCs w:val="28"/>
        </w:rPr>
        <w:t xml:space="preserve"> по выбранным направлениям деятельности, решение ситуативных заданий, соответствующих выбранным должностям;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третий этап - собеседование с победителями второго этапа конкурса, определение победителей конкурса.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 xml:space="preserve">3.3. Кандидаты на должность председателя Молодежного правительства представляют </w:t>
      </w:r>
      <w:proofErr w:type="spellStart"/>
      <w:r w:rsidRPr="00507E05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Pr="00507E05">
        <w:rPr>
          <w:rFonts w:ascii="Times New Roman" w:hAnsi="Times New Roman" w:cs="Times New Roman"/>
          <w:sz w:val="28"/>
          <w:szCs w:val="28"/>
        </w:rPr>
        <w:t xml:space="preserve"> на тему "Социально-экономическое развитие Брянской области, проблемы и перспективы".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 xml:space="preserve">Кандидаты на должности молодежных министров представляют </w:t>
      </w:r>
      <w:proofErr w:type="spellStart"/>
      <w:r w:rsidRPr="00507E05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Pr="00507E05">
        <w:rPr>
          <w:rFonts w:ascii="Times New Roman" w:hAnsi="Times New Roman" w:cs="Times New Roman"/>
          <w:sz w:val="28"/>
          <w:szCs w:val="28"/>
        </w:rPr>
        <w:t xml:space="preserve"> на тему "Перспективы развития выбранной сферы деятельности и ее влияние на социально-экономическое положение Брянской области".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3.4. Разработка и рассылка ситуативных заданий по электронным адресам конкурсантов, прошедших во второй этап конкурса, осуществляется исполнительными органами государственной власти Брянской области, соответствующими должностям, на которые претендуют кандидаты.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3.5. Срок решения ситуативных заданий составляет один месяц со дня его получения.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 xml:space="preserve">3.6. Подготовленные участниками конкурса решения ситуативных заданий направляются в комиссии по оценке </w:t>
      </w:r>
      <w:proofErr w:type="gramStart"/>
      <w:r w:rsidRPr="00507E05">
        <w:rPr>
          <w:rFonts w:ascii="Times New Roman" w:hAnsi="Times New Roman" w:cs="Times New Roman"/>
          <w:sz w:val="28"/>
          <w:szCs w:val="28"/>
        </w:rPr>
        <w:t>решений ситуативных заданий соответствующих исполнительных органов государственной власти Брянской области</w:t>
      </w:r>
      <w:proofErr w:type="gramEnd"/>
      <w:r w:rsidRPr="00507E05">
        <w:rPr>
          <w:rFonts w:ascii="Times New Roman" w:hAnsi="Times New Roman" w:cs="Times New Roman"/>
          <w:sz w:val="28"/>
          <w:szCs w:val="28"/>
        </w:rPr>
        <w:t>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 xml:space="preserve">3.7. Критерии оценки заданий второго этапа разрабатываются </w:t>
      </w:r>
      <w:r w:rsidRPr="00507E05">
        <w:rPr>
          <w:rFonts w:ascii="Times New Roman" w:hAnsi="Times New Roman" w:cs="Times New Roman"/>
          <w:sz w:val="28"/>
          <w:szCs w:val="28"/>
        </w:rPr>
        <w:lastRenderedPageBreak/>
        <w:t>соответствующими комиссиями исполнительных органов государственной власти Брянской области.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 xml:space="preserve">3.8. Комиссии по оценке решений ситуативных заданий и экспертная комиссия по оценке </w:t>
      </w:r>
      <w:proofErr w:type="spellStart"/>
      <w:r w:rsidRPr="00507E05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Pr="00507E05">
        <w:rPr>
          <w:rFonts w:ascii="Times New Roman" w:hAnsi="Times New Roman" w:cs="Times New Roman"/>
          <w:sz w:val="28"/>
          <w:szCs w:val="28"/>
        </w:rPr>
        <w:t xml:space="preserve"> в десятидневный срок рассматривают все работы, поступившие в период проведения второго этапа конкурса, и представляют оценки каждого участника конкурса в конкурсную комиссию.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3.9. Конкурсная комиссия заочно определяет победителей второго этапа конкурса и сообщает о дате, времени и месте проведения собеседования.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3.10. Члены конкурсной комиссии проводят собеседование с победителями второго этапа конкурса, оценивая их личные и профессиональные качества, и определяют победителей конкурса.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3.11. Заседание конкурсной комиссии считается правомочным, если на нем присутствует не менее двух третей от общего числа членов конкурсной комиссии.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3.12. Члены конкурсной комиссии участвуют в ее заседаниях лично или вправе передавать полномочия своим заместителям.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3.13. Решения конкурсной комиссии принимаются простым большинством голосов присутствующих членов комиссии. При равенстве голосов голос председателя является решающим.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3.14. В новый состав Молодежного правительства по решению конкурсной комиссии могут войти члены Молодежного правительства, срок полномочий которых истек, имеющие наиболее высокий рейтинг их деятельности.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Рейтинг проводится департаментом внутренней политики Брянской области за один месяц до истечения срока полномочий Молодежного правительства.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3.15. Из кандидатов, не вошедших в состав Молодежного правительства, по решению конкурсной комиссии формируется резерв Молодежного правительства.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911" w:rsidRPr="00507E05" w:rsidRDefault="003D5911" w:rsidP="003D59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4. Подведение итогов конкурса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4.1. По итогам конкурса состав Молодежного правительства утверждается распоряжением Правительства Брянской области.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4.2. После утверждения состава Молодежного правительства департамент внутренней политики Брянской области в течение 30 календарных дней проводит торжественное мероприятие по вручению победителям конкурса удостоверений членов Молодежного правительства Брянской области.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4.3. Итоги конкурса по формированию состава Молодежного правительства и резерва Молодежного правительства размещаются на официальных сайтах Правительства Брянской области, департамента внутренней политики Брянской области и в других средствах массовой информации.</w:t>
      </w:r>
    </w:p>
    <w:p w:rsidR="003D5911" w:rsidRPr="00507E05" w:rsidRDefault="003D5911" w:rsidP="003D5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5911" w:rsidRPr="00507E05" w:rsidRDefault="003D5911" w:rsidP="003D59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D5911" w:rsidRPr="00507E05" w:rsidRDefault="003D5911" w:rsidP="003D5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3D5911" w:rsidRPr="00507E05" w:rsidRDefault="003D5911" w:rsidP="003D5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proofErr w:type="gramStart"/>
      <w:r w:rsidRPr="00507E05">
        <w:rPr>
          <w:rFonts w:ascii="Times New Roman" w:hAnsi="Times New Roman" w:cs="Times New Roman"/>
          <w:sz w:val="28"/>
          <w:szCs w:val="28"/>
        </w:rPr>
        <w:t>Молодежного</w:t>
      </w:r>
      <w:proofErr w:type="gramEnd"/>
    </w:p>
    <w:p w:rsidR="003D5911" w:rsidRPr="00507E05" w:rsidRDefault="003D5911" w:rsidP="003D5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правительства Брянской области</w:t>
      </w:r>
    </w:p>
    <w:p w:rsidR="003D5911" w:rsidRPr="00507E05" w:rsidRDefault="003D5911" w:rsidP="003D5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5911" w:rsidRPr="00507E05" w:rsidRDefault="003D5911" w:rsidP="003D59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ФОРМА</w:t>
      </w:r>
    </w:p>
    <w:p w:rsidR="003D5911" w:rsidRPr="00507E05" w:rsidRDefault="003D5911" w:rsidP="003D59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личного заявления для участия в конкурсе</w:t>
      </w:r>
    </w:p>
    <w:p w:rsidR="003D5911" w:rsidRPr="00507E05" w:rsidRDefault="003D5911" w:rsidP="003D59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по формированию Молодежного правительства</w:t>
      </w:r>
    </w:p>
    <w:p w:rsidR="003D5911" w:rsidRPr="00507E05" w:rsidRDefault="003D5911" w:rsidP="003D59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3D5911" w:rsidRDefault="003D5911" w:rsidP="006020E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020E3" w:rsidRPr="00507E05" w:rsidRDefault="006020E3" w:rsidP="006020E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D5911" w:rsidRPr="00507E05" w:rsidRDefault="003D5911" w:rsidP="006020E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Председателю конкурсной комиссии</w:t>
      </w:r>
    </w:p>
    <w:p w:rsidR="003D5911" w:rsidRPr="00507E05" w:rsidRDefault="003D5911" w:rsidP="006020E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proofErr w:type="gramStart"/>
      <w:r w:rsidRPr="00507E05">
        <w:rPr>
          <w:rFonts w:ascii="Times New Roman" w:hAnsi="Times New Roman" w:cs="Times New Roman"/>
          <w:sz w:val="28"/>
          <w:szCs w:val="28"/>
        </w:rPr>
        <w:t>Молодежного</w:t>
      </w:r>
      <w:proofErr w:type="gramEnd"/>
    </w:p>
    <w:p w:rsidR="003D5911" w:rsidRPr="00507E05" w:rsidRDefault="003D5911" w:rsidP="006020E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правительства Брянской области,</w:t>
      </w:r>
    </w:p>
    <w:p w:rsidR="003D5911" w:rsidRPr="00507E05" w:rsidRDefault="003D5911" w:rsidP="006020E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заместителю Губернатора</w:t>
      </w:r>
    </w:p>
    <w:p w:rsidR="003D5911" w:rsidRPr="00507E05" w:rsidRDefault="003D5911" w:rsidP="006020E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3D5911" w:rsidRPr="00507E05" w:rsidRDefault="003D5911" w:rsidP="006020E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А.М.КОРОБКО</w:t>
      </w:r>
    </w:p>
    <w:p w:rsidR="003D5911" w:rsidRPr="00507E05" w:rsidRDefault="003D5911" w:rsidP="006020E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D5911" w:rsidRPr="003D5911" w:rsidRDefault="003D5911" w:rsidP="006020E3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507E05">
        <w:rPr>
          <w:rFonts w:ascii="Times New Roman" w:hAnsi="Times New Roman" w:cs="Times New Roman"/>
          <w:sz w:val="28"/>
          <w:szCs w:val="28"/>
        </w:rPr>
        <w:t xml:space="preserve"> </w:t>
      </w:r>
      <w:r w:rsidR="006020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D5911">
        <w:rPr>
          <w:rFonts w:ascii="Times New Roman" w:hAnsi="Times New Roman" w:cs="Times New Roman"/>
        </w:rPr>
        <w:t>(Ф.И.О. в родительном падеже)</w:t>
      </w:r>
    </w:p>
    <w:p w:rsidR="006020E3" w:rsidRPr="00507E05" w:rsidRDefault="006020E3" w:rsidP="003D5911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:rsidR="003D5911" w:rsidRPr="00507E05" w:rsidRDefault="003D5911" w:rsidP="003D59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56"/>
      <w:bookmarkEnd w:id="1"/>
      <w:r w:rsidRPr="00507E05">
        <w:rPr>
          <w:rFonts w:ascii="Times New Roman" w:hAnsi="Times New Roman" w:cs="Times New Roman"/>
          <w:sz w:val="28"/>
          <w:szCs w:val="28"/>
        </w:rPr>
        <w:t>заявление.</w:t>
      </w:r>
    </w:p>
    <w:p w:rsidR="003D5911" w:rsidRPr="00507E05" w:rsidRDefault="003D5911" w:rsidP="003D59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5911" w:rsidRPr="00507E05" w:rsidRDefault="003D5911" w:rsidP="0060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Прошу рассмотреть мою кандидатуру на включение в состав Молодежного правительства Брянской области на должность</w:t>
      </w:r>
      <w:r w:rsidR="006020E3">
        <w:rPr>
          <w:rFonts w:ascii="Times New Roman" w:hAnsi="Times New Roman" w:cs="Times New Roman"/>
          <w:sz w:val="28"/>
          <w:szCs w:val="28"/>
        </w:rPr>
        <w:t xml:space="preserve"> </w:t>
      </w:r>
      <w:r w:rsidRPr="00507E05">
        <w:rPr>
          <w:rFonts w:ascii="Times New Roman" w:hAnsi="Times New Roman" w:cs="Times New Roman"/>
          <w:sz w:val="28"/>
          <w:szCs w:val="28"/>
        </w:rPr>
        <w:t>молодежного министра 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07E05">
        <w:rPr>
          <w:rFonts w:ascii="Times New Roman" w:hAnsi="Times New Roman" w:cs="Times New Roman"/>
          <w:sz w:val="28"/>
          <w:szCs w:val="28"/>
        </w:rPr>
        <w:t>_</w:t>
      </w:r>
      <w:r w:rsidR="006020E3">
        <w:rPr>
          <w:rFonts w:ascii="Times New Roman" w:hAnsi="Times New Roman" w:cs="Times New Roman"/>
          <w:sz w:val="28"/>
          <w:szCs w:val="28"/>
        </w:rPr>
        <w:t>_______________</w:t>
      </w:r>
      <w:r w:rsidRPr="00507E05">
        <w:rPr>
          <w:rFonts w:ascii="Times New Roman" w:hAnsi="Times New Roman" w:cs="Times New Roman"/>
          <w:sz w:val="28"/>
          <w:szCs w:val="28"/>
        </w:rPr>
        <w:t>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С документами, определяющими порядок проведения конкурса, и требованиями к кандидатам ознакомле</w:t>
      </w:r>
      <w:proofErr w:type="gramStart"/>
      <w:r w:rsidRPr="00507E0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07E05">
        <w:rPr>
          <w:rFonts w:ascii="Times New Roman" w:hAnsi="Times New Roman" w:cs="Times New Roman"/>
          <w:sz w:val="28"/>
          <w:szCs w:val="28"/>
        </w:rPr>
        <w:t>а).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507E0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07E05">
        <w:rPr>
          <w:rFonts w:ascii="Times New Roman" w:hAnsi="Times New Roman" w:cs="Times New Roman"/>
          <w:sz w:val="28"/>
          <w:szCs w:val="28"/>
        </w:rPr>
        <w:t>на):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на прохождение конкурсного отбора по формированию Молодежного правительства Брянской области;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на проверку достоверности представленных мною сведений для включения в состав Молодежного правительства Брянской области;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 xml:space="preserve">на передачу и обработку моих персональных данных </w:t>
      </w:r>
      <w:proofErr w:type="gramStart"/>
      <w:r w:rsidRPr="00507E0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07E05">
        <w:rPr>
          <w:rFonts w:ascii="Times New Roman" w:hAnsi="Times New Roman" w:cs="Times New Roman"/>
          <w:sz w:val="28"/>
          <w:szCs w:val="28"/>
        </w:rPr>
        <w:t xml:space="preserve"> за формирование и подготовку Молодежного правительства Брянской области.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на ____ л. в ____ экз.: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1) цветные фотографии форматом 3 x 4 см - 2 шт.;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07E05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Pr="00507E05">
        <w:rPr>
          <w:rFonts w:ascii="Times New Roman" w:hAnsi="Times New Roman" w:cs="Times New Roman"/>
          <w:sz w:val="28"/>
          <w:szCs w:val="28"/>
        </w:rPr>
        <w:t>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4) копию паспорта;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5) копию документа об образовании;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6) справку с места учебы или работы.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911" w:rsidRPr="00507E05" w:rsidRDefault="003D5911" w:rsidP="006020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"___" _________ 20___ г. __________________</w:t>
      </w:r>
    </w:p>
    <w:p w:rsidR="003D5911" w:rsidRPr="006020E3" w:rsidRDefault="003D5911" w:rsidP="006020E3">
      <w:pPr>
        <w:pStyle w:val="ConsPlusNonformat"/>
        <w:ind w:left="7655"/>
        <w:rPr>
          <w:rFonts w:ascii="Times New Roman" w:hAnsi="Times New Roman" w:cs="Times New Roman"/>
        </w:rPr>
      </w:pPr>
      <w:r w:rsidRPr="006020E3">
        <w:rPr>
          <w:rFonts w:ascii="Times New Roman" w:hAnsi="Times New Roman" w:cs="Times New Roman"/>
        </w:rPr>
        <w:t>(подпись)</w:t>
      </w:r>
    </w:p>
    <w:p w:rsidR="003D5911" w:rsidRPr="00507E05" w:rsidRDefault="003D5911" w:rsidP="003D5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5911" w:rsidRPr="00507E05" w:rsidRDefault="003D5911" w:rsidP="003D59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D5911" w:rsidRPr="00507E05" w:rsidRDefault="003D5911" w:rsidP="003D5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3D5911" w:rsidRPr="00507E05" w:rsidRDefault="003D5911" w:rsidP="003D5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proofErr w:type="gramStart"/>
      <w:r w:rsidRPr="00507E05">
        <w:rPr>
          <w:rFonts w:ascii="Times New Roman" w:hAnsi="Times New Roman" w:cs="Times New Roman"/>
          <w:sz w:val="28"/>
          <w:szCs w:val="28"/>
        </w:rPr>
        <w:t>Молодежного</w:t>
      </w:r>
      <w:proofErr w:type="gramEnd"/>
    </w:p>
    <w:p w:rsidR="003D5911" w:rsidRPr="00507E05" w:rsidRDefault="003D5911" w:rsidP="003D5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правительства Брянской области</w:t>
      </w:r>
    </w:p>
    <w:p w:rsidR="003D5911" w:rsidRPr="00507E05" w:rsidRDefault="003D5911" w:rsidP="003D5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5911" w:rsidRPr="00507E05" w:rsidRDefault="003D5911" w:rsidP="003D5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85"/>
      <w:bookmarkEnd w:id="2"/>
      <w:r w:rsidRPr="00507E05">
        <w:rPr>
          <w:rFonts w:ascii="Times New Roman" w:hAnsi="Times New Roman" w:cs="Times New Roman"/>
          <w:sz w:val="28"/>
          <w:szCs w:val="28"/>
        </w:rPr>
        <w:t>АНКЕТА</w:t>
      </w:r>
    </w:p>
    <w:p w:rsidR="003D5911" w:rsidRPr="00507E05" w:rsidRDefault="003D5911" w:rsidP="003D5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507E05">
        <w:rPr>
          <w:rFonts w:ascii="Times New Roman" w:hAnsi="Times New Roman" w:cs="Times New Roman"/>
          <w:sz w:val="28"/>
          <w:szCs w:val="28"/>
        </w:rPr>
        <w:t>участника конкурса по формированию</w:t>
      </w:r>
    </w:p>
    <w:p w:rsidR="003D5911" w:rsidRPr="00507E05" w:rsidRDefault="003D5911" w:rsidP="003D5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Молодежного правительства Брянской области</w:t>
      </w:r>
    </w:p>
    <w:p w:rsidR="003D5911" w:rsidRPr="00507E05" w:rsidRDefault="003D5911" w:rsidP="003D5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D5911" w:rsidRPr="00C61C7D" w:rsidRDefault="003D5911" w:rsidP="003D5911">
      <w:pPr>
        <w:pStyle w:val="ConsPlusNonformat"/>
        <w:jc w:val="center"/>
        <w:rPr>
          <w:rFonts w:ascii="Times New Roman" w:hAnsi="Times New Roman" w:cs="Times New Roman"/>
        </w:rPr>
      </w:pPr>
      <w:r w:rsidRPr="00C61C7D">
        <w:rPr>
          <w:rFonts w:ascii="Times New Roman" w:hAnsi="Times New Roman" w:cs="Times New Roman"/>
        </w:rPr>
        <w:t>(Ф.И.О.)</w:t>
      </w:r>
    </w:p>
    <w:p w:rsidR="003D5911" w:rsidRPr="00507E05" w:rsidRDefault="003D5911" w:rsidP="003D5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5911" w:rsidRPr="00507E05" w:rsidRDefault="003D5911" w:rsidP="00527F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Моб. тел. _________________________________________________________________</w:t>
      </w:r>
    </w:p>
    <w:p w:rsidR="003D5911" w:rsidRPr="00507E05" w:rsidRDefault="003D5911" w:rsidP="003D5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07E0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07E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D5911" w:rsidRPr="00507E05" w:rsidRDefault="003D5911" w:rsidP="003D5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Ссылка на личную страницу в социальной сети "</w:t>
      </w:r>
      <w:proofErr w:type="spellStart"/>
      <w:r w:rsidRPr="00507E0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07E05">
        <w:rPr>
          <w:rFonts w:ascii="Times New Roman" w:hAnsi="Times New Roman" w:cs="Times New Roman"/>
          <w:sz w:val="28"/>
          <w:szCs w:val="28"/>
        </w:rPr>
        <w:t>" 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020E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986"/>
        <w:gridCol w:w="4455"/>
      </w:tblGrid>
      <w:tr w:rsidR="003D5911" w:rsidRPr="00507E05" w:rsidTr="006020E3">
        <w:tc>
          <w:tcPr>
            <w:tcW w:w="2977" w:type="dxa"/>
            <w:vMerge w:val="restart"/>
          </w:tcPr>
          <w:p w:rsidR="003D5911" w:rsidRPr="00507E05" w:rsidRDefault="003D5911" w:rsidP="00391D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1986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Должность, на которую претендует участник конкурса</w:t>
            </w:r>
          </w:p>
        </w:tc>
        <w:tc>
          <w:tcPr>
            <w:tcW w:w="4455" w:type="dxa"/>
          </w:tcPr>
          <w:p w:rsidR="003D5911" w:rsidRPr="00507E05" w:rsidRDefault="003D5911" w:rsidP="00391D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2977" w:type="dxa"/>
            <w:vMerge/>
          </w:tcPr>
          <w:p w:rsidR="003D5911" w:rsidRPr="00507E05" w:rsidRDefault="003D5911" w:rsidP="00391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455" w:type="dxa"/>
          </w:tcPr>
          <w:p w:rsidR="003D5911" w:rsidRPr="00507E05" w:rsidRDefault="003D5911" w:rsidP="00391D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2977" w:type="dxa"/>
            <w:vMerge/>
          </w:tcPr>
          <w:p w:rsidR="003D5911" w:rsidRPr="00507E05" w:rsidRDefault="003D5911" w:rsidP="00391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455" w:type="dxa"/>
          </w:tcPr>
          <w:p w:rsidR="003D5911" w:rsidRPr="00507E05" w:rsidRDefault="003D5911" w:rsidP="00391D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2977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441" w:type="dxa"/>
            <w:gridSpan w:val="2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2977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6441" w:type="dxa"/>
            <w:gridSpan w:val="2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2977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Является ли депутатом выборных органов власти</w:t>
            </w:r>
          </w:p>
        </w:tc>
        <w:tc>
          <w:tcPr>
            <w:tcW w:w="6441" w:type="dxa"/>
            <w:gridSpan w:val="2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2977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Награды, поощрения</w:t>
            </w:r>
          </w:p>
        </w:tc>
        <w:tc>
          <w:tcPr>
            <w:tcW w:w="6441" w:type="dxa"/>
            <w:gridSpan w:val="2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2977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Партийная принадлежность</w:t>
            </w:r>
          </w:p>
        </w:tc>
        <w:tc>
          <w:tcPr>
            <w:tcW w:w="6441" w:type="dxa"/>
            <w:gridSpan w:val="2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2977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Опыт работы в избирательных комиссиях</w:t>
            </w:r>
          </w:p>
        </w:tc>
        <w:tc>
          <w:tcPr>
            <w:tcW w:w="6441" w:type="dxa"/>
            <w:gridSpan w:val="2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2977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6441" w:type="dxa"/>
            <w:gridSpan w:val="2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9418" w:type="dxa"/>
            <w:gridSpan w:val="3"/>
            <w:vAlign w:val="center"/>
          </w:tcPr>
          <w:p w:rsidR="003D5911" w:rsidRPr="00507E05" w:rsidRDefault="003D5911" w:rsidP="00391D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организации (учреждении), которое представляет участник</w:t>
            </w:r>
          </w:p>
        </w:tc>
      </w:tr>
      <w:tr w:rsidR="003D5911" w:rsidRPr="00507E05" w:rsidTr="006020E3">
        <w:tc>
          <w:tcPr>
            <w:tcW w:w="2977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 (учреждения)</w:t>
            </w:r>
          </w:p>
        </w:tc>
        <w:tc>
          <w:tcPr>
            <w:tcW w:w="6441" w:type="dxa"/>
            <w:gridSpan w:val="2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2977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Статус участника в организации (учреждении)</w:t>
            </w:r>
          </w:p>
        </w:tc>
        <w:tc>
          <w:tcPr>
            <w:tcW w:w="6441" w:type="dxa"/>
            <w:gridSpan w:val="2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2977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Фактический адрес местонахождения организации</w:t>
            </w:r>
          </w:p>
        </w:tc>
        <w:tc>
          <w:tcPr>
            <w:tcW w:w="6441" w:type="dxa"/>
            <w:gridSpan w:val="2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2977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441" w:type="dxa"/>
            <w:gridSpan w:val="2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2977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6441" w:type="dxa"/>
            <w:gridSpan w:val="2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2977" w:type="dxa"/>
          </w:tcPr>
          <w:p w:rsidR="003D5911" w:rsidRPr="00507E05" w:rsidRDefault="003D5911" w:rsidP="00391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441" w:type="dxa"/>
            <w:gridSpan w:val="2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2977" w:type="dxa"/>
          </w:tcPr>
          <w:p w:rsidR="003D5911" w:rsidRPr="00507E05" w:rsidRDefault="003D5911" w:rsidP="00391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6441" w:type="dxa"/>
            <w:gridSpan w:val="2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2977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Руководитель (Ф.И.О.)</w:t>
            </w:r>
          </w:p>
        </w:tc>
        <w:tc>
          <w:tcPr>
            <w:tcW w:w="6441" w:type="dxa"/>
            <w:gridSpan w:val="2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2977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Контактные номера телефонов руководителя</w:t>
            </w:r>
          </w:p>
        </w:tc>
        <w:tc>
          <w:tcPr>
            <w:tcW w:w="6441" w:type="dxa"/>
            <w:gridSpan w:val="2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911" w:rsidRPr="00507E05" w:rsidRDefault="003D5911" w:rsidP="003D59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5911" w:rsidRPr="00507E05" w:rsidRDefault="003D5911" w:rsidP="003D59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Трудовая и общественная деятельность</w:t>
      </w:r>
    </w:p>
    <w:p w:rsidR="003D5911" w:rsidRPr="00507E05" w:rsidRDefault="003D5911" w:rsidP="003D59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2"/>
        <w:gridCol w:w="7196"/>
      </w:tblGrid>
      <w:tr w:rsidR="003D5911" w:rsidRPr="00507E05" w:rsidTr="006020E3">
        <w:tc>
          <w:tcPr>
            <w:tcW w:w="2222" w:type="dxa"/>
          </w:tcPr>
          <w:p w:rsidR="003D5911" w:rsidRPr="00507E05" w:rsidRDefault="003D5911" w:rsidP="00391D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96" w:type="dxa"/>
          </w:tcPr>
          <w:p w:rsidR="003D5911" w:rsidRPr="00507E05" w:rsidRDefault="003D5911" w:rsidP="00391D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0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должность</w:t>
            </w:r>
          </w:p>
        </w:tc>
      </w:tr>
      <w:tr w:rsidR="003D5911" w:rsidRPr="00507E05" w:rsidTr="006020E3">
        <w:tc>
          <w:tcPr>
            <w:tcW w:w="2222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2222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2222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2222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2222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11" w:rsidRPr="00507E05" w:rsidTr="006020E3">
        <w:tc>
          <w:tcPr>
            <w:tcW w:w="2222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3D5911" w:rsidRPr="00507E05" w:rsidRDefault="003D5911" w:rsidP="00391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911" w:rsidRPr="00507E05" w:rsidRDefault="003D5911" w:rsidP="003D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911" w:rsidRPr="00507E05" w:rsidRDefault="003D5911" w:rsidP="00602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020E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7E05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6020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7E0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D5911" w:rsidRPr="006020E3" w:rsidRDefault="006020E3" w:rsidP="006020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D5911" w:rsidRPr="006020E3">
        <w:rPr>
          <w:rFonts w:ascii="Times New Roman" w:hAnsi="Times New Roman" w:cs="Times New Roman"/>
        </w:rPr>
        <w:t xml:space="preserve">(дата)     </w:t>
      </w:r>
      <w:r>
        <w:rPr>
          <w:rFonts w:ascii="Times New Roman" w:hAnsi="Times New Roman" w:cs="Times New Roman"/>
        </w:rPr>
        <w:t xml:space="preserve">                           </w:t>
      </w:r>
      <w:r w:rsidR="003D5911" w:rsidRPr="006020E3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3D5911" w:rsidRPr="006020E3">
        <w:rPr>
          <w:rFonts w:ascii="Times New Roman" w:hAnsi="Times New Roman" w:cs="Times New Roman"/>
        </w:rPr>
        <w:t xml:space="preserve"> (расшифровка подписи)</w:t>
      </w:r>
    </w:p>
    <w:p w:rsidR="005721F3" w:rsidRDefault="005721F3"/>
    <w:sectPr w:rsidR="0057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35"/>
    <w:rsid w:val="003D5911"/>
    <w:rsid w:val="00527FC6"/>
    <w:rsid w:val="005721F3"/>
    <w:rsid w:val="006020E3"/>
    <w:rsid w:val="009C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2017-01-09T07:09:00Z</dcterms:created>
  <dcterms:modified xsi:type="dcterms:W3CDTF">2017-01-17T07:17:00Z</dcterms:modified>
</cp:coreProperties>
</file>