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10" w:rsidRDefault="003E3F10" w:rsidP="003E3F1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 ФЕДЕРАЦИЯ</w:t>
      </w:r>
    </w:p>
    <w:p w:rsidR="003E3F10" w:rsidRDefault="003E3F10" w:rsidP="003E3F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БРЯНСКАЯ ОБЛАСТЬ </w:t>
      </w:r>
    </w:p>
    <w:p w:rsidR="003E3F10" w:rsidRDefault="003E3F10" w:rsidP="003E3F10">
      <w:pPr>
        <w:jc w:val="center"/>
        <w:rPr>
          <w:sz w:val="28"/>
          <w:szCs w:val="28"/>
        </w:rPr>
      </w:pPr>
    </w:p>
    <w:p w:rsidR="003E3F10" w:rsidRDefault="003E3F10" w:rsidP="003E3F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РОГНЕДИНСКОГО РАЙОНА </w:t>
      </w:r>
    </w:p>
    <w:p w:rsidR="003E3F10" w:rsidRDefault="003E3F10" w:rsidP="003E3F10">
      <w:pPr>
        <w:jc w:val="center"/>
        <w:rPr>
          <w:sz w:val="28"/>
          <w:szCs w:val="28"/>
        </w:rPr>
      </w:pPr>
    </w:p>
    <w:p w:rsidR="003E3F10" w:rsidRDefault="003E3F10" w:rsidP="003E3F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3E3F10" w:rsidRDefault="003E3F10" w:rsidP="003E3F10">
      <w:pPr>
        <w:jc w:val="center"/>
        <w:rPr>
          <w:sz w:val="28"/>
          <w:szCs w:val="28"/>
        </w:rPr>
      </w:pPr>
    </w:p>
    <w:p w:rsidR="003E3F10" w:rsidRDefault="003E3F10" w:rsidP="003E3F10">
      <w:pPr>
        <w:rPr>
          <w:sz w:val="28"/>
          <w:szCs w:val="28"/>
        </w:rPr>
      </w:pPr>
      <w:r>
        <w:rPr>
          <w:sz w:val="28"/>
          <w:szCs w:val="28"/>
        </w:rPr>
        <w:t>от 16.06.2016г. № 164</w:t>
      </w:r>
    </w:p>
    <w:p w:rsidR="003E3F10" w:rsidRDefault="003E3F10" w:rsidP="003E3F10">
      <w:pPr>
        <w:rPr>
          <w:sz w:val="28"/>
          <w:szCs w:val="28"/>
        </w:rPr>
      </w:pPr>
      <w:r>
        <w:rPr>
          <w:sz w:val="28"/>
          <w:szCs w:val="28"/>
        </w:rPr>
        <w:t xml:space="preserve">п. Рогнедино </w:t>
      </w:r>
    </w:p>
    <w:p w:rsidR="003E3F10" w:rsidRDefault="003E3F10" w:rsidP="003E3F10">
      <w:pPr>
        <w:rPr>
          <w:sz w:val="28"/>
          <w:szCs w:val="28"/>
        </w:rPr>
      </w:pPr>
    </w:p>
    <w:p w:rsidR="003E3F10" w:rsidRDefault="003E3F10" w:rsidP="003E3F10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</w:t>
      </w:r>
    </w:p>
    <w:p w:rsidR="003E3F10" w:rsidRDefault="003E3F10" w:rsidP="003E3F10">
      <w:pPr>
        <w:rPr>
          <w:sz w:val="28"/>
          <w:szCs w:val="28"/>
        </w:rPr>
      </w:pPr>
      <w:r>
        <w:rPr>
          <w:sz w:val="28"/>
          <w:szCs w:val="28"/>
        </w:rPr>
        <w:t xml:space="preserve">дополнений в </w:t>
      </w:r>
      <w:proofErr w:type="gramStart"/>
      <w:r>
        <w:rPr>
          <w:sz w:val="28"/>
          <w:szCs w:val="28"/>
        </w:rPr>
        <w:t>Административный</w:t>
      </w:r>
      <w:proofErr w:type="gramEnd"/>
    </w:p>
    <w:p w:rsidR="003E3F10" w:rsidRDefault="003E3F10" w:rsidP="003E3F10">
      <w:pPr>
        <w:rPr>
          <w:sz w:val="28"/>
          <w:szCs w:val="28"/>
        </w:rPr>
      </w:pPr>
      <w:r>
        <w:rPr>
          <w:sz w:val="28"/>
          <w:szCs w:val="28"/>
        </w:rPr>
        <w:t>регламент по предоставлению</w:t>
      </w:r>
    </w:p>
    <w:p w:rsidR="003E3F10" w:rsidRDefault="003E3F10" w:rsidP="003E3F1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«Проведение </w:t>
      </w:r>
    </w:p>
    <w:p w:rsidR="003E3F10" w:rsidRDefault="003E3F10" w:rsidP="003E3F10">
      <w:pPr>
        <w:rPr>
          <w:sz w:val="28"/>
          <w:szCs w:val="28"/>
        </w:rPr>
      </w:pPr>
      <w:r>
        <w:rPr>
          <w:sz w:val="28"/>
          <w:szCs w:val="28"/>
        </w:rPr>
        <w:t xml:space="preserve">мероприятий по работе с детьми и </w:t>
      </w:r>
    </w:p>
    <w:p w:rsidR="003E3F10" w:rsidRDefault="003E3F10" w:rsidP="003E3F10">
      <w:pPr>
        <w:rPr>
          <w:sz w:val="28"/>
          <w:szCs w:val="28"/>
        </w:rPr>
      </w:pPr>
      <w:r>
        <w:rPr>
          <w:sz w:val="28"/>
          <w:szCs w:val="28"/>
        </w:rPr>
        <w:t xml:space="preserve">молодежью в </w:t>
      </w:r>
      <w:proofErr w:type="spellStart"/>
      <w:r>
        <w:rPr>
          <w:sz w:val="28"/>
          <w:szCs w:val="28"/>
        </w:rPr>
        <w:t>Рогнединском</w:t>
      </w:r>
      <w:proofErr w:type="spellEnd"/>
      <w:r>
        <w:rPr>
          <w:sz w:val="28"/>
          <w:szCs w:val="28"/>
        </w:rPr>
        <w:t xml:space="preserve"> районе» </w:t>
      </w:r>
    </w:p>
    <w:p w:rsidR="003E3F10" w:rsidRDefault="003E3F10" w:rsidP="003E3F10">
      <w:pPr>
        <w:rPr>
          <w:sz w:val="28"/>
          <w:szCs w:val="28"/>
        </w:rPr>
      </w:pPr>
    </w:p>
    <w:p w:rsidR="003E3F10" w:rsidRDefault="003E3F10" w:rsidP="003E3F10">
      <w:pPr>
        <w:rPr>
          <w:sz w:val="28"/>
          <w:szCs w:val="28"/>
        </w:rPr>
      </w:pPr>
    </w:p>
    <w:p w:rsidR="003E3F10" w:rsidRDefault="003E3F10" w:rsidP="003E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постановления Правительства Брянской области от 26 октября 2015 года №538 «Об утверждении плана мероприятий («дорожной карты») по повышению значений показателей доступности для инвалидов объектов и услуг в Брянской области» </w:t>
      </w:r>
    </w:p>
    <w:p w:rsidR="003E3F10" w:rsidRDefault="003E3F10" w:rsidP="003E3F10">
      <w:pPr>
        <w:jc w:val="both"/>
        <w:rPr>
          <w:sz w:val="28"/>
          <w:szCs w:val="28"/>
        </w:rPr>
      </w:pPr>
    </w:p>
    <w:p w:rsidR="003E3F10" w:rsidRDefault="003E3F10" w:rsidP="003E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3E3F10" w:rsidRDefault="003E3F10" w:rsidP="003E3F10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2  Административного регламента по предоставлению                                                     муниципальной услуги «Проведение мероприятий по работе с детьми и молодежью в </w:t>
      </w:r>
      <w:proofErr w:type="spellStart"/>
      <w:r>
        <w:rPr>
          <w:sz w:val="28"/>
          <w:szCs w:val="28"/>
        </w:rPr>
        <w:t>Рогнеднском</w:t>
      </w:r>
      <w:proofErr w:type="spellEnd"/>
      <w:r>
        <w:rPr>
          <w:sz w:val="28"/>
          <w:szCs w:val="28"/>
        </w:rPr>
        <w:t xml:space="preserve"> районе» от 31.05.2011г. № 190 дополнить подпунктом следующего содержания: </w:t>
      </w:r>
    </w:p>
    <w:p w:rsidR="003E3F10" w:rsidRDefault="003E3F10" w:rsidP="003E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«2.2.1. Требования к обеспечению доступности помещений для инвалидов. </w:t>
      </w:r>
    </w:p>
    <w:p w:rsidR="003E3F10" w:rsidRDefault="003E3F10" w:rsidP="003E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обеспечения условий доступности для инвалидов муниципальной услуги должны быть обеспечены: </w:t>
      </w:r>
    </w:p>
    <w:p w:rsidR="003E3F10" w:rsidRDefault="003E3F10" w:rsidP="003E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оказание специалистами учреждения помощи инвалидам в посадке в транспортное средство и высадке из него перед входом в помещение, в том числе с использованием кресла-коляски;</w:t>
      </w:r>
    </w:p>
    <w:p w:rsidR="003E3F10" w:rsidRDefault="003E3F10" w:rsidP="003E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возможность самостоятельного передвижения инвалидов по территории;</w:t>
      </w:r>
    </w:p>
    <w:p w:rsidR="003E3F10" w:rsidRDefault="003E3F10" w:rsidP="003E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сопровождение  инвалидов, имеющих стойкие расстройства функции зрения и самостоятельного передвижения, и оказания им помощи;</w:t>
      </w:r>
    </w:p>
    <w:p w:rsidR="003E3F10" w:rsidRDefault="003E3F10" w:rsidP="003E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надлежащее размещение оборудования и носителей информации, необходимых для обеспечения беспрепятственного доступа инвалидов к услугам с учетом их ограничений жизнедеятельности;</w:t>
      </w:r>
    </w:p>
    <w:p w:rsidR="003E3F10" w:rsidRDefault="003E3F10" w:rsidP="003E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E3F10" w:rsidRDefault="003E3F10" w:rsidP="003E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proofErr w:type="gramStart"/>
      <w:r>
        <w:rPr>
          <w:sz w:val="28"/>
          <w:szCs w:val="28"/>
        </w:rPr>
        <w:t xml:space="preserve"> ;</w:t>
      </w:r>
      <w:proofErr w:type="gramEnd"/>
    </w:p>
    <w:p w:rsidR="003E3F10" w:rsidRDefault="003E3F10" w:rsidP="003E3F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proofErr w:type="gramStart"/>
      <w:r>
        <w:rPr>
          <w:sz w:val="28"/>
          <w:szCs w:val="28"/>
        </w:rPr>
        <w:t>допуск собаки-проводника при наличии документа, подтверждающего её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E3F10" w:rsidRDefault="003E3F10" w:rsidP="003E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предоставление, при необходимости, услуги по месту жительства инвалида или в дистанционном режиме;</w:t>
      </w:r>
    </w:p>
    <w:p w:rsidR="003E3F10" w:rsidRDefault="003E3F10" w:rsidP="003E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обеспечение условий доступности для инвалидов по зрению официального сайта в информационно-телекоммуникационной сети «Интернет»;</w:t>
      </w:r>
    </w:p>
    <w:p w:rsidR="003E3F10" w:rsidRDefault="003E3F10" w:rsidP="003E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оказание инвалидам иной необходимой помощи в преодолении барьеров, мешающих получению ими услуги наравне с другими лицами</w:t>
      </w:r>
      <w:proofErr w:type="gramStart"/>
      <w:r>
        <w:rPr>
          <w:sz w:val="28"/>
          <w:szCs w:val="28"/>
        </w:rPr>
        <w:t>.».</w:t>
      </w:r>
      <w:proofErr w:type="gramEnd"/>
    </w:p>
    <w:p w:rsidR="003E3F10" w:rsidRDefault="003E3F10" w:rsidP="003E3F10">
      <w:pPr>
        <w:numPr>
          <w:ilvl w:val="0"/>
          <w:numId w:val="1"/>
        </w:numPr>
        <w:tabs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МО «Рогнединский район»</w:t>
      </w:r>
    </w:p>
    <w:p w:rsidR="003E3F10" w:rsidRDefault="003E3F10" w:rsidP="003E3F10">
      <w:pPr>
        <w:jc w:val="both"/>
        <w:rPr>
          <w:sz w:val="28"/>
          <w:szCs w:val="28"/>
        </w:rPr>
      </w:pPr>
    </w:p>
    <w:p w:rsidR="003E3F10" w:rsidRDefault="003E3F10" w:rsidP="003E3F10">
      <w:pPr>
        <w:jc w:val="both"/>
        <w:rPr>
          <w:sz w:val="28"/>
          <w:szCs w:val="28"/>
        </w:rPr>
      </w:pPr>
    </w:p>
    <w:p w:rsidR="003E3F10" w:rsidRDefault="003E3F10" w:rsidP="003E3F10">
      <w:pPr>
        <w:jc w:val="both"/>
        <w:rPr>
          <w:sz w:val="28"/>
          <w:szCs w:val="28"/>
        </w:rPr>
      </w:pPr>
    </w:p>
    <w:p w:rsidR="003E3F10" w:rsidRDefault="003E3F10" w:rsidP="003E3F10">
      <w:pPr>
        <w:jc w:val="both"/>
        <w:rPr>
          <w:sz w:val="28"/>
          <w:szCs w:val="28"/>
        </w:rPr>
      </w:pPr>
    </w:p>
    <w:p w:rsidR="003E3F10" w:rsidRDefault="003E3F10" w:rsidP="003E3F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                                                    </w:t>
      </w:r>
      <w:proofErr w:type="spellStart"/>
      <w:r>
        <w:rPr>
          <w:sz w:val="28"/>
          <w:szCs w:val="28"/>
        </w:rPr>
        <w:t>А.И.Дороденков</w:t>
      </w:r>
      <w:proofErr w:type="spellEnd"/>
    </w:p>
    <w:p w:rsidR="003E3F10" w:rsidRPr="008D0DA8" w:rsidRDefault="003E3F10" w:rsidP="003E3F1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E3F10" w:rsidRDefault="003E3F10" w:rsidP="003E3F10">
      <w:pPr>
        <w:rPr>
          <w:sz w:val="28"/>
          <w:szCs w:val="28"/>
        </w:rPr>
      </w:pPr>
    </w:p>
    <w:p w:rsidR="003E3F10" w:rsidRDefault="003E3F10" w:rsidP="003E3F10">
      <w:pPr>
        <w:rPr>
          <w:sz w:val="28"/>
          <w:szCs w:val="28"/>
        </w:rPr>
      </w:pPr>
    </w:p>
    <w:p w:rsidR="003E3F10" w:rsidRDefault="003E3F10" w:rsidP="003E3F10">
      <w:pPr>
        <w:rPr>
          <w:sz w:val="28"/>
          <w:szCs w:val="28"/>
        </w:rPr>
      </w:pPr>
    </w:p>
    <w:p w:rsidR="003E3F10" w:rsidRDefault="003E3F10" w:rsidP="003E3F10">
      <w:pPr>
        <w:rPr>
          <w:sz w:val="28"/>
          <w:szCs w:val="28"/>
        </w:rPr>
      </w:pPr>
    </w:p>
    <w:p w:rsidR="003E3F10" w:rsidRPr="008D0DA8" w:rsidRDefault="003E3F10" w:rsidP="003E3F10">
      <w:pPr>
        <w:rPr>
          <w:sz w:val="28"/>
          <w:szCs w:val="28"/>
        </w:rPr>
      </w:pPr>
    </w:p>
    <w:p w:rsidR="003E3F10" w:rsidRDefault="003E3F10" w:rsidP="003E3F10">
      <w:pPr>
        <w:rPr>
          <w:sz w:val="28"/>
          <w:szCs w:val="28"/>
        </w:rPr>
      </w:pPr>
    </w:p>
    <w:p w:rsidR="003E3F10" w:rsidRDefault="003E3F10" w:rsidP="003E3F10">
      <w:pPr>
        <w:rPr>
          <w:sz w:val="28"/>
          <w:szCs w:val="28"/>
        </w:rPr>
      </w:pPr>
    </w:p>
    <w:p w:rsidR="003E3F10" w:rsidRDefault="003E3F10" w:rsidP="003E3F10">
      <w:pPr>
        <w:rPr>
          <w:sz w:val="28"/>
          <w:szCs w:val="28"/>
        </w:rPr>
      </w:pPr>
    </w:p>
    <w:p w:rsidR="003E3F10" w:rsidRDefault="003E3F10" w:rsidP="003E3F10">
      <w:pPr>
        <w:rPr>
          <w:sz w:val="28"/>
          <w:szCs w:val="28"/>
        </w:rPr>
      </w:pPr>
    </w:p>
    <w:p w:rsidR="003E3F10" w:rsidRDefault="003E3F10" w:rsidP="003E3F10">
      <w:pPr>
        <w:rPr>
          <w:sz w:val="28"/>
          <w:szCs w:val="28"/>
        </w:rPr>
      </w:pPr>
    </w:p>
    <w:p w:rsidR="003E3F10" w:rsidRDefault="003E3F10" w:rsidP="003E3F10">
      <w:pPr>
        <w:rPr>
          <w:sz w:val="28"/>
          <w:szCs w:val="28"/>
        </w:rPr>
      </w:pPr>
    </w:p>
    <w:p w:rsidR="003E3F10" w:rsidRDefault="003E3F10" w:rsidP="003E3F10">
      <w:pPr>
        <w:rPr>
          <w:sz w:val="28"/>
          <w:szCs w:val="28"/>
        </w:rPr>
      </w:pPr>
    </w:p>
    <w:p w:rsidR="003E3F10" w:rsidRDefault="003E3F10" w:rsidP="003E3F10">
      <w:pPr>
        <w:rPr>
          <w:sz w:val="28"/>
          <w:szCs w:val="28"/>
        </w:rPr>
      </w:pPr>
    </w:p>
    <w:p w:rsidR="003E3F10" w:rsidRDefault="003E3F10" w:rsidP="003E3F10">
      <w:pPr>
        <w:rPr>
          <w:sz w:val="28"/>
          <w:szCs w:val="28"/>
        </w:rPr>
      </w:pPr>
    </w:p>
    <w:p w:rsidR="003E3F10" w:rsidRDefault="003E3F10" w:rsidP="003E3F10">
      <w:pPr>
        <w:rPr>
          <w:sz w:val="28"/>
          <w:szCs w:val="28"/>
        </w:rPr>
      </w:pPr>
    </w:p>
    <w:p w:rsidR="003E3F10" w:rsidRDefault="003E3F10" w:rsidP="003E3F10">
      <w:pPr>
        <w:rPr>
          <w:sz w:val="28"/>
          <w:szCs w:val="28"/>
        </w:rPr>
      </w:pPr>
    </w:p>
    <w:p w:rsidR="003E3F10" w:rsidRDefault="003E3F10" w:rsidP="003E3F10">
      <w:pPr>
        <w:rPr>
          <w:sz w:val="28"/>
          <w:szCs w:val="28"/>
        </w:rPr>
      </w:pPr>
    </w:p>
    <w:p w:rsidR="003E3F10" w:rsidRDefault="003E3F10" w:rsidP="003E3F10">
      <w:pPr>
        <w:rPr>
          <w:sz w:val="28"/>
          <w:szCs w:val="28"/>
        </w:rPr>
      </w:pPr>
    </w:p>
    <w:p w:rsidR="003E3F10" w:rsidRDefault="003E3F10" w:rsidP="003E3F10">
      <w:pPr>
        <w:rPr>
          <w:sz w:val="28"/>
          <w:szCs w:val="28"/>
        </w:rPr>
      </w:pPr>
    </w:p>
    <w:p w:rsidR="003E3F10" w:rsidRDefault="003E3F10" w:rsidP="003E3F10">
      <w:pPr>
        <w:rPr>
          <w:sz w:val="28"/>
          <w:szCs w:val="28"/>
        </w:rPr>
      </w:pPr>
    </w:p>
    <w:p w:rsidR="003E3F10" w:rsidRDefault="003E3F10" w:rsidP="003E3F10">
      <w:pPr>
        <w:rPr>
          <w:sz w:val="28"/>
          <w:szCs w:val="28"/>
        </w:rPr>
      </w:pPr>
    </w:p>
    <w:p w:rsidR="003E3F10" w:rsidRDefault="003E3F10" w:rsidP="003E3F10">
      <w:pPr>
        <w:rPr>
          <w:sz w:val="28"/>
          <w:szCs w:val="28"/>
        </w:rPr>
      </w:pPr>
    </w:p>
    <w:p w:rsidR="003E3F10" w:rsidRDefault="003E3F10" w:rsidP="003E3F10">
      <w:pPr>
        <w:rPr>
          <w:sz w:val="28"/>
          <w:szCs w:val="28"/>
        </w:rPr>
      </w:pPr>
    </w:p>
    <w:p w:rsidR="003E3F10" w:rsidRDefault="003E3F10" w:rsidP="003E3F10">
      <w:pPr>
        <w:rPr>
          <w:sz w:val="28"/>
          <w:szCs w:val="28"/>
        </w:rPr>
      </w:pPr>
      <w:bookmarkStart w:id="0" w:name="_GoBack"/>
      <w:bookmarkEnd w:id="0"/>
    </w:p>
    <w:sectPr w:rsidR="003E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4005"/>
    <w:multiLevelType w:val="hybridMultilevel"/>
    <w:tmpl w:val="03E26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6729F3"/>
    <w:multiLevelType w:val="hybridMultilevel"/>
    <w:tmpl w:val="50FE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10"/>
    <w:rsid w:val="003E3F10"/>
    <w:rsid w:val="00FC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2016-07-13T14:15:00Z</dcterms:created>
  <dcterms:modified xsi:type="dcterms:W3CDTF">2016-07-13T14:16:00Z</dcterms:modified>
</cp:coreProperties>
</file>